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a5f61" w14:textId="f6a5f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утверждения временных понижающих коэффициентов к тарифам (ценам, ставкам сборов) на регулируемые услуги магистральной железнодорожной сети и железнодорожных путей с объектами железнодорожного транспорта по договорам концессии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Председателя Агентства Республики Казахстан по регулированию естественных монополий и защите конкуренций от 8 сентября 2004 года N 375-ОД. Зарегистрирован в Министерстве юстиции Республики Казахстан 22 сентября 2004 года № 3092. Утратил силу приказом и.о. Министра национальной экономики Республики Казахстан от 31 июля 2015 года № 580</w:t>
      </w:r>
    </w:p>
    <w:p>
      <w:pPr>
        <w:spacing w:after="0"/>
        <w:ind w:left="0"/>
        <w:jc w:val="both"/>
      </w:pPr>
      <w:r>
        <w:rPr>
          <w:rFonts w:ascii="Times New Roman"/>
          <w:b w:val="false"/>
          <w:i w:val="false"/>
          <w:color w:val="ff0000"/>
          <w:sz w:val="28"/>
        </w:rPr>
        <w:t xml:space="preserve">     Сноска. Утратил силу приказом и.о. Министра национальной экономики РК от 31.07.2015 </w:t>
      </w:r>
      <w:r>
        <w:rPr>
          <w:rFonts w:ascii="Times New Roman"/>
          <w:b w:val="false"/>
          <w:i w:val="false"/>
          <w:color w:val="ff0000"/>
          <w:sz w:val="28"/>
        </w:rPr>
        <w:t>№ 580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Заголовок в редакции приказа и.о. Председателя Агентства РК по регулированию естественных монополий от 11.03.2005 </w:t>
      </w:r>
      <w:r>
        <w:rPr>
          <w:rFonts w:ascii="Times New Roman"/>
          <w:b w:val="false"/>
          <w:i w:val="false"/>
          <w:color w:val="000000"/>
          <w:sz w:val="28"/>
        </w:rPr>
        <w:t>N 80-ОД</w:t>
      </w:r>
      <w:r>
        <w:rPr>
          <w:rFonts w:ascii="Times New Roman"/>
          <w:b w:val="false"/>
          <w:i w:val="false"/>
          <w:color w:val="ff0000"/>
          <w:sz w:val="28"/>
        </w:rPr>
        <w:t xml:space="preserve">; с изменением, внесенным приказом Председателя Агентства РК по регулированию естественных монополий от 01.04.2010 </w:t>
      </w:r>
      <w:r>
        <w:rPr>
          <w:rFonts w:ascii="Times New Roman"/>
          <w:b w:val="false"/>
          <w:i w:val="false"/>
          <w:color w:val="000000"/>
          <w:sz w:val="28"/>
        </w:rPr>
        <w:t>№ 98-ОД</w:t>
      </w:r>
      <w:r>
        <w:rPr>
          <w:rFonts w:ascii="Times New Roman"/>
          <w:b w:val="false"/>
          <w:i w:val="false"/>
          <w:color w:val="ff0000"/>
          <w:sz w:val="28"/>
        </w:rPr>
        <w:t>.</w:t>
      </w:r>
      <w:r>
        <w:br/>
      </w:r>
      <w:r>
        <w:rPr>
          <w:rFonts w:ascii="Times New Roman"/>
          <w:b w:val="false"/>
          <w:i w:val="false"/>
          <w:color w:val="000000"/>
          <w:sz w:val="28"/>
        </w:rPr>
        <w:t xml:space="preserve">
  </w:t>
      </w:r>
      <w:r>
        <w:br/>
      </w:r>
      <w:r>
        <w:rPr>
          <w:rFonts w:ascii="Times New Roman"/>
          <w:b w:val="false"/>
          <w:i w:val="false"/>
          <w:color w:val="000000"/>
          <w:sz w:val="28"/>
        </w:rPr>
        <w:t>
     В соответствии с подпунктом 6) </w:t>
      </w:r>
      <w:r>
        <w:rPr>
          <w:rFonts w:ascii="Times New Roman"/>
          <w:b w:val="false"/>
          <w:i w:val="false"/>
          <w:color w:val="000000"/>
          <w:sz w:val="28"/>
        </w:rPr>
        <w:t>статьи 14-1</w:t>
      </w:r>
      <w:r>
        <w:rPr>
          <w:rFonts w:ascii="Times New Roman"/>
          <w:b w:val="false"/>
          <w:i w:val="false"/>
          <w:color w:val="000000"/>
          <w:sz w:val="28"/>
        </w:rPr>
        <w:t xml:space="preserve"> и подпунктом 3) пункта 1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 естественных монополиях и регулируемых рынках", приказываю: </w:t>
      </w:r>
      <w:r>
        <w:br/>
      </w:r>
      <w:r>
        <w:rPr>
          <w:rFonts w:ascii="Times New Roman"/>
          <w:b w:val="false"/>
          <w:i w:val="false"/>
          <w:color w:val="000000"/>
          <w:sz w:val="28"/>
        </w:rPr>
        <w:t>
     </w:t>
      </w:r>
      <w:r>
        <w:rPr>
          <w:rFonts w:ascii="Times New Roman"/>
          <w:b w:val="false"/>
          <w:i w:val="false"/>
          <w:color w:val="ff0000"/>
          <w:sz w:val="28"/>
        </w:rPr>
        <w:t xml:space="preserve">Сноска. Преамбула с изменениями, внесенными приказом Председателя Агентства РК по регулированию естественных монополий от 13.02.2009 </w:t>
      </w:r>
      <w:r>
        <w:rPr>
          <w:rFonts w:ascii="Times New Roman"/>
          <w:b w:val="false"/>
          <w:i w:val="false"/>
          <w:color w:val="000000"/>
          <w:sz w:val="28"/>
        </w:rPr>
        <w:t xml:space="preserve">N 41-ОД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п.4 </w:t>
      </w:r>
      <w:r>
        <w:rPr>
          <w:rFonts w:ascii="Times New Roman"/>
          <w:b w:val="false"/>
          <w:i w:val="false"/>
          <w:color w:val="ff0000"/>
          <w:sz w:val="28"/>
        </w:rPr>
        <w:t xml:space="preserve">). </w:t>
      </w:r>
    </w:p>
    <w:bookmarkStart w:name="z2" w:id="0"/>
    <w:p>
      <w:pPr>
        <w:spacing w:after="0"/>
        <w:ind w:left="0"/>
        <w:jc w:val="both"/>
      </w:pPr>
      <w:r>
        <w:rPr>
          <w:rFonts w:ascii="Times New Roman"/>
          <w:b w:val="false"/>
          <w:i w:val="false"/>
          <w:color w:val="000000"/>
          <w:sz w:val="28"/>
        </w:rPr>
        <w:t>
     1. Утвердить прилагаемые Правила утверждения временных понижающих коэффициентов к тарифам (ценам, ставкам сборов) на регулируемые услуги магистральной железнодорожной сети и железнодорожных путей с объектами железнодорожного транспорта по договорам концессии.</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приказами Председателя Агентства РК по регулированию естественных монополий от 11.03.2005 </w:t>
      </w:r>
      <w:r>
        <w:rPr>
          <w:rFonts w:ascii="Times New Roman"/>
          <w:b w:val="false"/>
          <w:i w:val="false"/>
          <w:color w:val="000000"/>
          <w:sz w:val="28"/>
        </w:rPr>
        <w:t>N 80-ОД</w:t>
      </w:r>
      <w:r>
        <w:rPr>
          <w:rFonts w:ascii="Times New Roman"/>
          <w:b w:val="false"/>
          <w:i w:val="false"/>
          <w:color w:val="ff0000"/>
          <w:sz w:val="28"/>
        </w:rPr>
        <w:t xml:space="preserve">; от 01.04.2010 </w:t>
      </w:r>
      <w:r>
        <w:rPr>
          <w:rFonts w:ascii="Times New Roman"/>
          <w:b w:val="false"/>
          <w:i w:val="false"/>
          <w:color w:val="000000"/>
          <w:sz w:val="28"/>
        </w:rPr>
        <w:t>№ 98-ОД</w:t>
      </w:r>
      <w:r>
        <w:rPr>
          <w:rFonts w:ascii="Times New Roman"/>
          <w:b w:val="false"/>
          <w:i w:val="false"/>
          <w:color w:val="ff0000"/>
          <w:sz w:val="28"/>
        </w:rPr>
        <w:t>.</w:t>
      </w:r>
    </w:p>
    <w:bookmarkEnd w:id="0"/>
    <w:bookmarkStart w:name="z3" w:id="1"/>
    <w:p>
      <w:pPr>
        <w:spacing w:after="0"/>
        <w:ind w:left="0"/>
        <w:jc w:val="both"/>
      </w:pPr>
      <w:r>
        <w:rPr>
          <w:rFonts w:ascii="Times New Roman"/>
          <w:b w:val="false"/>
          <w:i w:val="false"/>
          <w:color w:val="000000"/>
          <w:sz w:val="28"/>
        </w:rPr>
        <w:t>
     2. Департаменту по регулированию и контролю в сфере железнодорожного транспорта Агентства Республики Казахстан по регулированию естественных монополий и защите конкуренции (Жусанбаев Е.С.) обеспечить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государственную регистрацию настоящего приказа в Министерстве юстиции Республики Казахстан. </w:t>
      </w:r>
    </w:p>
    <w:bookmarkEnd w:id="1"/>
    <w:bookmarkStart w:name="z4" w:id="2"/>
    <w:p>
      <w:pPr>
        <w:spacing w:after="0"/>
        <w:ind w:left="0"/>
        <w:jc w:val="both"/>
      </w:pPr>
      <w:r>
        <w:rPr>
          <w:rFonts w:ascii="Times New Roman"/>
          <w:b w:val="false"/>
          <w:i w:val="false"/>
          <w:color w:val="000000"/>
          <w:sz w:val="28"/>
        </w:rPr>
        <w:t xml:space="preserve">
     3. Департаменту административной и территориальной работы Агентства Республики Казахстан по регулированию естественных монополий и защите конкуренции (Токарева М.А.) после государственной регистрации: </w:t>
      </w:r>
      <w:r>
        <w:br/>
      </w:r>
      <w:r>
        <w:rPr>
          <w:rFonts w:ascii="Times New Roman"/>
          <w:b w:val="false"/>
          <w:i w:val="false"/>
          <w:color w:val="000000"/>
          <w:sz w:val="28"/>
        </w:rPr>
        <w:t>
     1) обеспечить в </w:t>
      </w:r>
      <w:r>
        <w:rPr>
          <w:rFonts w:ascii="Times New Roman"/>
          <w:b w:val="false"/>
          <w:i w:val="false"/>
          <w:color w:val="000000"/>
          <w:sz w:val="28"/>
        </w:rPr>
        <w:t>установленном</w:t>
      </w:r>
      <w:r>
        <w:rPr>
          <w:rFonts w:ascii="Times New Roman"/>
          <w:b w:val="false"/>
          <w:i w:val="false"/>
          <w:color w:val="000000"/>
          <w:sz w:val="28"/>
        </w:rPr>
        <w:t xml:space="preserve"> порядке опубликование настоящего приказа в официальных средствах массовой информации; </w:t>
      </w:r>
      <w:r>
        <w:br/>
      </w:r>
      <w:r>
        <w:rPr>
          <w:rFonts w:ascii="Times New Roman"/>
          <w:b w:val="false"/>
          <w:i w:val="false"/>
          <w:color w:val="000000"/>
          <w:sz w:val="28"/>
        </w:rPr>
        <w:t xml:space="preserve">
     2) довести настоящий приказ до сведения структурных подразделений и территориальных органов Агентства Республики Казахстан по регулированию естественных монополий и защите конкуренции, Министерства транспорта и коммуникаций Республики Казахстан, Налогового комитета Министерства финансов Республики Казахстан, акционерного общества "Национальная компания "Казакстан темiр жолы". </w:t>
      </w:r>
    </w:p>
    <w:bookmarkEnd w:id="2"/>
    <w:bookmarkStart w:name="z5" w:id="3"/>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3"/>
    <w:bookmarkStart w:name="z6" w:id="4"/>
    <w:p>
      <w:pPr>
        <w:spacing w:after="0"/>
        <w:ind w:left="0"/>
        <w:jc w:val="both"/>
      </w:pPr>
      <w:r>
        <w:rPr>
          <w:rFonts w:ascii="Times New Roman"/>
          <w:b w:val="false"/>
          <w:i w:val="false"/>
          <w:color w:val="000000"/>
          <w:sz w:val="28"/>
        </w:rPr>
        <w:t xml:space="preserve">
     5. Настоящий приказ вводится в действие со дня государственной регистрации в Министерстве юстиции Республики Казахстан.   </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И.о. Председателя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Министр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_______________ </w:t>
      </w:r>
      <w:r>
        <w:br/>
      </w:r>
      <w:r>
        <w:rPr>
          <w:rFonts w:ascii="Times New Roman"/>
          <w:b w:val="false"/>
          <w:i w:val="false"/>
          <w:color w:val="000000"/>
          <w:sz w:val="28"/>
        </w:rPr>
        <w:t>
       16 сентября 2004 г.</w:t>
      </w:r>
    </w:p>
    <w:bookmarkStart w:name="z7" w:id="5"/>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и.о. Председателя Агентства   </w:t>
      </w:r>
      <w:r>
        <w:br/>
      </w:r>
      <w:r>
        <w:rPr>
          <w:rFonts w:ascii="Times New Roman"/>
          <w:b w:val="false"/>
          <w:i w:val="false"/>
          <w:color w:val="000000"/>
          <w:sz w:val="28"/>
        </w:rPr>
        <w:t>
Республики Казахстан по регулированию   </w:t>
      </w:r>
      <w:r>
        <w:br/>
      </w:r>
      <w:r>
        <w:rPr>
          <w:rFonts w:ascii="Times New Roman"/>
          <w:b w:val="false"/>
          <w:i w:val="false"/>
          <w:color w:val="000000"/>
          <w:sz w:val="28"/>
        </w:rPr>
        <w:t>
естественных монополий и защите конкуренции</w:t>
      </w:r>
      <w:r>
        <w:br/>
      </w:r>
      <w:r>
        <w:rPr>
          <w:rFonts w:ascii="Times New Roman"/>
          <w:b w:val="false"/>
          <w:i w:val="false"/>
          <w:color w:val="000000"/>
          <w:sz w:val="28"/>
        </w:rPr>
        <w:t xml:space="preserve">
от 8 сентября 2004 года N 375-ОД      </w:t>
      </w:r>
    </w:p>
    <w:bookmarkEnd w:id="5"/>
    <w:bookmarkStart w:name="z54" w:id="6"/>
    <w:p>
      <w:pPr>
        <w:spacing w:after="0"/>
        <w:ind w:left="0"/>
        <w:jc w:val="left"/>
      </w:pPr>
      <w:r>
        <w:rPr>
          <w:rFonts w:ascii="Times New Roman"/>
          <w:b/>
          <w:i w:val="false"/>
          <w:color w:val="000000"/>
        </w:rPr>
        <w:t xml:space="preserve"> 
Правила</w:t>
      </w:r>
      <w:r>
        <w:br/>
      </w:r>
      <w:r>
        <w:rPr>
          <w:rFonts w:ascii="Times New Roman"/>
          <w:b/>
          <w:i w:val="false"/>
          <w:color w:val="000000"/>
        </w:rPr>
        <w:t>
утверждения временных понижающих коэффициентов к тарифам</w:t>
      </w:r>
      <w:r>
        <w:br/>
      </w:r>
      <w:r>
        <w:rPr>
          <w:rFonts w:ascii="Times New Roman"/>
          <w:b/>
          <w:i w:val="false"/>
          <w:color w:val="000000"/>
        </w:rPr>
        <w:t>
(ценам, ставкам сборов) на регулируемые услуги магистральной</w:t>
      </w:r>
      <w:r>
        <w:br/>
      </w:r>
      <w:r>
        <w:rPr>
          <w:rFonts w:ascii="Times New Roman"/>
          <w:b/>
          <w:i w:val="false"/>
          <w:color w:val="000000"/>
        </w:rPr>
        <w:t>
железнодорожной сети и железнодорожных путей с объектами</w:t>
      </w:r>
      <w:r>
        <w:br/>
      </w:r>
      <w:r>
        <w:rPr>
          <w:rFonts w:ascii="Times New Roman"/>
          <w:b/>
          <w:i w:val="false"/>
          <w:color w:val="000000"/>
        </w:rPr>
        <w:t>
железнодорожного транспорта по договорам концессии</w:t>
      </w:r>
    </w:p>
    <w:bookmarkEnd w:id="6"/>
    <w:p>
      <w:pPr>
        <w:spacing w:after="0"/>
        <w:ind w:left="0"/>
        <w:jc w:val="both"/>
      </w:pPr>
      <w:r>
        <w:rPr>
          <w:rFonts w:ascii="Times New Roman"/>
          <w:b w:val="false"/>
          <w:i w:val="false"/>
          <w:color w:val="ff0000"/>
          <w:sz w:val="28"/>
        </w:rPr>
        <w:t xml:space="preserve">      Сноска. Заголовок с изменением, внесенным приказом Председателя Агентства РК по регулированию естественных монополий от 01.04.2010 </w:t>
      </w:r>
      <w:r>
        <w:rPr>
          <w:rFonts w:ascii="Times New Roman"/>
          <w:b w:val="false"/>
          <w:i w:val="false"/>
          <w:color w:val="ff0000"/>
          <w:sz w:val="28"/>
        </w:rPr>
        <w:t>№ 98-ОД</w:t>
      </w:r>
      <w:r>
        <w:rPr>
          <w:rFonts w:ascii="Times New Roman"/>
          <w:b w:val="false"/>
          <w:i w:val="false"/>
          <w:color w:val="ff0000"/>
          <w:sz w:val="28"/>
        </w:rPr>
        <w:t>.</w:t>
      </w:r>
    </w:p>
    <w:p>
      <w:pPr>
        <w:spacing w:after="0"/>
        <w:ind w:left="0"/>
        <w:jc w:val="both"/>
      </w:pPr>
      <w:r>
        <w:rPr>
          <w:rFonts w:ascii="Times New Roman"/>
          <w:b w:val="false"/>
          <w:i w:val="false"/>
          <w:color w:val="ff0000"/>
          <w:sz w:val="28"/>
        </w:rPr>
        <w:t>      Сноска. По всему тексту:</w:t>
      </w:r>
      <w:r>
        <w:br/>
      </w:r>
      <w:r>
        <w:rPr>
          <w:rFonts w:ascii="Times New Roman"/>
          <w:b w:val="false"/>
          <w:i w:val="false"/>
          <w:color w:val="ff0000"/>
          <w:sz w:val="28"/>
        </w:rPr>
        <w:t xml:space="preserve">
      слова "установления и отмены", "установление", "установлению или отмене", "установления", "установлении", "установленных", "установленного", "установленные" заменены словами "утверждения", "утверждение", "утверждению", "утверждения", "утверждении", "утвержденных", "утвержденного", "утвержденные" приказом и.о. Председателя Агентства РК по регулированию естественных монополий от 11.03.2005 </w:t>
      </w:r>
      <w:r>
        <w:rPr>
          <w:rFonts w:ascii="Times New Roman"/>
          <w:b w:val="false"/>
          <w:i w:val="false"/>
          <w:color w:val="ff0000"/>
          <w:sz w:val="28"/>
        </w:rPr>
        <w:t>N 80-ОД</w:t>
      </w:r>
      <w:r>
        <w:rPr>
          <w:rFonts w:ascii="Times New Roman"/>
          <w:b w:val="false"/>
          <w:i w:val="false"/>
          <w:color w:val="ff0000"/>
          <w:sz w:val="28"/>
        </w:rPr>
        <w:t>;</w:t>
      </w:r>
      <w:r>
        <w:br/>
      </w:r>
      <w:r>
        <w:rPr>
          <w:rFonts w:ascii="Times New Roman"/>
          <w:b w:val="false"/>
          <w:i w:val="false"/>
          <w:color w:val="ff0000"/>
          <w:sz w:val="28"/>
        </w:rPr>
        <w:t xml:space="preserve">
      слова "услуги магистральной железнодорожной сети", "услуг магистральной железнодорожной сети", "услугами магистральной железнодорожной сети", "услугам магистральной железнодорожной сети" дополнены словами "и железнодорожных путей с объектами железнодорожного транспорта по договорам концессии" в соответствии с приказом Председателя Агентства РК по регулированию естественных монополий от 01.04.2010 </w:t>
      </w:r>
      <w:r>
        <w:rPr>
          <w:rFonts w:ascii="Times New Roman"/>
          <w:b w:val="false"/>
          <w:i w:val="false"/>
          <w:color w:val="ff0000"/>
          <w:sz w:val="28"/>
        </w:rPr>
        <w:t>№ 98-ОД</w:t>
      </w:r>
      <w:r>
        <w:rPr>
          <w:rFonts w:ascii="Times New Roman"/>
          <w:b w:val="false"/>
          <w:i w:val="false"/>
          <w:color w:val="ff0000"/>
          <w:sz w:val="28"/>
        </w:rPr>
        <w:t>;</w:t>
      </w:r>
      <w:r>
        <w:br/>
      </w:r>
      <w:r>
        <w:rPr>
          <w:rFonts w:ascii="Times New Roman"/>
          <w:b w:val="false"/>
          <w:i w:val="false"/>
          <w:color w:val="ff0000"/>
          <w:sz w:val="28"/>
        </w:rPr>
        <w:t xml:space="preserve">
      слова "оператором магистральной железнодорожной сети", "оператора магистральной железнодорожной сети", "оператору магистральной железнодорожной сети", "оператор магистральной железнодорожной сети" дополнены словами "и концессионером", ", концессионера", "концессионеру,", "концессионер," соответственно приказом Председателя Агентства РК по регулированию естественных монополий от 01.04.2010 </w:t>
      </w:r>
      <w:r>
        <w:rPr>
          <w:rFonts w:ascii="Times New Roman"/>
          <w:b w:val="false"/>
          <w:i w:val="false"/>
          <w:color w:val="ff0000"/>
          <w:sz w:val="28"/>
        </w:rPr>
        <w:t>№ 98-ОД</w:t>
      </w:r>
      <w:r>
        <w:rPr>
          <w:rFonts w:ascii="Times New Roman"/>
          <w:b w:val="false"/>
          <w:i w:val="false"/>
          <w:color w:val="ff0000"/>
          <w:sz w:val="28"/>
        </w:rPr>
        <w:t>;</w:t>
      </w:r>
      <w:r>
        <w:br/>
      </w:r>
      <w:r>
        <w:rPr>
          <w:rFonts w:ascii="Times New Roman"/>
          <w:b w:val="false"/>
          <w:i w:val="false"/>
          <w:color w:val="ff0000"/>
          <w:sz w:val="28"/>
        </w:rPr>
        <w:t xml:space="preserve">
      слова "Налогового комитета Министерства финансов Республики Казахстан", ", Налоговому комитету Министерства финансов Республики Казахстан", ", Налоговый комитет Министерства финансов Республики Казахстан", "и Налоговый комитет Министерства финансов Республики Казахстан", ", Налоговым комитетом Министерства финансов Республики Казахстан", ", Налогового комитета Министерства финансов Республики Казахстан" исключены приказом Председателя Агентства РК по регулированию естественных монополий от 01.04.2010 </w:t>
      </w:r>
      <w:r>
        <w:rPr>
          <w:rFonts w:ascii="Times New Roman"/>
          <w:b w:val="false"/>
          <w:i w:val="false"/>
          <w:color w:val="ff0000"/>
          <w:sz w:val="28"/>
        </w:rPr>
        <w:t>№ 98-ОД</w:t>
      </w:r>
      <w:r>
        <w:rPr>
          <w:rFonts w:ascii="Times New Roman"/>
          <w:b w:val="false"/>
          <w:i w:val="false"/>
          <w:color w:val="ff0000"/>
          <w:sz w:val="28"/>
        </w:rPr>
        <w:t>;</w:t>
      </w:r>
      <w:r>
        <w:br/>
      </w:r>
      <w:r>
        <w:rPr>
          <w:rFonts w:ascii="Times New Roman"/>
          <w:b w:val="false"/>
          <w:i w:val="false"/>
          <w:color w:val="ff0000"/>
          <w:sz w:val="28"/>
        </w:rPr>
        <w:t xml:space="preserve">
      слова "потребитель", "потребителя", "потребителем", "потребителю", "потребителей", дополнены словами "и/или концессионер,", "и/или концессионера", "и/или концессионером", "и/или концессионеру", "и/или концессионеров" соответственно приказом Председателя Агентства РК по регулированию естественных монополий от 01.04.2010 </w:t>
      </w:r>
      <w:r>
        <w:rPr>
          <w:rFonts w:ascii="Times New Roman"/>
          <w:b w:val="false"/>
          <w:i w:val="false"/>
          <w:color w:val="ff0000"/>
          <w:sz w:val="28"/>
        </w:rPr>
        <w:t>№ 98-ОД</w:t>
      </w:r>
      <w:r>
        <w:rPr>
          <w:rFonts w:ascii="Times New Roman"/>
          <w:b w:val="false"/>
          <w:i w:val="false"/>
          <w:color w:val="ff0000"/>
          <w:sz w:val="28"/>
        </w:rPr>
        <w:t>.</w:t>
      </w:r>
    </w:p>
    <w:bookmarkStart w:name="z30" w:id="7"/>
    <w:p>
      <w:pPr>
        <w:spacing w:after="0"/>
        <w:ind w:left="0"/>
        <w:jc w:val="left"/>
      </w:pPr>
      <w:r>
        <w:rPr>
          <w:rFonts w:ascii="Times New Roman"/>
          <w:b/>
          <w:i w:val="false"/>
          <w:color w:val="000000"/>
        </w:rPr>
        <w:t xml:space="preserve"> 
1. Общие положения </w:t>
      </w:r>
    </w:p>
    <w:bookmarkEnd w:id="7"/>
    <w:bookmarkStart w:name="z31" w:id="8"/>
    <w:p>
      <w:pPr>
        <w:spacing w:after="0"/>
        <w:ind w:left="0"/>
        <w:jc w:val="both"/>
      </w:pPr>
      <w:r>
        <w:rPr>
          <w:rFonts w:ascii="Times New Roman"/>
          <w:b w:val="false"/>
          <w:i w:val="false"/>
          <w:color w:val="000000"/>
          <w:sz w:val="28"/>
        </w:rPr>
        <w:t>
     1. Правила утверждения временных понижающих коэффициентов к тарифам (ценам, ставкам сборов) на регулируемые услуги магистральной железнодорожной сети и железнодорожных путей с объектами железнодорожного транспорта по договорам концессии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и регулируемых рынках" и иными нормативными правовыми актами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приказами и.о. Председателя Агентства РК по регулированию естественных монополий от 11 марта 2005 года </w:t>
      </w:r>
      <w:r>
        <w:rPr>
          <w:rFonts w:ascii="Times New Roman"/>
          <w:b w:val="false"/>
          <w:i w:val="false"/>
          <w:color w:val="000000"/>
          <w:sz w:val="28"/>
        </w:rPr>
        <w:t xml:space="preserve">N 80-ОД </w:t>
      </w:r>
      <w:r>
        <w:rPr>
          <w:rFonts w:ascii="Times New Roman"/>
          <w:b w:val="false"/>
          <w:i w:val="false"/>
          <w:color w:val="ff0000"/>
          <w:sz w:val="28"/>
        </w:rPr>
        <w:t xml:space="preserve">; Председателя Агентства РК по регулированию естественных монополий от 13.02.2009 </w:t>
      </w:r>
      <w:r>
        <w:rPr>
          <w:rFonts w:ascii="Times New Roman"/>
          <w:b w:val="false"/>
          <w:i w:val="false"/>
          <w:color w:val="000000"/>
          <w:sz w:val="28"/>
        </w:rPr>
        <w:t xml:space="preserve">N 41-ОД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п.4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2. Правила определяют порядок и условия утверждения временного понижающего коэффициента к тарифам (ценам, ставкам сборов) на услуги магистральной железнодорожной сети и железнодорожных путей с объектами железнодорожного транспорта по </w:t>
      </w:r>
      <w:r>
        <w:rPr>
          <w:rFonts w:ascii="Times New Roman"/>
          <w:b w:val="false"/>
          <w:i w:val="false"/>
          <w:color w:val="000000"/>
          <w:sz w:val="28"/>
        </w:rPr>
        <w:t>договорам концессии</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 В Правилах применяются следующие понятия: </w:t>
      </w:r>
      <w:r>
        <w:br/>
      </w:r>
      <w:r>
        <w:rPr>
          <w:rFonts w:ascii="Times New Roman"/>
          <w:b w:val="false"/>
          <w:i w:val="false"/>
          <w:color w:val="000000"/>
          <w:sz w:val="28"/>
        </w:rPr>
        <w:t>
</w:t>
      </w:r>
      <w:r>
        <w:rPr>
          <w:rFonts w:ascii="Times New Roman"/>
          <w:b w:val="false"/>
          <w:i w:val="false"/>
          <w:color w:val="000000"/>
          <w:sz w:val="28"/>
        </w:rPr>
        <w:t>
     график погашения - график погашения задолженности потребителя и/или концессионера регулируемых услуг магистральной железнодорожной сети и железнодорожных путей с объектами железнодорожного транспорта по договорам концессии перед </w:t>
      </w:r>
      <w:r>
        <w:rPr>
          <w:rFonts w:ascii="Times New Roman"/>
          <w:b w:val="false"/>
          <w:i w:val="false"/>
          <w:color w:val="000000"/>
          <w:sz w:val="28"/>
        </w:rPr>
        <w:t>оператором</w:t>
      </w:r>
      <w:r>
        <w:rPr>
          <w:rFonts w:ascii="Times New Roman"/>
          <w:b w:val="false"/>
          <w:i w:val="false"/>
          <w:color w:val="000000"/>
          <w:sz w:val="28"/>
        </w:rPr>
        <w:t xml:space="preserve"> магистральной железнодорожной сети и концессионером, заверенный подписями потребителя и/или концессионера и руководителя оператора магистральной железнодорожной сети, концессионера; </w:t>
      </w:r>
      <w:r>
        <w:br/>
      </w:r>
      <w:r>
        <w:rPr>
          <w:rFonts w:ascii="Times New Roman"/>
          <w:b w:val="false"/>
          <w:i w:val="false"/>
          <w:color w:val="000000"/>
          <w:sz w:val="28"/>
        </w:rPr>
        <w:t>
</w:t>
      </w:r>
      <w:r>
        <w:rPr>
          <w:rFonts w:ascii="Times New Roman"/>
          <w:b w:val="false"/>
          <w:i w:val="false"/>
          <w:color w:val="000000"/>
          <w:sz w:val="28"/>
        </w:rPr>
        <w:t xml:space="preserve">
     грузооборот (пассажирооборот) - объем выполненной перевозочной работы по доставке грузов (пассажиров) с учетом расстояния перевозки; </w:t>
      </w:r>
      <w:r>
        <w:br/>
      </w:r>
      <w:r>
        <w:rPr>
          <w:rFonts w:ascii="Times New Roman"/>
          <w:b w:val="false"/>
          <w:i w:val="false"/>
          <w:color w:val="000000"/>
          <w:sz w:val="28"/>
        </w:rPr>
        <w:t>
</w:t>
      </w:r>
      <w:r>
        <w:rPr>
          <w:rFonts w:ascii="Times New Roman"/>
          <w:b w:val="false"/>
          <w:i w:val="false"/>
          <w:color w:val="000000"/>
          <w:sz w:val="28"/>
        </w:rPr>
        <w:t xml:space="preserve">
     заявленный грузооборот (пассажирооборот) - планируемый грузооборот (пассажирооборот), указанный в заявке потребителя и/или концессионера на утверждение временных понижающих коэффициентов; </w:t>
      </w:r>
      <w:r>
        <w:br/>
      </w:r>
      <w:r>
        <w:rPr>
          <w:rFonts w:ascii="Times New Roman"/>
          <w:b w:val="false"/>
          <w:i w:val="false"/>
          <w:color w:val="000000"/>
          <w:sz w:val="28"/>
        </w:rPr>
        <w:t>
</w:t>
      </w:r>
      <w:r>
        <w:rPr>
          <w:rFonts w:ascii="Times New Roman"/>
          <w:b w:val="false"/>
          <w:i w:val="false"/>
          <w:color w:val="000000"/>
          <w:sz w:val="28"/>
        </w:rPr>
        <w:t xml:space="preserve">
     компетентный орган - Министерство транспорта и коммуникаций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потребитель и/или концессионер - физическое или юридическое лицо, пользующееся или намеревающееся пользоваться регулируемыми услугами (товарами, работами) субъектов естественной монополии и регулируемого рынка; </w:t>
      </w:r>
      <w:r>
        <w:br/>
      </w:r>
      <w:r>
        <w:rPr>
          <w:rFonts w:ascii="Times New Roman"/>
          <w:b w:val="false"/>
          <w:i w:val="false"/>
          <w:color w:val="000000"/>
          <w:sz w:val="28"/>
        </w:rPr>
        <w:t>
</w:t>
      </w:r>
      <w:r>
        <w:rPr>
          <w:rFonts w:ascii="Times New Roman"/>
          <w:b w:val="false"/>
          <w:i w:val="false"/>
          <w:color w:val="000000"/>
          <w:sz w:val="28"/>
        </w:rPr>
        <w:t>
     отраслевые государственные органы - государственные органы Республики Казахстан, в силу своей компетенции причастные к утверждению временных понижающих коэффициентов к тарифам (ценам, ставкам сборов) на регулируемые услуги магистральной железнодорожной сети и железнодорожных путей с объектами железнодорожного транспорта по договорам концессии, за исключением уполномоченного и компетентного органов;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уполномоченный орган</w:t>
      </w:r>
      <w:r>
        <w:rPr>
          <w:rFonts w:ascii="Times New Roman"/>
          <w:b w:val="false"/>
          <w:i w:val="false"/>
          <w:color w:val="000000"/>
          <w:sz w:val="28"/>
        </w:rPr>
        <w:t xml:space="preserve"> - государственный орган, осуществляющий руководство в сферах естественных монополий и на регулируемых рынках;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регулируемые услуги</w:t>
      </w:r>
      <w:r>
        <w:rPr>
          <w:rFonts w:ascii="Times New Roman"/>
          <w:b w:val="false"/>
          <w:i w:val="false"/>
          <w:color w:val="000000"/>
          <w:sz w:val="28"/>
        </w:rPr>
        <w:t xml:space="preserve"> (товары, работы) субъекта естественной монополии - услуги (товары, работы), предоставляемые субъектом естественной монополии в сфере естественной монополии и подлежащие государственному регулированию уполномоченным органом, включая случаи предоставления услуг (товаров, работ) в виде передачи определенного товара потребителю и/или концессионеру. </w:t>
      </w:r>
      <w:r>
        <w:br/>
      </w:r>
      <w:r>
        <w:rPr>
          <w:rFonts w:ascii="Times New Roman"/>
          <w:b w:val="false"/>
          <w:i w:val="false"/>
          <w:color w:val="000000"/>
          <w:sz w:val="28"/>
        </w:rPr>
        <w:t>
</w:t>
      </w:r>
      <w:r>
        <w:rPr>
          <w:rFonts w:ascii="Times New Roman"/>
          <w:b w:val="false"/>
          <w:i w:val="false"/>
          <w:color w:val="000000"/>
          <w:sz w:val="28"/>
        </w:rPr>
        <w:t>
     Иные понятия и термины, используемые в Правилах, применяются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естественных монополиях и регулируемых рынках.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3 с изменениями, внесенными приказами и.о. Председателя Агентства РК по регулированию естественных монополий от 11 марта 2005 года </w:t>
      </w:r>
      <w:r>
        <w:rPr>
          <w:rFonts w:ascii="Times New Roman"/>
          <w:b w:val="false"/>
          <w:i w:val="false"/>
          <w:color w:val="000000"/>
          <w:sz w:val="28"/>
        </w:rPr>
        <w:t xml:space="preserve">N 80-ОД </w:t>
      </w:r>
      <w:r>
        <w:rPr>
          <w:rFonts w:ascii="Times New Roman"/>
          <w:b w:val="false"/>
          <w:i w:val="false"/>
          <w:color w:val="ff0000"/>
          <w:sz w:val="28"/>
        </w:rPr>
        <w:t xml:space="preserve">; Председателя Агентства РК по регулированию естественных монополий от 13.02.2009 </w:t>
      </w:r>
      <w:r>
        <w:rPr>
          <w:rFonts w:ascii="Times New Roman"/>
          <w:b w:val="false"/>
          <w:i w:val="false"/>
          <w:color w:val="000000"/>
          <w:sz w:val="28"/>
        </w:rPr>
        <w:t xml:space="preserve">N 41-ОД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п.4</w:t>
      </w:r>
      <w:r>
        <w:rPr>
          <w:rFonts w:ascii="Times New Roman"/>
          <w:b w:val="false"/>
          <w:i w:val="false"/>
          <w:color w:val="ff0000"/>
          <w:sz w:val="28"/>
        </w:rPr>
        <w:t xml:space="preserve">). </w:t>
      </w:r>
    </w:p>
    <w:bookmarkEnd w:id="8"/>
    <w:bookmarkStart w:name="z8" w:id="9"/>
    <w:p>
      <w:pPr>
        <w:spacing w:after="0"/>
        <w:ind w:left="0"/>
        <w:jc w:val="left"/>
      </w:pPr>
      <w:r>
        <w:rPr>
          <w:rFonts w:ascii="Times New Roman"/>
          <w:b/>
          <w:i w:val="false"/>
          <w:color w:val="000000"/>
        </w:rPr>
        <w:t xml:space="preserve"> 
 2. Принципы и критерии утверждения временных понижающих</w:t>
      </w:r>
      <w:r>
        <w:br/>
      </w:r>
      <w:r>
        <w:rPr>
          <w:rFonts w:ascii="Times New Roman"/>
          <w:b/>
          <w:i w:val="false"/>
          <w:color w:val="000000"/>
        </w:rPr>
        <w:t>
коэффициентов к тарифам (ценам, ставкам сборов) на регулируемые</w:t>
      </w:r>
      <w:r>
        <w:br/>
      </w:r>
      <w:r>
        <w:rPr>
          <w:rFonts w:ascii="Times New Roman"/>
          <w:b/>
          <w:i w:val="false"/>
          <w:color w:val="000000"/>
        </w:rPr>
        <w:t>
услуги магистральной железнодорожной сети и железнодорожных</w:t>
      </w:r>
      <w:r>
        <w:br/>
      </w:r>
      <w:r>
        <w:rPr>
          <w:rFonts w:ascii="Times New Roman"/>
          <w:b/>
          <w:i w:val="false"/>
          <w:color w:val="000000"/>
        </w:rPr>
        <w:t>
путей с объектами железнодорожного транспорта по договорам</w:t>
      </w:r>
      <w:r>
        <w:br/>
      </w:r>
      <w:r>
        <w:rPr>
          <w:rFonts w:ascii="Times New Roman"/>
          <w:b/>
          <w:i w:val="false"/>
          <w:color w:val="000000"/>
        </w:rPr>
        <w:t>
концессии</w:t>
      </w:r>
    </w:p>
    <w:bookmarkEnd w:id="9"/>
    <w:bookmarkStart w:name="z32" w:id="1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Сноска. В заголовок внесены изменения - приказом и.о. Председателя Агентства РК по регулированию естественных монополий от 11 марта 2005 года </w:t>
      </w:r>
      <w:r>
        <w:rPr>
          <w:rFonts w:ascii="Times New Roman"/>
          <w:b w:val="false"/>
          <w:i w:val="false"/>
          <w:color w:val="000000"/>
          <w:sz w:val="28"/>
        </w:rPr>
        <w:t xml:space="preserve">N 80-ОД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 Временный понижающий коэффициент устанавливается на основе расчета экономической эффективности и целесообразности этой меры для государства, оператора магистральной железнодорожной сети, концессионера и потребителя и/или концессионера. </w:t>
      </w:r>
      <w:r>
        <w:br/>
      </w:r>
      <w:r>
        <w:rPr>
          <w:rFonts w:ascii="Times New Roman"/>
          <w:b w:val="false"/>
          <w:i w:val="false"/>
          <w:color w:val="000000"/>
          <w:sz w:val="28"/>
        </w:rPr>
        <w:t>
      Экономическая эффективность утверждения временного понижающего коэффициента определяется, получением доходов или сокращением потерь доходов оператора магистральной железнодорожной сети и концессионера, потребителя и/или концессионера.</w:t>
      </w:r>
      <w:r>
        <w:br/>
      </w: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Председателя Агентства РК по регулированию естественных монополий от 14.05.2014 </w:t>
      </w:r>
      <w:r>
        <w:rPr>
          <w:rFonts w:ascii="Times New Roman"/>
          <w:b w:val="false"/>
          <w:i w:val="false"/>
          <w:color w:val="000000"/>
          <w:sz w:val="28"/>
        </w:rPr>
        <w:t>№ 102-ОД</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 Доходы, получаемые оператором магистральной железнодорожной сети и концессионером при оказании регулируемых услуг с применением временного понижающего коэффициента, должны покрывать затраты, необходимые для оказания регулируемых услуг магистральной железнодорожной сети и железнодорожных путей с объектами железнодорожного транспорта по договорам концессии.</w:t>
      </w:r>
      <w:r>
        <w:br/>
      </w:r>
      <w:r>
        <w:rPr>
          <w:rFonts w:ascii="Times New Roman"/>
          <w:b w:val="false"/>
          <w:i w:val="false"/>
          <w:color w:val="000000"/>
          <w:sz w:val="28"/>
        </w:rPr>
        <w:t>
</w:t>
      </w:r>
      <w:r>
        <w:rPr>
          <w:rFonts w:ascii="Times New Roman"/>
          <w:b w:val="false"/>
          <w:i w:val="false"/>
          <w:color w:val="ff0000"/>
          <w:sz w:val="28"/>
        </w:rPr>
        <w:t xml:space="preserve">     Сноска. В пункт 5 внесены изменения - приказом и.о. Председателя Агентства РК по регулированию естественных монополий от 11 марта 2005 года </w:t>
      </w:r>
      <w:r>
        <w:rPr>
          <w:rFonts w:ascii="Times New Roman"/>
          <w:b w:val="false"/>
          <w:i w:val="false"/>
          <w:color w:val="000000"/>
          <w:sz w:val="28"/>
        </w:rPr>
        <w:t xml:space="preserve">N 80-ОД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6. Временный понижающий коэффициент устанавливается на определенный период, но не более чем на один календарный год. </w:t>
      </w:r>
      <w:r>
        <w:br/>
      </w:r>
      <w:r>
        <w:rPr>
          <w:rFonts w:ascii="Times New Roman"/>
          <w:b w:val="false"/>
          <w:i w:val="false"/>
          <w:color w:val="000000"/>
          <w:sz w:val="28"/>
        </w:rPr>
        <w:t>
</w:t>
      </w:r>
      <w:r>
        <w:rPr>
          <w:rFonts w:ascii="Times New Roman"/>
          <w:b w:val="false"/>
          <w:i w:val="false"/>
          <w:color w:val="000000"/>
          <w:sz w:val="28"/>
        </w:rPr>
        <w:t>
     7. Критериями целесообразности утверждения временных понижающих коэффициентов к тарифам (ценам, ставка сборов) на регулируемые услуги магистральной железнодорожной сети и железнодорожных путей с объектами железнодорожного транспорта по договорам концессии являются:</w:t>
      </w:r>
      <w:r>
        <w:br/>
      </w:r>
      <w:r>
        <w:rPr>
          <w:rFonts w:ascii="Times New Roman"/>
          <w:b w:val="false"/>
          <w:i w:val="false"/>
          <w:color w:val="000000"/>
          <w:sz w:val="28"/>
        </w:rPr>
        <w:t xml:space="preserve">
      1) заявленный грузооборот превышает (сохраняет) фактический грузооборот за соответствующий период предыдущего года. </w:t>
      </w:r>
      <w:r>
        <w:br/>
      </w:r>
      <w:r>
        <w:rPr>
          <w:rFonts w:ascii="Times New Roman"/>
          <w:b w:val="false"/>
          <w:i w:val="false"/>
          <w:color w:val="000000"/>
          <w:sz w:val="28"/>
        </w:rPr>
        <w:t xml:space="preserve">
      В случае сохранения грузооборота представляется заключение соответствующего отраслевого государственного органа о невозможности дальнейшего наращивания объемов производства; </w:t>
      </w:r>
      <w:r>
        <w:br/>
      </w:r>
      <w:r>
        <w:rPr>
          <w:rFonts w:ascii="Times New Roman"/>
          <w:b w:val="false"/>
          <w:i w:val="false"/>
          <w:color w:val="000000"/>
          <w:sz w:val="28"/>
        </w:rPr>
        <w:t xml:space="preserve">
      2) возможность использования незадействованных или слабо задействованных участков магистральной железнодорожной сети и железнодорожных путей с объектами железнодорожного транспорта по договорам концессии. </w:t>
      </w:r>
      <w:r>
        <w:br/>
      </w:r>
      <w:r>
        <w:rPr>
          <w:rFonts w:ascii="Times New Roman"/>
          <w:b w:val="false"/>
          <w:i w:val="false"/>
          <w:color w:val="000000"/>
          <w:sz w:val="28"/>
        </w:rPr>
        <w:t xml:space="preserve">
      Незадействованность или слабая задействованность участков магистральной железнодорожной сети должна быть подтверждена заключением компетентного органа; </w:t>
      </w:r>
      <w:r>
        <w:br/>
      </w:r>
      <w:r>
        <w:rPr>
          <w:rFonts w:ascii="Times New Roman"/>
          <w:b w:val="false"/>
          <w:i w:val="false"/>
          <w:color w:val="000000"/>
          <w:sz w:val="28"/>
        </w:rPr>
        <w:t xml:space="preserve">
      3) экологическая опасность побочной продукции промышленного производства. </w:t>
      </w:r>
      <w:r>
        <w:br/>
      </w:r>
      <w:r>
        <w:rPr>
          <w:rFonts w:ascii="Times New Roman"/>
          <w:b w:val="false"/>
          <w:i w:val="false"/>
          <w:color w:val="000000"/>
          <w:sz w:val="28"/>
        </w:rPr>
        <w:t xml:space="preserve">
      Экологическая опасность побочной продукции промышленного производства должна быть подтверждена заключением уполномоченного государственного органа в области охраны окружающей среды Республики Казахстан. В случае соответствия критерию, указанному в настоящем подпункте, утверждение временных понижающих коэффициентов производится только при соблюдении критерия, предусмотренного подпунктом 1) настоящего пункта Правил; </w:t>
      </w:r>
      <w:r>
        <w:br/>
      </w:r>
      <w:r>
        <w:rPr>
          <w:rFonts w:ascii="Times New Roman"/>
          <w:b w:val="false"/>
          <w:i w:val="false"/>
          <w:color w:val="000000"/>
          <w:sz w:val="28"/>
        </w:rPr>
        <w:t xml:space="preserve">
      4) обеспечение равных тарифных условий по доступу к регулируемым услугам магистральной железнодорожной сети и железнодорожных путей с объектами железнодорожного транспорта по договорам концессии; </w:t>
      </w:r>
      <w:r>
        <w:br/>
      </w:r>
      <w:r>
        <w:rPr>
          <w:rFonts w:ascii="Times New Roman"/>
          <w:b w:val="false"/>
          <w:i w:val="false"/>
          <w:color w:val="000000"/>
          <w:sz w:val="28"/>
        </w:rPr>
        <w:t>
      5) социальная значимость пассажирских перевозок.</w:t>
      </w:r>
      <w:r>
        <w:br/>
      </w:r>
      <w:r>
        <w:rPr>
          <w:rFonts w:ascii="Times New Roman"/>
          <w:b w:val="false"/>
          <w:i w:val="false"/>
          <w:color w:val="000000"/>
          <w:sz w:val="28"/>
        </w:rPr>
        <w:t>
      Социальная значимость пассажирских перевозок должна быть подтверждена компетентным органом, с указанием перевозчика, осуществляющего пассажирские железнодорожные перевозки, с указанием маршрута, составности, суммы субсидий;</w:t>
      </w:r>
      <w:r>
        <w:br/>
      </w:r>
      <w:r>
        <w:rPr>
          <w:rFonts w:ascii="Times New Roman"/>
          <w:b w:val="false"/>
          <w:i w:val="false"/>
          <w:color w:val="000000"/>
          <w:sz w:val="28"/>
        </w:rPr>
        <w:t xml:space="preserve">
      6) повышение конкурентоспособности транспортных систем государств-членов ЕврАзЭС на мировом рынке транспортных услуг; </w:t>
      </w:r>
      <w:r>
        <w:br/>
      </w:r>
      <w:r>
        <w:rPr>
          <w:rFonts w:ascii="Times New Roman"/>
          <w:b w:val="false"/>
          <w:i w:val="false"/>
          <w:color w:val="000000"/>
          <w:sz w:val="28"/>
        </w:rPr>
        <w:t xml:space="preserve">
      7) создание благоприятных условий для осуществления перевозок грузов по территории государств-членов ЕврАзЭС; </w:t>
      </w:r>
      <w:r>
        <w:br/>
      </w:r>
      <w:r>
        <w:rPr>
          <w:rFonts w:ascii="Times New Roman"/>
          <w:b w:val="false"/>
          <w:i w:val="false"/>
          <w:color w:val="000000"/>
          <w:sz w:val="28"/>
        </w:rPr>
        <w:t xml:space="preserve">
      8) привлечение новых грузопотоков, ранее не осуществляемых по железным дорогам государств-членов ЕврАзЭС; </w:t>
      </w:r>
      <w:r>
        <w:br/>
      </w:r>
      <w:r>
        <w:rPr>
          <w:rFonts w:ascii="Times New Roman"/>
          <w:b w:val="false"/>
          <w:i w:val="false"/>
          <w:color w:val="000000"/>
          <w:sz w:val="28"/>
        </w:rPr>
        <w:t>
      9) возможность переориентации грузопотоков на альтернативные маршруты транспортировки грузов;</w:t>
      </w:r>
      <w:r>
        <w:br/>
      </w:r>
      <w:r>
        <w:rPr>
          <w:rFonts w:ascii="Times New Roman"/>
          <w:b w:val="false"/>
          <w:i w:val="false"/>
          <w:color w:val="000000"/>
          <w:sz w:val="28"/>
        </w:rPr>
        <w:t>
      10) сокращение потерь доходов оператора магистральной железнодорожной сети при снижении объемов перевозок грузов (казахстанской продукции), направляемых за пределы Республики Казахстан, а также используемых для производства казахстанской продукции, направляемой за пределы Республики Казахстан, если такое снижение связано с ухудшением конъюнктуры рынков сбыта (уменьшением объемов реализации или снижением цен).</w:t>
      </w:r>
      <w:r>
        <w:br/>
      </w:r>
      <w:r>
        <w:rPr>
          <w:rFonts w:ascii="Times New Roman"/>
          <w:b w:val="false"/>
          <w:i w:val="false"/>
          <w:color w:val="000000"/>
          <w:sz w:val="28"/>
        </w:rPr>
        <w:t>
      Временный понижающий коэффициент применяется к тарифам на регулируемые услуги магистральной железнодорожной сети при перевозке определенных видов грузов, в соответствии с критерием, указанным в абзаце первом настоящего подпункта, конкретного казахстанского производителя по заявленному маршруту.</w:t>
      </w:r>
      <w:r>
        <w:br/>
      </w: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Председателя Агентства РК по регулированию естественных монополий от 14.05.2014 </w:t>
      </w:r>
      <w:r>
        <w:rPr>
          <w:rFonts w:ascii="Times New Roman"/>
          <w:b w:val="false"/>
          <w:i w:val="false"/>
          <w:color w:val="000000"/>
          <w:sz w:val="28"/>
        </w:rPr>
        <w:t>№ 102-ОД</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0"/>
    <w:bookmarkStart w:name="z9" w:id="11"/>
    <w:p>
      <w:pPr>
        <w:spacing w:after="0"/>
        <w:ind w:left="0"/>
        <w:jc w:val="left"/>
      </w:pPr>
      <w:r>
        <w:rPr>
          <w:rFonts w:ascii="Times New Roman"/>
          <w:b/>
          <w:i w:val="false"/>
          <w:color w:val="000000"/>
        </w:rPr>
        <w:t xml:space="preserve"> 
 3. Порядок утверждения временных понижающих коэффициентов</w:t>
      </w:r>
      <w:r>
        <w:br/>
      </w:r>
      <w:r>
        <w:rPr>
          <w:rFonts w:ascii="Times New Roman"/>
          <w:b/>
          <w:i w:val="false"/>
          <w:color w:val="000000"/>
        </w:rPr>
        <w:t>
к тарифам (ценам, ставкам сборов) на регулируемые услуги</w:t>
      </w:r>
      <w:r>
        <w:br/>
      </w:r>
      <w:r>
        <w:rPr>
          <w:rFonts w:ascii="Times New Roman"/>
          <w:b/>
          <w:i w:val="false"/>
          <w:color w:val="000000"/>
        </w:rPr>
        <w:t>
магистральной железнодорожной сети и железнодорожных путей с</w:t>
      </w:r>
      <w:r>
        <w:br/>
      </w:r>
      <w:r>
        <w:rPr>
          <w:rFonts w:ascii="Times New Roman"/>
          <w:b/>
          <w:i w:val="false"/>
          <w:color w:val="000000"/>
        </w:rPr>
        <w:t>
объектами железнодорожного транспорта по договорам концессии</w:t>
      </w:r>
    </w:p>
    <w:bookmarkEnd w:id="11"/>
    <w:bookmarkStart w:name="z35" w:id="1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Сноска. В заголовок внесены изменения - приказом и.о. Председателя Агентства РК по регулированию естественных монополий от 11 марта 2005 года </w:t>
      </w:r>
      <w:r>
        <w:rPr>
          <w:rFonts w:ascii="Times New Roman"/>
          <w:b w:val="false"/>
          <w:i w:val="false"/>
          <w:color w:val="000000"/>
          <w:sz w:val="28"/>
        </w:rPr>
        <w:t xml:space="preserve">N 80-ОД </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8. Утверждение временных понижающих коэффициентов производится уполномоченным органом по заявке потребителя и/или концессионера с приложением обосновывающих документов согласно </w:t>
      </w:r>
      <w:r>
        <w:rPr>
          <w:rFonts w:ascii="Times New Roman"/>
          <w:b w:val="false"/>
          <w:i w:val="false"/>
          <w:color w:val="000000"/>
          <w:sz w:val="28"/>
        </w:rPr>
        <w:t>приложениям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к Правилам с соблюдением следующих требований: </w:t>
      </w:r>
      <w:r>
        <w:br/>
      </w:r>
      <w:r>
        <w:rPr>
          <w:rFonts w:ascii="Times New Roman"/>
          <w:b w:val="false"/>
          <w:i w:val="false"/>
          <w:color w:val="000000"/>
          <w:sz w:val="28"/>
        </w:rPr>
        <w:t xml:space="preserve">
     1) каждый лист обосновывающих документов парафируется первым руководителем потребителя и/или концессионера, либо лицом, исполняющим его обязанности с приложением подтверждающих документов, а финансовые документы - и главным бухгалтером; </w:t>
      </w:r>
      <w:r>
        <w:br/>
      </w:r>
      <w:r>
        <w:rPr>
          <w:rFonts w:ascii="Times New Roman"/>
          <w:b w:val="false"/>
          <w:i w:val="false"/>
          <w:color w:val="000000"/>
          <w:sz w:val="28"/>
        </w:rPr>
        <w:t xml:space="preserve">
     2) представляются фактические данные по результатам финансово-хозяйственной деятельности за предшествующий период, а также ожидаемые результаты от применения временных понижающих коэффициентов на запрашиваемый период их утверждения. </w:t>
      </w:r>
      <w:r>
        <w:br/>
      </w:r>
      <w:r>
        <w:rPr>
          <w:rFonts w:ascii="Times New Roman"/>
          <w:b w:val="false"/>
          <w:i w:val="false"/>
          <w:color w:val="000000"/>
          <w:sz w:val="28"/>
        </w:rPr>
        <w:t>
</w:t>
      </w:r>
      <w:r>
        <w:rPr>
          <w:rFonts w:ascii="Times New Roman"/>
          <w:b w:val="false"/>
          <w:i w:val="false"/>
          <w:color w:val="000000"/>
          <w:sz w:val="28"/>
        </w:rPr>
        <w:t xml:space="preserve">
     9. Потребитель и/или концессионер, заинтересованный в утверждении временных понижающих коэффициентов, представляет заявку о необходимости такого утверждения одновременно оператору магистральной железнодорожной сети, концессионеру, отраслевым государственным органам, компетентному и уполномоченному органам. </w:t>
      </w:r>
      <w:r>
        <w:br/>
      </w:r>
      <w:r>
        <w:rPr>
          <w:rFonts w:ascii="Times New Roman"/>
          <w:b w:val="false"/>
          <w:i w:val="false"/>
          <w:color w:val="000000"/>
          <w:sz w:val="28"/>
        </w:rPr>
        <w:t>
     При этом указанные организации и государственные органы несут ответственность за разглашение сведений, составляющих </w:t>
      </w:r>
      <w:r>
        <w:rPr>
          <w:rFonts w:ascii="Times New Roman"/>
          <w:b w:val="false"/>
          <w:i w:val="false"/>
          <w:color w:val="000000"/>
          <w:sz w:val="28"/>
        </w:rPr>
        <w:t>коммерческую</w:t>
      </w:r>
      <w:r>
        <w:rPr>
          <w:rFonts w:ascii="Times New Roman"/>
          <w:b w:val="false"/>
          <w:i w:val="false"/>
          <w:color w:val="000000"/>
          <w:sz w:val="28"/>
        </w:rPr>
        <w:t xml:space="preserve"> и иную охраняемую </w:t>
      </w:r>
      <w:r>
        <w:rPr>
          <w:rFonts w:ascii="Times New Roman"/>
          <w:b w:val="false"/>
          <w:i w:val="false"/>
          <w:color w:val="000000"/>
          <w:sz w:val="28"/>
        </w:rPr>
        <w:t>законом</w:t>
      </w:r>
      <w:r>
        <w:rPr>
          <w:rFonts w:ascii="Times New Roman"/>
          <w:b w:val="false"/>
          <w:i w:val="false"/>
          <w:color w:val="000000"/>
          <w:sz w:val="28"/>
        </w:rPr>
        <w:t xml:space="preserve"> тайну. </w:t>
      </w:r>
      <w:r>
        <w:br/>
      </w:r>
      <w:r>
        <w:rPr>
          <w:rFonts w:ascii="Times New Roman"/>
          <w:b w:val="false"/>
          <w:i w:val="false"/>
          <w:color w:val="000000"/>
          <w:sz w:val="28"/>
        </w:rPr>
        <w:t>
</w:t>
      </w:r>
      <w:r>
        <w:rPr>
          <w:rFonts w:ascii="Times New Roman"/>
          <w:b w:val="false"/>
          <w:i w:val="false"/>
          <w:color w:val="000000"/>
          <w:sz w:val="28"/>
        </w:rPr>
        <w:t xml:space="preserve">
     10. Непредставление или представление не в полном объеме необходимых документов и информации, требуемых в соответствии с Правилами, а также несоответствие представленных материалов требованиям пункта 8 Правил является основанием для отказа в принятии заявки к рассмотрению. </w:t>
      </w:r>
      <w:r>
        <w:br/>
      </w:r>
      <w:r>
        <w:rPr>
          <w:rFonts w:ascii="Times New Roman"/>
          <w:b w:val="false"/>
          <w:i w:val="false"/>
          <w:color w:val="000000"/>
          <w:sz w:val="28"/>
        </w:rPr>
        <w:t>
</w:t>
      </w:r>
      <w:r>
        <w:rPr>
          <w:rFonts w:ascii="Times New Roman"/>
          <w:b w:val="false"/>
          <w:i w:val="false"/>
          <w:color w:val="000000"/>
          <w:sz w:val="28"/>
        </w:rPr>
        <w:t xml:space="preserve">
     11. Оператор магистральной железнодорожной сети, концессионер, отраслевые государственные органы, компетентный и уполномоченный органы в течение пяти рабочих дней со дня поступления заявки в письменной форме уведомляют потребителя и/или концессионера о принятии заявки к рассмотрению либо о мотивированном отказе в ее принятии. </w:t>
      </w:r>
      <w:r>
        <w:br/>
      </w:r>
      <w:r>
        <w:rPr>
          <w:rFonts w:ascii="Times New Roman"/>
          <w:b w:val="false"/>
          <w:i w:val="false"/>
          <w:color w:val="000000"/>
          <w:sz w:val="28"/>
        </w:rPr>
        <w:t>
     При этом оператор магистральной железнодорожной сети, концессионер, отраслевые государственные органы, компетентный орган одновременно уведомляют уполномоченный орган о принятии заявки к рассмотрению либо об отказе в принятии заявки с указанием причин отказа.</w:t>
      </w:r>
      <w:r>
        <w:br/>
      </w:r>
      <w:r>
        <w:rPr>
          <w:rFonts w:ascii="Times New Roman"/>
          <w:b w:val="false"/>
          <w:i w:val="false"/>
          <w:color w:val="000000"/>
          <w:sz w:val="28"/>
        </w:rPr>
        <w:t xml:space="preserve">
     В случае непредставления в уполномоченный орган в утвержденные сроки подтверждающих документов о принятии заявки к рассмотрению либо об отказе в принятии заявки, оператором магистральной железнодорожной сети и концессионером, отраслевыми государственными органами, компетентным органом, рассмотрение заявки уполномоченным органом приостанавливается на семь рабочих дней. </w:t>
      </w:r>
      <w:r>
        <w:br/>
      </w:r>
      <w:r>
        <w:rPr>
          <w:rFonts w:ascii="Times New Roman"/>
          <w:b w:val="false"/>
          <w:i w:val="false"/>
          <w:color w:val="000000"/>
          <w:sz w:val="28"/>
        </w:rPr>
        <w:t xml:space="preserve">
     При устранении таких нарушений рассмотрение заявки возобновляется с учетом сроков, предусмотренных в пункте 16 Правил. </w:t>
      </w:r>
      <w:r>
        <w:br/>
      </w:r>
      <w:r>
        <w:rPr>
          <w:rFonts w:ascii="Times New Roman"/>
          <w:b w:val="false"/>
          <w:i w:val="false"/>
          <w:color w:val="000000"/>
          <w:sz w:val="28"/>
        </w:rPr>
        <w:t xml:space="preserve">
     Неустранение указанных нарушений в течение семи рабочих дней с момента приостановления рассмотрения заявки является основанием для отклонения заявки. </w:t>
      </w:r>
      <w:r>
        <w:br/>
      </w:r>
      <w:r>
        <w:rPr>
          <w:rFonts w:ascii="Times New Roman"/>
          <w:b w:val="false"/>
          <w:i w:val="false"/>
          <w:color w:val="000000"/>
          <w:sz w:val="28"/>
        </w:rPr>
        <w:t>
</w:t>
      </w:r>
      <w:r>
        <w:rPr>
          <w:rFonts w:ascii="Times New Roman"/>
          <w:b w:val="false"/>
          <w:i w:val="false"/>
          <w:color w:val="000000"/>
          <w:sz w:val="28"/>
        </w:rPr>
        <w:t>
     12. В случае непринятия заявки потребителя и/или концессионера оператором магистральной железнодорожной сети и концессионером и (или) отраслевыми государственными органами, компетентным органом рассмотрение заявки в уполномоченном органе приостанавливается на срок десять рабочих дней. При устранении потребителем и/или концессионером замечаний, оператор магистральной железнодорожной сети, концессионер и (или) отраслевые государственные органы, компетентный орган в срок, установленный абзацем первым пункта 11 Правил, уведомляют уполномоченный орган о принятии заявки к рассмотрению.</w:t>
      </w:r>
      <w:r>
        <w:br/>
      </w:r>
      <w:r>
        <w:rPr>
          <w:rFonts w:ascii="Times New Roman"/>
          <w:b w:val="false"/>
          <w:i w:val="false"/>
          <w:color w:val="000000"/>
          <w:sz w:val="28"/>
        </w:rPr>
        <w:t xml:space="preserve">
     Неустранение потребителем и/или концессионером замечаний в течение десяти рабочих дней с момента приостановления рассмотрения заявки является основанием для отклонения заявки. </w:t>
      </w:r>
      <w:r>
        <w:br/>
      </w:r>
      <w:r>
        <w:rPr>
          <w:rFonts w:ascii="Times New Roman"/>
          <w:b w:val="false"/>
          <w:i w:val="false"/>
          <w:color w:val="000000"/>
          <w:sz w:val="28"/>
        </w:rPr>
        <w:t xml:space="preserve">
     В случае такого отказа потребитель и/или концессионер вправе обратиться с заявкой, оформленной в соответствии с пунктом 8 Правил не ранее, чем через тридцать календарных дней. </w:t>
      </w:r>
      <w:r>
        <w:br/>
      </w:r>
      <w:r>
        <w:rPr>
          <w:rFonts w:ascii="Times New Roman"/>
          <w:b w:val="false"/>
          <w:i w:val="false"/>
          <w:color w:val="000000"/>
          <w:sz w:val="28"/>
        </w:rPr>
        <w:t>
</w:t>
      </w:r>
      <w:r>
        <w:rPr>
          <w:rFonts w:ascii="Times New Roman"/>
          <w:b w:val="false"/>
          <w:i w:val="false"/>
          <w:color w:val="000000"/>
          <w:sz w:val="28"/>
        </w:rPr>
        <w:t xml:space="preserve">
     13. При необходимости оператор магистральной железнодорожной сети, концессионер, отраслевые государственные органы, компетентный и уполномоченный органы вправе запросить дополнительную информацию у потребителя и/или концессионера. </w:t>
      </w:r>
      <w:r>
        <w:br/>
      </w:r>
      <w:r>
        <w:rPr>
          <w:rFonts w:ascii="Times New Roman"/>
          <w:b w:val="false"/>
          <w:i w:val="false"/>
          <w:color w:val="000000"/>
          <w:sz w:val="28"/>
        </w:rPr>
        <w:t xml:space="preserve">
     При непредставлении потребителем и/или концессионером запрашиваемой информации в течение десяти рабочих дней с даты получения запроса, уполномоченный орган вправе отказать в утверждении временного понижающего коэффициента с письменным уведомлением об этом оператора магистральной железнодорожной сети, концессионера, отраслевых государственных органов, компетентного органа. </w:t>
      </w:r>
      <w:r>
        <w:br/>
      </w:r>
      <w:r>
        <w:rPr>
          <w:rFonts w:ascii="Times New Roman"/>
          <w:b w:val="false"/>
          <w:i w:val="false"/>
          <w:color w:val="000000"/>
          <w:sz w:val="28"/>
        </w:rPr>
        <w:t>
</w:t>
      </w:r>
      <w:r>
        <w:rPr>
          <w:rFonts w:ascii="Times New Roman"/>
          <w:b w:val="false"/>
          <w:i w:val="false"/>
          <w:color w:val="000000"/>
          <w:sz w:val="28"/>
        </w:rPr>
        <w:t xml:space="preserve">
     14. Оператор магистральной железнодорожной сети, концессионер, отраслевые государственные органы, компетентный орган в течение семи рабочих дней со дня принятия заявки представляют заключения о целесообразности либо нецелесообразности утверждения временного понижающего коэффициента в уполномоченный орган и потребителю и/или концессионеру. </w:t>
      </w:r>
      <w:r>
        <w:br/>
      </w:r>
      <w:r>
        <w:rPr>
          <w:rFonts w:ascii="Times New Roman"/>
          <w:b w:val="false"/>
          <w:i w:val="false"/>
          <w:color w:val="000000"/>
          <w:sz w:val="28"/>
        </w:rPr>
        <w:t>
     При этом в заключениях оператора магистральной железнодорожной сети, концессионера, отраслевых государственных органов, компетентного органа, должен быть отражен уровень временного понижающего коэффициента либо обоснования нецелесообразности его утверждения.</w:t>
      </w:r>
      <w:r>
        <w:br/>
      </w:r>
      <w:r>
        <w:rPr>
          <w:rFonts w:ascii="Times New Roman"/>
          <w:b w:val="false"/>
          <w:i w:val="false"/>
          <w:color w:val="000000"/>
          <w:sz w:val="28"/>
        </w:rPr>
        <w:t xml:space="preserve">
     В случае непредставления в утвержденные сроки заключений указанными организациями и государственными органами срок рассмотрения заявки уполномоченным органом приостанавливается до получения соответствующих заключений на пять рабочих дней. </w:t>
      </w:r>
      <w:r>
        <w:br/>
      </w:r>
      <w:r>
        <w:rPr>
          <w:rFonts w:ascii="Times New Roman"/>
          <w:b w:val="false"/>
          <w:i w:val="false"/>
          <w:color w:val="000000"/>
          <w:sz w:val="28"/>
        </w:rPr>
        <w:t xml:space="preserve">
     При устранении таких нарушений рассмотрение заявки возобновляется с учетом сроков, предусмотренных в пункте 16 Правил. </w:t>
      </w:r>
      <w:r>
        <w:br/>
      </w:r>
      <w:r>
        <w:rPr>
          <w:rFonts w:ascii="Times New Roman"/>
          <w:b w:val="false"/>
          <w:i w:val="false"/>
          <w:color w:val="000000"/>
          <w:sz w:val="28"/>
        </w:rPr>
        <w:t>
     В случае непредставления заключений указанных организаций и государственных органов в течение пяти рабочих дней с момента приостановления рассмотрения заявки, уполномоченный орган вправе отклонить заявку по этой причине с мотивированным письменным уведомлением потребителя и/или концессионера либо принять решение самостоятельно.</w:t>
      </w:r>
      <w:r>
        <w:br/>
      </w: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приказами Председателя Агентства РК по регулированию естественных монополий от 11.03.2005 </w:t>
      </w:r>
      <w:r>
        <w:rPr>
          <w:rFonts w:ascii="Times New Roman"/>
          <w:b w:val="false"/>
          <w:i w:val="false"/>
          <w:color w:val="000000"/>
          <w:sz w:val="28"/>
        </w:rPr>
        <w:t>N 80-ОД</w:t>
      </w:r>
      <w:r>
        <w:rPr>
          <w:rFonts w:ascii="Times New Roman"/>
          <w:b w:val="false"/>
          <w:i w:val="false"/>
          <w:color w:val="ff0000"/>
          <w:sz w:val="28"/>
        </w:rPr>
        <w:t xml:space="preserve">; от 01.04.2010 </w:t>
      </w:r>
      <w:r>
        <w:rPr>
          <w:rFonts w:ascii="Times New Roman"/>
          <w:b w:val="false"/>
          <w:i w:val="false"/>
          <w:color w:val="000000"/>
          <w:sz w:val="28"/>
        </w:rPr>
        <w:t>№ 98-ОД</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15. При получении дополнительной информации, представленной по инициативе потребителя и/или концессионера, оператора магистральной железнодорожной сети, концессионера, либо по ходатайству заинтересованных государственных органов уполномоченный орган вправе продлить рассмотрение заявки на пять рабочих дней. </w:t>
      </w:r>
      <w:r>
        <w:br/>
      </w:r>
      <w:r>
        <w:rPr>
          <w:rFonts w:ascii="Times New Roman"/>
          <w:b w:val="false"/>
          <w:i w:val="false"/>
          <w:color w:val="000000"/>
          <w:sz w:val="28"/>
        </w:rPr>
        <w:t>
</w:t>
      </w:r>
      <w:r>
        <w:rPr>
          <w:rFonts w:ascii="Times New Roman"/>
          <w:b w:val="false"/>
          <w:i w:val="false"/>
          <w:color w:val="000000"/>
          <w:sz w:val="28"/>
        </w:rPr>
        <w:t xml:space="preserve">
     16. Уполномоченный орган на основании заключений, представленных оператором магистральной железнодорожной сети и концессионером, отраслевыми государственными органами, компетентным органом, с учетом экспертизы, предоставленных потребителем и/или концессионером обосновывающих документов, принимает решение в течение тридцати календарных дней со дня принятия заявки к рассмотрению. </w:t>
      </w:r>
      <w:r>
        <w:br/>
      </w:r>
      <w:r>
        <w:rPr>
          <w:rFonts w:ascii="Times New Roman"/>
          <w:b w:val="false"/>
          <w:i w:val="false"/>
          <w:color w:val="000000"/>
          <w:sz w:val="28"/>
        </w:rPr>
        <w:t xml:space="preserve">
     В случае, если оператор магистральной железнодорожной сети,  концессионер, отраслевые государственные органы, компетентный орган выносят заключения о несогласии (согласии) в предоставлении временного понижающего коэффициента, окончательное решение принимается уполномоченным органом. </w:t>
      </w:r>
      <w:r>
        <w:br/>
      </w:r>
      <w:r>
        <w:rPr>
          <w:rFonts w:ascii="Times New Roman"/>
          <w:b w:val="false"/>
          <w:i w:val="false"/>
          <w:color w:val="000000"/>
          <w:sz w:val="28"/>
        </w:rPr>
        <w:t>
</w:t>
      </w:r>
      <w:r>
        <w:rPr>
          <w:rFonts w:ascii="Times New Roman"/>
          <w:b w:val="false"/>
          <w:i w:val="false"/>
          <w:color w:val="000000"/>
          <w:sz w:val="28"/>
        </w:rPr>
        <w:t xml:space="preserve">
     17. Уполномоченный орган вправе проводить совещания с участием представителей оператора магистральной железнодорожной сети, концессионера, отраслевых государственных органов, компетентного органа, потребителя и/или концессионера и экспертов. </w:t>
      </w:r>
      <w:r>
        <w:br/>
      </w:r>
      <w:r>
        <w:rPr>
          <w:rFonts w:ascii="Times New Roman"/>
          <w:b w:val="false"/>
          <w:i w:val="false"/>
          <w:color w:val="000000"/>
          <w:sz w:val="28"/>
        </w:rPr>
        <w:t>
</w:t>
      </w:r>
      <w:r>
        <w:rPr>
          <w:rFonts w:ascii="Times New Roman"/>
          <w:b w:val="false"/>
          <w:i w:val="false"/>
          <w:color w:val="000000"/>
          <w:sz w:val="28"/>
        </w:rPr>
        <w:t xml:space="preserve">
     18. Решение об утверждении временного понижающего коэффициента принимается в виде приказа первого руководителя уполномоченного органа, либо лица, исполняющего его обязанности. </w:t>
      </w:r>
      <w:r>
        <w:br/>
      </w:r>
      <w:r>
        <w:rPr>
          <w:rFonts w:ascii="Times New Roman"/>
          <w:b w:val="false"/>
          <w:i w:val="false"/>
          <w:color w:val="000000"/>
          <w:sz w:val="28"/>
        </w:rPr>
        <w:t xml:space="preserve">
     Приказ об утверждении временных понижающих коэффициентов направляется оператору магистральной железнодорожной сети, концессионеру, отраслевым государственным органам, компетентному органу не позднее, чем за десять дней до даты введения приказа уполномоченного органа в действие, а оператором магистральной железнодорожной сети и концессионером до сведения потребителей и/или концессионеров не позднее, чем за пять дней до даты его введения в действие. </w:t>
      </w:r>
      <w:r>
        <w:br/>
      </w:r>
      <w:r>
        <w:rPr>
          <w:rFonts w:ascii="Times New Roman"/>
          <w:b w:val="false"/>
          <w:i w:val="false"/>
          <w:color w:val="000000"/>
          <w:sz w:val="28"/>
        </w:rPr>
        <w:t>
     </w:t>
      </w:r>
      <w:r>
        <w:rPr>
          <w:rFonts w:ascii="Times New Roman"/>
          <w:b w:val="false"/>
          <w:i w:val="false"/>
          <w:color w:val="ff0000"/>
          <w:sz w:val="28"/>
        </w:rPr>
        <w:t xml:space="preserve">Сноска. Пункт 18 с изменениями, внесенными приказом Председателя Агентства РК по регулированию естественных монополий от 01.04.2010 </w:t>
      </w:r>
      <w:r>
        <w:rPr>
          <w:rFonts w:ascii="Times New Roman"/>
          <w:b w:val="false"/>
          <w:i w:val="false"/>
          <w:color w:val="000000"/>
          <w:sz w:val="28"/>
        </w:rPr>
        <w:t>№ 98-ОД</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19. В случае отказа в утверждении временного понижающего коэффициента уполномоченный орган выносит соответствующее мотивированное заключение, которое направляется в течение пяти рабочих дней оператору магистральной железнодорожной сети, концессионеру, отраслевым государственным органам, компетентному органу и потребителю и/или концессионеру. </w:t>
      </w:r>
      <w:r>
        <w:br/>
      </w:r>
      <w:r>
        <w:rPr>
          <w:rFonts w:ascii="Times New Roman"/>
          <w:b w:val="false"/>
          <w:i w:val="false"/>
          <w:color w:val="000000"/>
          <w:sz w:val="28"/>
        </w:rPr>
        <w:t>
</w:t>
      </w:r>
      <w:r>
        <w:rPr>
          <w:rFonts w:ascii="Times New Roman"/>
          <w:b w:val="false"/>
          <w:i w:val="false"/>
          <w:color w:val="000000"/>
          <w:sz w:val="28"/>
        </w:rPr>
        <w:t xml:space="preserve">
     20. Потребитель и/или концессионер не может вновь обратиться с заявкой, по которой было получено соответствующее мотивированное заключение об отказе до истечения периода времени, указанного в такой заявке, за исключением случаев увеличения в планируемом периоде времени грузооборота.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20 с изменениями, внесенными приказом Председателя Агентства РК по регулированию естественных монополий от 14.10.2008 </w:t>
      </w:r>
      <w:r>
        <w:rPr>
          <w:rFonts w:ascii="Times New Roman"/>
          <w:b w:val="false"/>
          <w:i w:val="false"/>
          <w:color w:val="000000"/>
          <w:sz w:val="28"/>
        </w:rPr>
        <w:t xml:space="preserve">N 315-ОД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5 </w:t>
      </w:r>
      <w:r>
        <w:rPr>
          <w:rFonts w:ascii="Times New Roman"/>
          <w:b w:val="false"/>
          <w:i w:val="false"/>
          <w:color w:val="ff0000"/>
          <w:sz w:val="28"/>
        </w:rPr>
        <w:t xml:space="preserve">). </w:t>
      </w:r>
    </w:p>
    <w:bookmarkEnd w:id="12"/>
    <w:bookmarkStart w:name="z10" w:id="13"/>
    <w:p>
      <w:pPr>
        <w:spacing w:after="0"/>
        <w:ind w:left="0"/>
        <w:jc w:val="left"/>
      </w:pPr>
      <w:r>
        <w:rPr>
          <w:rFonts w:ascii="Times New Roman"/>
          <w:b/>
          <w:i w:val="false"/>
          <w:color w:val="000000"/>
        </w:rPr>
        <w:t xml:space="preserve"> 
 4. Порядок применения временных понижающих коэффициентов к</w:t>
      </w:r>
      <w:r>
        <w:br/>
      </w:r>
      <w:r>
        <w:rPr>
          <w:rFonts w:ascii="Times New Roman"/>
          <w:b/>
          <w:i w:val="false"/>
          <w:color w:val="000000"/>
        </w:rPr>
        <w:t>
тарифам (ценам, ставкам сборов) на регулируемые услуги</w:t>
      </w:r>
      <w:r>
        <w:br/>
      </w:r>
      <w:r>
        <w:rPr>
          <w:rFonts w:ascii="Times New Roman"/>
          <w:b/>
          <w:i w:val="false"/>
          <w:color w:val="000000"/>
        </w:rPr>
        <w:t>
магистральной железнодорожной сети и железнодорожных путей с</w:t>
      </w:r>
      <w:r>
        <w:br/>
      </w:r>
      <w:r>
        <w:rPr>
          <w:rFonts w:ascii="Times New Roman"/>
          <w:b/>
          <w:i w:val="false"/>
          <w:color w:val="000000"/>
        </w:rPr>
        <w:t>
объектами железнодорожного транспорта по договорам концессии</w:t>
      </w:r>
    </w:p>
    <w:bookmarkEnd w:id="13"/>
    <w:p>
      <w:pPr>
        <w:spacing w:after="0"/>
        <w:ind w:left="0"/>
        <w:jc w:val="both"/>
      </w:pPr>
      <w:r>
        <w:rPr>
          <w:rFonts w:ascii="Times New Roman"/>
          <w:b w:val="false"/>
          <w:i w:val="false"/>
          <w:color w:val="ff0000"/>
          <w:sz w:val="28"/>
        </w:rPr>
        <w:t xml:space="preserve">      Сноска. В заголовок внесены изменения - приказом и.о. Председателя Агентства РК по регулированию естественных монополий от 11 марта 2005 года </w:t>
      </w:r>
      <w:r>
        <w:rPr>
          <w:rFonts w:ascii="Times New Roman"/>
          <w:b w:val="false"/>
          <w:i w:val="false"/>
          <w:color w:val="ff0000"/>
          <w:sz w:val="28"/>
        </w:rPr>
        <w:t xml:space="preserve">N 80-ОД </w:t>
      </w:r>
      <w:r>
        <w:rPr>
          <w:rFonts w:ascii="Times New Roman"/>
          <w:b w:val="false"/>
          <w:i w:val="false"/>
          <w:color w:val="ff0000"/>
          <w:sz w:val="28"/>
        </w:rPr>
        <w:t xml:space="preserve">. </w:t>
      </w:r>
    </w:p>
    <w:bookmarkStart w:name="z18" w:id="14"/>
    <w:p>
      <w:pPr>
        <w:spacing w:after="0"/>
        <w:ind w:left="0"/>
        <w:jc w:val="both"/>
      </w:pPr>
      <w:r>
        <w:rPr>
          <w:rFonts w:ascii="Times New Roman"/>
          <w:b w:val="false"/>
          <w:i w:val="false"/>
          <w:color w:val="000000"/>
          <w:sz w:val="28"/>
        </w:rPr>
        <w:t>
     21. Применение утвержденных временных понижающих коэффициентов осуществляется при условии отсутствия у потребителя и/или концессионера услуг магистральной железнодорожной сети и железнодорожных путей с объектами железнодорожного транспорта по договорам концессии задолженности перед оператором магистральной железнодорожной сети и концессионером или при условии ее погашения в соответствии с графиком погашения, выполнения заявленного грузооборота.</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21 с изменениями, внесенными приказом Председателя Агентства РК по регулированию естественных монополий от 14.10.2008 </w:t>
      </w:r>
      <w:r>
        <w:rPr>
          <w:rFonts w:ascii="Times New Roman"/>
          <w:b w:val="false"/>
          <w:i w:val="false"/>
          <w:color w:val="000000"/>
          <w:sz w:val="28"/>
        </w:rPr>
        <w:t xml:space="preserve">N 315-ОД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5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22. Оператор магистральной железнодорожной сети, концессионер применяет временные понижающие коэффициенты на основании договора, заключенного между оператором магистральной железнодорожной сети и концессионером и потребителем и/или концессионером. Данный договор предусматривает период действия утвержденных временных понижающих коэффициентов и ответственность потребителя и/или концессионера за невыполнение критериев предусмотренных пунктом 7 Правил, в виде перерасчета тарифов (цен, ставок сборов) на фактически выполненный объем потребления регулируемых указанных услуг без применения временных понижающих коэффициентов за соответствующий период времени. </w:t>
      </w:r>
      <w:r>
        <w:br/>
      </w:r>
      <w:r>
        <w:rPr>
          <w:rFonts w:ascii="Times New Roman"/>
          <w:b w:val="false"/>
          <w:i w:val="false"/>
          <w:color w:val="000000"/>
          <w:sz w:val="28"/>
        </w:rPr>
        <w:t>
</w:t>
      </w:r>
      <w:r>
        <w:rPr>
          <w:rFonts w:ascii="Times New Roman"/>
          <w:b w:val="false"/>
          <w:i w:val="false"/>
          <w:color w:val="ff0000"/>
          <w:sz w:val="28"/>
        </w:rPr>
        <w:t xml:space="preserve">     Сноска. В пункт 22 внесены изменения - приказами и.о. Председателя Агентства РК по регулированию естественных монополий от 11 марта 2005 года </w:t>
      </w:r>
      <w:r>
        <w:rPr>
          <w:rFonts w:ascii="Times New Roman"/>
          <w:b w:val="false"/>
          <w:i w:val="false"/>
          <w:color w:val="000000"/>
          <w:sz w:val="28"/>
        </w:rPr>
        <w:t xml:space="preserve">N 80-ОД </w:t>
      </w:r>
      <w:r>
        <w:rPr>
          <w:rFonts w:ascii="Times New Roman"/>
          <w:b w:val="false"/>
          <w:i w:val="false"/>
          <w:color w:val="ff0000"/>
          <w:sz w:val="28"/>
        </w:rPr>
        <w:t xml:space="preserve">; Председателя Агентства РК по регулированию естественных монополий от 13.02.2009 </w:t>
      </w:r>
      <w:r>
        <w:rPr>
          <w:rFonts w:ascii="Times New Roman"/>
          <w:b w:val="false"/>
          <w:i w:val="false"/>
          <w:color w:val="000000"/>
          <w:sz w:val="28"/>
        </w:rPr>
        <w:t xml:space="preserve">N 41-ОД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п.4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23. Договор между оператором магистральной железнодорожной сети и концессионером и потребителем и/или концессионером должен быть заключен в порядке, установленном законодательством Республики Казахстан не позднее десяти рабочих дней со дня подачи потребителем и/или концессионером заявки на заключение договора о применении утвержденного уполномоченным органом временного понижающего коэффициента оператору магистральной железнодорожной сети, концессионеру.</w:t>
      </w:r>
      <w:r>
        <w:br/>
      </w:r>
      <w:r>
        <w:rPr>
          <w:rFonts w:ascii="Times New Roman"/>
          <w:b w:val="false"/>
          <w:i w:val="false"/>
          <w:color w:val="000000"/>
          <w:sz w:val="28"/>
        </w:rPr>
        <w:t xml:space="preserve">
     В договоре указывается заявленный грузооборот. </w:t>
      </w:r>
      <w:r>
        <w:br/>
      </w:r>
      <w:r>
        <w:rPr>
          <w:rFonts w:ascii="Times New Roman"/>
          <w:b w:val="false"/>
          <w:i w:val="false"/>
          <w:color w:val="000000"/>
          <w:sz w:val="28"/>
        </w:rPr>
        <w:t>
     </w:t>
      </w:r>
      <w:r>
        <w:rPr>
          <w:rFonts w:ascii="Times New Roman"/>
          <w:b w:val="false"/>
          <w:i w:val="false"/>
          <w:color w:val="ff0000"/>
          <w:sz w:val="28"/>
        </w:rPr>
        <w:t xml:space="preserve">Сноска. Пункт 23 с изменениями, внесенными приказом Председателя Агентства РК по регулированию естественных монополий от 14.10.2008 </w:t>
      </w:r>
      <w:r>
        <w:rPr>
          <w:rFonts w:ascii="Times New Roman"/>
          <w:b w:val="false"/>
          <w:i w:val="false"/>
          <w:color w:val="000000"/>
          <w:sz w:val="28"/>
        </w:rPr>
        <w:t xml:space="preserve">N 315-ОД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5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24. Оператор магистральной железнодорожной сети, концессионер ежеквартально к двадцатому числу месяца, следующего за отчетным кварталом представляет в уполномоченный орган материалы по каждому потребителю и/или концессионеру о фактически предоставленных объемах регулируемых услуг с применением временных понижающих коэффициентов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ff0000"/>
          <w:sz w:val="28"/>
        </w:rPr>
        <w:t xml:space="preserve">     Сноска. В пункт 24 внесены изменения - приказом и.о. Председателя Агентства РК по регулированию естественных монополий от 11 марта 2005 года </w:t>
      </w:r>
      <w:r>
        <w:rPr>
          <w:rFonts w:ascii="Times New Roman"/>
          <w:b w:val="false"/>
          <w:i w:val="false"/>
          <w:color w:val="000000"/>
          <w:sz w:val="28"/>
        </w:rPr>
        <w:t xml:space="preserve">N 80-ОД </w:t>
      </w:r>
      <w:r>
        <w:rPr>
          <w:rFonts w:ascii="Times New Roman"/>
          <w:b w:val="false"/>
          <w:i w:val="false"/>
          <w:color w:val="ff0000"/>
          <w:sz w:val="28"/>
        </w:rPr>
        <w:t xml:space="preserve">. </w:t>
      </w:r>
    </w:p>
    <w:bookmarkEnd w:id="14"/>
    <w:bookmarkStart w:name="z11" w:id="15"/>
    <w:p>
      <w:pPr>
        <w:spacing w:after="0"/>
        <w:ind w:left="0"/>
        <w:jc w:val="left"/>
      </w:pPr>
      <w:r>
        <w:rPr>
          <w:rFonts w:ascii="Times New Roman"/>
          <w:b/>
          <w:i w:val="false"/>
          <w:color w:val="000000"/>
        </w:rPr>
        <w:t xml:space="preserve"> 
 5. Порядок отмены временных понижающих коэффициентов к</w:t>
      </w:r>
      <w:r>
        <w:br/>
      </w:r>
      <w:r>
        <w:rPr>
          <w:rFonts w:ascii="Times New Roman"/>
          <w:b/>
          <w:i w:val="false"/>
          <w:color w:val="000000"/>
        </w:rPr>
        <w:t>
тарифам (ценам, ставкам сборов) на услуги магистральной</w:t>
      </w:r>
      <w:r>
        <w:br/>
      </w:r>
      <w:r>
        <w:rPr>
          <w:rFonts w:ascii="Times New Roman"/>
          <w:b/>
          <w:i w:val="false"/>
          <w:color w:val="000000"/>
        </w:rPr>
        <w:t>
железнодорожной сети и железнодорожных путей с объектами</w:t>
      </w:r>
      <w:r>
        <w:br/>
      </w:r>
      <w:r>
        <w:rPr>
          <w:rFonts w:ascii="Times New Roman"/>
          <w:b/>
          <w:i w:val="false"/>
          <w:color w:val="000000"/>
        </w:rPr>
        <w:t>
железнодорожного транспорта по договорам концессии</w:t>
      </w:r>
    </w:p>
    <w:bookmarkEnd w:id="15"/>
    <w:bookmarkStart w:name="z49" w:id="16"/>
    <w:p>
      <w:pPr>
        <w:spacing w:after="0"/>
        <w:ind w:left="0"/>
        <w:jc w:val="both"/>
      </w:pPr>
      <w:r>
        <w:rPr>
          <w:rFonts w:ascii="Times New Roman"/>
          <w:b w:val="false"/>
          <w:i w:val="false"/>
          <w:color w:val="000000"/>
          <w:sz w:val="28"/>
        </w:rPr>
        <w:t xml:space="preserve">
     25. Действие временных понижающих коэффициентов прекращается по истечении утвержденного срока, а также с момента утверждения уполномоченным органом новых тарифов (цен, ставок сборов) на регулируемые услуги оператора магистральной железнодорожной сети, концессионера. Принятие приказа уполномоченного органа об отмене временного понижающего коэффициента не требуется.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25 внесены изменения - приказом и.о. Председателя Агентства РК по регулированию естественных монополий от 11 марта 2005 года </w:t>
      </w:r>
      <w:r>
        <w:rPr>
          <w:rFonts w:ascii="Times New Roman"/>
          <w:b w:val="false"/>
          <w:i w:val="false"/>
          <w:color w:val="000000"/>
          <w:sz w:val="28"/>
        </w:rPr>
        <w:t xml:space="preserve">N 80-ОД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26. Утвержденные временные понижающие коэффициенты могут быть отменены уполномоченным органом до истечения утвержденного срока при наличии одного из следующих условий: </w:t>
      </w:r>
      <w:r>
        <w:br/>
      </w:r>
      <w:r>
        <w:rPr>
          <w:rFonts w:ascii="Times New Roman"/>
          <w:b w:val="false"/>
          <w:i w:val="false"/>
          <w:color w:val="000000"/>
          <w:sz w:val="28"/>
        </w:rPr>
        <w:t xml:space="preserve">
     1) экономическая нецелесообразность дальнейшего применения временного понижающего коэффициента; </w:t>
      </w:r>
      <w:r>
        <w:br/>
      </w:r>
      <w:r>
        <w:rPr>
          <w:rFonts w:ascii="Times New Roman"/>
          <w:b w:val="false"/>
          <w:i w:val="false"/>
          <w:color w:val="000000"/>
          <w:sz w:val="28"/>
        </w:rPr>
        <w:t xml:space="preserve">
     2) невыполнение графика погашения; </w:t>
      </w:r>
      <w:r>
        <w:br/>
      </w:r>
      <w:r>
        <w:rPr>
          <w:rFonts w:ascii="Times New Roman"/>
          <w:b w:val="false"/>
          <w:i w:val="false"/>
          <w:color w:val="000000"/>
          <w:sz w:val="28"/>
        </w:rPr>
        <w:t>
     3) несоответствие одному из критериев, утвержденных пунктом 7 Правил;</w:t>
      </w:r>
      <w:r>
        <w:br/>
      </w:r>
      <w:r>
        <w:rPr>
          <w:rFonts w:ascii="Times New Roman"/>
          <w:b w:val="false"/>
          <w:i w:val="false"/>
          <w:color w:val="000000"/>
          <w:sz w:val="28"/>
        </w:rPr>
        <w:t xml:space="preserve">
     4) невыполнение условий, предусмотренных договором, заключенным в соответствии с пунктом 22 Правил. </w:t>
      </w:r>
      <w:r>
        <w:br/>
      </w:r>
      <w:r>
        <w:rPr>
          <w:rFonts w:ascii="Times New Roman"/>
          <w:b w:val="false"/>
          <w:i w:val="false"/>
          <w:color w:val="000000"/>
          <w:sz w:val="28"/>
        </w:rPr>
        <w:t xml:space="preserve">
     В случае возникновения условий, указанных в настоящем пункте, оператор магистральной железнодорожной сети, концессионер обязан в пятидневный срок с момента выявления представить об этом информацию в уполномоченный орган. </w:t>
      </w:r>
      <w:r>
        <w:br/>
      </w:r>
      <w:r>
        <w:rPr>
          <w:rFonts w:ascii="Times New Roman"/>
          <w:b w:val="false"/>
          <w:i w:val="false"/>
          <w:color w:val="000000"/>
          <w:sz w:val="28"/>
        </w:rPr>
        <w:t>
</w:t>
      </w:r>
      <w:r>
        <w:rPr>
          <w:rFonts w:ascii="Times New Roman"/>
          <w:b w:val="false"/>
          <w:i w:val="false"/>
          <w:color w:val="000000"/>
          <w:sz w:val="28"/>
        </w:rPr>
        <w:t xml:space="preserve">
     27. Потребитель и/или концессионер, оператор магистральной железнодорожной сети, концессионер, отраслевые государственные органы, компетентный орган вправе обратиться в уполномоченный орган с предложением об отмене действия временного понижающего коэффициента, представив при этом документы и информацию, обосновывающие необходимость такой отмены. </w:t>
      </w:r>
      <w:r>
        <w:br/>
      </w:r>
      <w:r>
        <w:rPr>
          <w:rFonts w:ascii="Times New Roman"/>
          <w:b w:val="false"/>
          <w:i w:val="false"/>
          <w:color w:val="000000"/>
          <w:sz w:val="28"/>
        </w:rPr>
        <w:t xml:space="preserve">
     При принятии решения об отмене утвержденных временных понижающих коэффициентов уполномоченный орган вправе обратиться за заключением к оператору магистральной железнодорожной сети, концессионеру, отраслевые государственные органы, компетентный орган, а также запросить информацию у потребителя и/или концессионера. </w:t>
      </w:r>
      <w:r>
        <w:br/>
      </w:r>
      <w:r>
        <w:rPr>
          <w:rFonts w:ascii="Times New Roman"/>
          <w:b w:val="false"/>
          <w:i w:val="false"/>
          <w:color w:val="000000"/>
          <w:sz w:val="28"/>
        </w:rPr>
        <w:t xml:space="preserve">
     При непредставлении в течение десяти рабочих дней с даты направления запроса заключений оператора магистральной железнодорожной сети, концессионера, отраслевых государственных органов, компетентного органа уполномоченный орган проводит экспертизу обосновывающих материалов по отмене утвержденных временных понижающих коэффициентов, с учетом имеющихся в наличии материалов. </w:t>
      </w:r>
      <w:r>
        <w:br/>
      </w:r>
      <w:r>
        <w:rPr>
          <w:rFonts w:ascii="Times New Roman"/>
          <w:b w:val="false"/>
          <w:i w:val="false"/>
          <w:color w:val="000000"/>
          <w:sz w:val="28"/>
        </w:rPr>
        <w:t>
</w:t>
      </w:r>
      <w:r>
        <w:rPr>
          <w:rFonts w:ascii="Times New Roman"/>
          <w:b w:val="false"/>
          <w:i w:val="false"/>
          <w:color w:val="000000"/>
          <w:sz w:val="28"/>
        </w:rPr>
        <w:t xml:space="preserve">
     28. Уполномоченный орган в течение тридцати календарных дней рассматривает и проводит экспертизу представленных к рассмотрению обосновывающих документов и информации с учетом заключений оператора магистральной железнодорожной сети, концессионера, отраслевых государственных органов, компетентного органа. </w:t>
      </w:r>
      <w:r>
        <w:br/>
      </w:r>
      <w:r>
        <w:rPr>
          <w:rFonts w:ascii="Times New Roman"/>
          <w:b w:val="false"/>
          <w:i w:val="false"/>
          <w:color w:val="000000"/>
          <w:sz w:val="28"/>
        </w:rPr>
        <w:t xml:space="preserve">
     В случаях, предусмотренных пунктом 26 Правил, уполномоченный орган принимает решение в виде приказа об отмене утвержденных временных понижающих коэффициентов с уведомлением в течение пяти рабочих дней оператора магистральной железнодорожной сети, концессионера, отраслевых государственных органов, компетентного органа. </w:t>
      </w:r>
      <w:r>
        <w:br/>
      </w:r>
      <w:r>
        <w:rPr>
          <w:rFonts w:ascii="Times New Roman"/>
          <w:b w:val="false"/>
          <w:i w:val="false"/>
          <w:color w:val="000000"/>
          <w:sz w:val="28"/>
        </w:rPr>
        <w:t>
</w:t>
      </w:r>
      <w:r>
        <w:rPr>
          <w:rFonts w:ascii="Times New Roman"/>
          <w:b w:val="false"/>
          <w:i w:val="false"/>
          <w:color w:val="000000"/>
          <w:sz w:val="28"/>
        </w:rPr>
        <w:t xml:space="preserve">
     29. Приказ об отмене утвержденных временных понижающих коэффициентов направляется оператору магистральной железнодорожной сети, концессионеру, отраслевым государственным органам, компетентному органу не позднее, чем за пятнадцать дней до даты введения приказа уполномоченного органа в действие, а оператором магистральной железнодорожной сети и концессионером до сведения потребителей и/или концессионеров не позднее, чем за десять дней до даты его введения в действие. </w:t>
      </w:r>
      <w:r>
        <w:br/>
      </w:r>
      <w:r>
        <w:rPr>
          <w:rFonts w:ascii="Times New Roman"/>
          <w:b w:val="false"/>
          <w:i w:val="false"/>
          <w:color w:val="000000"/>
          <w:sz w:val="28"/>
        </w:rPr>
        <w:t xml:space="preserve">
     При отклонении предложения об отмене действия временных понижающих коэффициентов уполномоченным органом выносится мотивированное заключение, которое направляется заявителю, обратившемуся с таким предложением. </w:t>
      </w:r>
    </w:p>
    <w:bookmarkEnd w:id="16"/>
    <w:bookmarkStart w:name="z12" w:id="17"/>
    <w:p>
      <w:pPr>
        <w:spacing w:after="0"/>
        <w:ind w:left="0"/>
        <w:jc w:val="both"/>
      </w:pPr>
      <w:r>
        <w:rPr>
          <w:rFonts w:ascii="Times New Roman"/>
          <w:b w:val="false"/>
          <w:i w:val="false"/>
          <w:color w:val="000000"/>
          <w:sz w:val="28"/>
        </w:rPr>
        <w:t>
Приложение 1               </w:t>
      </w:r>
      <w:r>
        <w:br/>
      </w:r>
      <w:r>
        <w:rPr>
          <w:rFonts w:ascii="Times New Roman"/>
          <w:b w:val="false"/>
          <w:i w:val="false"/>
          <w:color w:val="000000"/>
          <w:sz w:val="28"/>
        </w:rPr>
        <w:t>
Правилам утверждения временных      </w:t>
      </w:r>
      <w:r>
        <w:br/>
      </w:r>
      <w:r>
        <w:rPr>
          <w:rFonts w:ascii="Times New Roman"/>
          <w:b w:val="false"/>
          <w:i w:val="false"/>
          <w:color w:val="000000"/>
          <w:sz w:val="28"/>
        </w:rPr>
        <w:t>
понижающих коэффициентов к тарифам    </w:t>
      </w:r>
      <w:r>
        <w:br/>
      </w:r>
      <w:r>
        <w:rPr>
          <w:rFonts w:ascii="Times New Roman"/>
          <w:b w:val="false"/>
          <w:i w:val="false"/>
          <w:color w:val="000000"/>
          <w:sz w:val="28"/>
        </w:rPr>
        <w:t xml:space="preserve">
(ценам, ставкам сборов) на регулируемые </w:t>
      </w:r>
      <w:r>
        <w:br/>
      </w:r>
      <w:r>
        <w:rPr>
          <w:rFonts w:ascii="Times New Roman"/>
          <w:b w:val="false"/>
          <w:i w:val="false"/>
          <w:color w:val="000000"/>
          <w:sz w:val="28"/>
        </w:rPr>
        <w:t>
услуги магистральной железнодорожной сети</w:t>
      </w:r>
      <w:r>
        <w:br/>
      </w:r>
      <w:r>
        <w:rPr>
          <w:rFonts w:ascii="Times New Roman"/>
          <w:b w:val="false"/>
          <w:i w:val="false"/>
          <w:color w:val="000000"/>
          <w:sz w:val="28"/>
        </w:rPr>
        <w:t xml:space="preserve">
и железнодорожных путей с объектами   </w:t>
      </w:r>
      <w:r>
        <w:br/>
      </w:r>
      <w:r>
        <w:rPr>
          <w:rFonts w:ascii="Times New Roman"/>
          <w:b w:val="false"/>
          <w:i w:val="false"/>
          <w:color w:val="000000"/>
          <w:sz w:val="28"/>
        </w:rPr>
        <w:t xml:space="preserve">
железнодорожного транспорта       </w:t>
      </w:r>
      <w:r>
        <w:br/>
      </w:r>
      <w:r>
        <w:rPr>
          <w:rFonts w:ascii="Times New Roman"/>
          <w:b w:val="false"/>
          <w:i w:val="false"/>
          <w:color w:val="000000"/>
          <w:sz w:val="28"/>
        </w:rPr>
        <w:t xml:space="preserve">
по договорам концессии         </w:t>
      </w:r>
    </w:p>
    <w:bookmarkEnd w:id="17"/>
    <w:p>
      <w:pPr>
        <w:spacing w:after="0"/>
        <w:ind w:left="0"/>
        <w:jc w:val="both"/>
      </w:pPr>
      <w:r>
        <w:rPr>
          <w:rFonts w:ascii="Times New Roman"/>
          <w:b w:val="false"/>
          <w:i w:val="false"/>
          <w:color w:val="ff0000"/>
          <w:sz w:val="28"/>
        </w:rPr>
        <w:t xml:space="preserve">     Сноска. Приложение 1 с изменениями, внесенными приказами Председателя Агентства РК по регулированию естественных монополий от 11.03.2005 </w:t>
      </w:r>
      <w:r>
        <w:rPr>
          <w:rFonts w:ascii="Times New Roman"/>
          <w:b w:val="false"/>
          <w:i w:val="false"/>
          <w:color w:val="ff0000"/>
          <w:sz w:val="28"/>
        </w:rPr>
        <w:t>N 80-ОД</w:t>
      </w:r>
      <w:r>
        <w:rPr>
          <w:rFonts w:ascii="Times New Roman"/>
          <w:b w:val="false"/>
          <w:i w:val="false"/>
          <w:color w:val="ff0000"/>
          <w:sz w:val="28"/>
        </w:rPr>
        <w:t xml:space="preserve">; от 13.02.2009 </w:t>
      </w:r>
      <w:r>
        <w:rPr>
          <w:rFonts w:ascii="Times New Roman"/>
          <w:b w:val="false"/>
          <w:i w:val="false"/>
          <w:color w:val="ff0000"/>
          <w:sz w:val="28"/>
        </w:rPr>
        <w:t xml:space="preserve">N 41-ОД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4</w:t>
      </w:r>
      <w:r>
        <w:rPr>
          <w:rFonts w:ascii="Times New Roman"/>
          <w:b w:val="false"/>
          <w:i w:val="false"/>
          <w:color w:val="ff0000"/>
          <w:sz w:val="28"/>
        </w:rPr>
        <w:t xml:space="preserve">); от 01.04.2010 </w:t>
      </w:r>
      <w:r>
        <w:rPr>
          <w:rFonts w:ascii="Times New Roman"/>
          <w:b w:val="false"/>
          <w:i w:val="false"/>
          <w:color w:val="ff0000"/>
          <w:sz w:val="28"/>
        </w:rPr>
        <w:t>№ 98-ОД</w:t>
      </w:r>
      <w:r>
        <w:rPr>
          <w:rFonts w:ascii="Times New Roman"/>
          <w:b w:val="false"/>
          <w:i w:val="false"/>
          <w:color w:val="ff0000"/>
          <w:sz w:val="28"/>
        </w:rPr>
        <w:t>.</w:t>
      </w:r>
    </w:p>
    <w:p>
      <w:pPr>
        <w:spacing w:after="0"/>
        <w:ind w:left="0"/>
        <w:jc w:val="left"/>
      </w:pPr>
      <w:r>
        <w:rPr>
          <w:rFonts w:ascii="Times New Roman"/>
          <w:b/>
          <w:i w:val="false"/>
          <w:color w:val="000000"/>
        </w:rPr>
        <w:t xml:space="preserve"> Материалы, представляемые потребителем и/или концессионером на</w:t>
      </w:r>
      <w:r>
        <w:br/>
      </w:r>
      <w:r>
        <w:rPr>
          <w:rFonts w:ascii="Times New Roman"/>
          <w:b/>
          <w:i w:val="false"/>
          <w:color w:val="000000"/>
        </w:rPr>
        <w:t>
утверждение временных понижающих коэффициентов к тарифам</w:t>
      </w:r>
      <w:r>
        <w:br/>
      </w:r>
      <w:r>
        <w:rPr>
          <w:rFonts w:ascii="Times New Roman"/>
          <w:b/>
          <w:i w:val="false"/>
          <w:color w:val="000000"/>
        </w:rPr>
        <w:t>
(ценам, ставкам сборов) на регулируемые услуги магистральной</w:t>
      </w:r>
      <w:r>
        <w:br/>
      </w:r>
      <w:r>
        <w:rPr>
          <w:rFonts w:ascii="Times New Roman"/>
          <w:b/>
          <w:i w:val="false"/>
          <w:color w:val="000000"/>
        </w:rPr>
        <w:t>
железнодорожной сети и железнодорожных путей с объектами</w:t>
      </w:r>
      <w:r>
        <w:br/>
      </w:r>
      <w:r>
        <w:rPr>
          <w:rFonts w:ascii="Times New Roman"/>
          <w:b/>
          <w:i w:val="false"/>
          <w:color w:val="000000"/>
        </w:rPr>
        <w:t>
железнодорожного транспорта по договорам концессии</w:t>
      </w:r>
    </w:p>
    <w:p>
      <w:pPr>
        <w:spacing w:after="0"/>
        <w:ind w:left="0"/>
        <w:jc w:val="both"/>
      </w:pPr>
      <w:r>
        <w:rPr>
          <w:rFonts w:ascii="Times New Roman"/>
          <w:b w:val="false"/>
          <w:i w:val="false"/>
          <w:color w:val="ff0000"/>
          <w:sz w:val="28"/>
        </w:rPr>
        <w:t xml:space="preserve">      Сноска. В заголовке и по всему тексту слова "магистральной железнодорожной сети" дополнены словами "и железнодорожных путей с объектами железнодорожного транспорта по договорам концессии" в соответствии с приказом Председателя Агентства РК по регулированию естественных монополий от 01.04.2010 </w:t>
      </w:r>
      <w:r>
        <w:rPr>
          <w:rFonts w:ascii="Times New Roman"/>
          <w:b w:val="false"/>
          <w:i w:val="false"/>
          <w:color w:val="ff0000"/>
          <w:sz w:val="28"/>
        </w:rPr>
        <w:t>№ 98-ОД</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1) заявка на утверждение временного понижающего коэффициента (в произвольной форме) с указанием уровня временного понижающего коэффициента и периода его предполагаемого действия, вида сообщения, маршрута, вида перевозок (пассажирский, грузовой), эксплуатационного состояния вагона (груженый, порожний), рода груза; </w:t>
      </w:r>
      <w:r>
        <w:br/>
      </w:r>
      <w:r>
        <w:rPr>
          <w:rFonts w:ascii="Times New Roman"/>
          <w:b w:val="false"/>
          <w:i w:val="false"/>
          <w:color w:val="000000"/>
          <w:sz w:val="28"/>
        </w:rPr>
        <w:t xml:space="preserve">
     2) полное наименование потребителя и/или концессионера (юридическое лицо), фамилия, имя, отчество (физическое лицо), копия свидетельства о государственной регистрации клиента (юридическое лицо), копия патента (физическое лицо); </w:t>
      </w:r>
      <w:r>
        <w:br/>
      </w:r>
      <w:r>
        <w:rPr>
          <w:rFonts w:ascii="Times New Roman"/>
          <w:b w:val="false"/>
          <w:i w:val="false"/>
          <w:color w:val="000000"/>
          <w:sz w:val="28"/>
        </w:rPr>
        <w:t xml:space="preserve">
     3) справка-обоснование необходимости утверждения временного понижающего коэффициента, включая расчет экономической целесообразности и расчет его запрашиваемого уровня; </w:t>
      </w:r>
      <w:r>
        <w:br/>
      </w:r>
      <w:r>
        <w:rPr>
          <w:rFonts w:ascii="Times New Roman"/>
          <w:b w:val="false"/>
          <w:i w:val="false"/>
          <w:color w:val="000000"/>
          <w:sz w:val="28"/>
        </w:rPr>
        <w:t xml:space="preserve">
     4) расчет увеличения (сохранения) налоговых обязательств перед бюджетом с учетом и без учета утверждения временного понижающего коэффициента по сравнению с аналогичным периодом прошлого года; </w:t>
      </w:r>
      <w:r>
        <w:br/>
      </w:r>
      <w:r>
        <w:rPr>
          <w:rFonts w:ascii="Times New Roman"/>
          <w:b w:val="false"/>
          <w:i w:val="false"/>
          <w:color w:val="000000"/>
          <w:sz w:val="28"/>
        </w:rPr>
        <w:t xml:space="preserve">
     5) финансовая отчетность (бухгалтерский баланс, отчет о результатах финансово-хозяйственной деятельности, отчет о движении денежных средств, пояснительная записка, отчет по труду) и анализ финансово-хозяйственной деятельности за предшествующий период (квартал, полугодие, 9 месяцев, год) в текстовой форме; </w:t>
      </w:r>
      <w:r>
        <w:br/>
      </w:r>
      <w:r>
        <w:rPr>
          <w:rFonts w:ascii="Times New Roman"/>
          <w:b w:val="false"/>
          <w:i w:val="false"/>
          <w:color w:val="000000"/>
          <w:sz w:val="28"/>
        </w:rPr>
        <w:t xml:space="preserve">
     6) номенклатура грузов, планируемых к перевозке с применением временного понижающего коэффициента, с указанием кодов тарифной группы и позиций по Единой тарифно-статистической номенклатуре грузов </w:t>
      </w:r>
      <w:r>
        <w:rPr>
          <w:rFonts w:ascii="Times New Roman"/>
          <w:b w:val="false"/>
          <w:i w:val="false"/>
          <w:color w:val="000000"/>
          <w:vertAlign w:val="superscript"/>
        </w:rPr>
        <w:t xml:space="preserve">1 </w:t>
      </w:r>
      <w:r>
        <w:rPr>
          <w:rFonts w:ascii="Times New Roman"/>
          <w:b w:val="false"/>
          <w:i w:val="false"/>
          <w:color w:val="000000"/>
          <w:sz w:val="28"/>
        </w:rPr>
        <w:t xml:space="preserve">; </w:t>
      </w:r>
      <w:r>
        <w:br/>
      </w:r>
      <w:r>
        <w:rPr>
          <w:rFonts w:ascii="Times New Roman"/>
          <w:b w:val="false"/>
          <w:i w:val="false"/>
          <w:color w:val="000000"/>
          <w:sz w:val="28"/>
        </w:rPr>
        <w:t xml:space="preserve">
     7) железнодорожный тариф (цена, ставка сбора) на перевозку груза (по запрашиваемому маршруту), в том числе отдельно тариф (цена, ставка сбора) на  регулируемые услуги магистральной железнодорожной сети и железнодорожных путей с объектами железнодорожного транспорта по договорам концессии, его удельный вес в общих расходах потребителя и/или концессионера (производственная и полная себестоимость); </w:t>
      </w:r>
      <w:r>
        <w:br/>
      </w:r>
      <w:r>
        <w:rPr>
          <w:rFonts w:ascii="Times New Roman"/>
          <w:b w:val="false"/>
          <w:i w:val="false"/>
          <w:color w:val="000000"/>
          <w:sz w:val="28"/>
        </w:rPr>
        <w:t xml:space="preserve">
     8) динамика цен производства (производственная и полная себестоимость) и реализации готовой продукции в разрезе статей затрат на 1 единицу по месяцам (по запрашиваемому маршруту); </w:t>
      </w:r>
      <w:r>
        <w:br/>
      </w:r>
      <w:r>
        <w:rPr>
          <w:rFonts w:ascii="Times New Roman"/>
          <w:b w:val="false"/>
          <w:i w:val="false"/>
          <w:color w:val="000000"/>
          <w:sz w:val="28"/>
        </w:rPr>
        <w:t xml:space="preserve">
     9) состояние задолженности перед оператором магистральной железнодорожной сети и железнодорожных путей с объектами железнодорожного транспорта по договорам концессии и концессионером (акт сверки взаиморасчетов на первое число текущего месяца и график погашения задолженности потребителя и/или концессионера перед оператором магистральной железнодорожной сети и железнодорожных путей с объектами железнодорожного транспорта по договорам концессии и концессионером, заверенный подписями потребителя и/или концессионера и первого руководителя оператора магистральной железнодорожной сети и железнодорожных путей с объектами железнодорожного транспорта по договорам концессии, концессионера); </w:t>
      </w:r>
      <w:r>
        <w:br/>
      </w:r>
      <w:r>
        <w:rPr>
          <w:rFonts w:ascii="Times New Roman"/>
          <w:b w:val="false"/>
          <w:i w:val="false"/>
          <w:color w:val="000000"/>
          <w:sz w:val="28"/>
        </w:rPr>
        <w:t xml:space="preserve">
     10) динамика грузооборота (пассажирооборота) за предшествующий год с разбивкой по месяцам по форме согласно Приложениям 2-3 к Правилам; </w:t>
      </w:r>
      <w:r>
        <w:br/>
      </w:r>
      <w:r>
        <w:rPr>
          <w:rFonts w:ascii="Times New Roman"/>
          <w:b w:val="false"/>
          <w:i w:val="false"/>
          <w:color w:val="000000"/>
          <w:sz w:val="28"/>
        </w:rPr>
        <w:t xml:space="preserve">
     11) грузооборот (пассажирооборот) за текущий год по месяцам по форме согласно Приложениям 2-3 к Правилам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12) заявленный грузооборот (пассажирооборот) с разбивкой по месяцам без учета применения временного понижающего коэффициента, согласно Приложениям 2-3 к Правилам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13) заявленный грузооборот (пассажирооборот) с разбивкой по месяцам с учетом применения временного понижающего коэффициента, согласно Приложениям 2-3 к Правилам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14) тип, принадлежность подвижного состава, в котором планируется перевозка грузов (пассажиров); </w:t>
      </w:r>
      <w:r>
        <w:br/>
      </w:r>
      <w:r>
        <w:rPr>
          <w:rFonts w:ascii="Times New Roman"/>
          <w:b w:val="false"/>
          <w:i w:val="false"/>
          <w:color w:val="000000"/>
          <w:sz w:val="28"/>
        </w:rPr>
        <w:t xml:space="preserve">
     15) пользователи регулируемых услуг потребителя и/или концессионера, покупатель (получатель) - полное наименование </w:t>
      </w:r>
      <w:r>
        <w:rPr>
          <w:rFonts w:ascii="Times New Roman"/>
          <w:b w:val="false"/>
          <w:i w:val="false"/>
          <w:color w:val="000000"/>
          <w:vertAlign w:val="superscript"/>
        </w:rPr>
        <w:t xml:space="preserve">1 </w:t>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 xml:space="preserve">заполняется в случае, если потребителем и/или концессионером выступает перевозчик грузов;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 xml:space="preserve">заполняется по маршрутам перевозок с учетом эксплуатационного состояния подвижного состава. </w:t>
      </w:r>
    </w:p>
    <w:bookmarkStart w:name="z13" w:id="18"/>
    <w:p>
      <w:pPr>
        <w:spacing w:after="0"/>
        <w:ind w:left="0"/>
        <w:jc w:val="both"/>
      </w:pPr>
      <w:r>
        <w:rPr>
          <w:rFonts w:ascii="Times New Roman"/>
          <w:b w:val="false"/>
          <w:i w:val="false"/>
          <w:color w:val="000000"/>
          <w:sz w:val="28"/>
        </w:rPr>
        <w:t>
 Приложение 2               </w:t>
      </w:r>
      <w:r>
        <w:br/>
      </w:r>
      <w:r>
        <w:rPr>
          <w:rFonts w:ascii="Times New Roman"/>
          <w:b w:val="false"/>
          <w:i w:val="false"/>
          <w:color w:val="000000"/>
          <w:sz w:val="28"/>
        </w:rPr>
        <w:t>
Правилам утверждения временных      </w:t>
      </w:r>
      <w:r>
        <w:br/>
      </w:r>
      <w:r>
        <w:rPr>
          <w:rFonts w:ascii="Times New Roman"/>
          <w:b w:val="false"/>
          <w:i w:val="false"/>
          <w:color w:val="000000"/>
          <w:sz w:val="28"/>
        </w:rPr>
        <w:t>
понижающих коэффициентов к тарифам    </w:t>
      </w:r>
      <w:r>
        <w:br/>
      </w:r>
      <w:r>
        <w:rPr>
          <w:rFonts w:ascii="Times New Roman"/>
          <w:b w:val="false"/>
          <w:i w:val="false"/>
          <w:color w:val="000000"/>
          <w:sz w:val="28"/>
        </w:rPr>
        <w:t xml:space="preserve">
(ценам, ставкам сборов) на регулируемые </w:t>
      </w:r>
      <w:r>
        <w:br/>
      </w:r>
      <w:r>
        <w:rPr>
          <w:rFonts w:ascii="Times New Roman"/>
          <w:b w:val="false"/>
          <w:i w:val="false"/>
          <w:color w:val="000000"/>
          <w:sz w:val="28"/>
        </w:rPr>
        <w:t>
услуги магистральной железнодорожной сети</w:t>
      </w:r>
      <w:r>
        <w:br/>
      </w:r>
      <w:r>
        <w:rPr>
          <w:rFonts w:ascii="Times New Roman"/>
          <w:b w:val="false"/>
          <w:i w:val="false"/>
          <w:color w:val="000000"/>
          <w:sz w:val="28"/>
        </w:rPr>
        <w:t xml:space="preserve">
и железнодорожных путей с объектами   </w:t>
      </w:r>
      <w:r>
        <w:br/>
      </w:r>
      <w:r>
        <w:rPr>
          <w:rFonts w:ascii="Times New Roman"/>
          <w:b w:val="false"/>
          <w:i w:val="false"/>
          <w:color w:val="000000"/>
          <w:sz w:val="28"/>
        </w:rPr>
        <w:t xml:space="preserve">
железнодорожного транспорта       </w:t>
      </w:r>
      <w:r>
        <w:br/>
      </w:r>
      <w:r>
        <w:rPr>
          <w:rFonts w:ascii="Times New Roman"/>
          <w:b w:val="false"/>
          <w:i w:val="false"/>
          <w:color w:val="000000"/>
          <w:sz w:val="28"/>
        </w:rPr>
        <w:t xml:space="preserve">
по договорам концессии         </w:t>
      </w:r>
    </w:p>
    <w:bookmarkEnd w:id="18"/>
    <w:p>
      <w:pPr>
        <w:spacing w:after="0"/>
        <w:ind w:left="0"/>
        <w:jc w:val="both"/>
      </w:pPr>
      <w:r>
        <w:rPr>
          <w:rFonts w:ascii="Times New Roman"/>
          <w:b w:val="false"/>
          <w:i w:val="false"/>
          <w:color w:val="ff0000"/>
          <w:sz w:val="28"/>
        </w:rPr>
        <w:t xml:space="preserve">      Сноска. Приложение 2 с изменениями, внесенными приказом Председателя Агентства РК по регулированию естественных монополий от 01.04.2010 </w:t>
      </w:r>
      <w:r>
        <w:rPr>
          <w:rFonts w:ascii="Times New Roman"/>
          <w:b w:val="false"/>
          <w:i w:val="false"/>
          <w:color w:val="ff0000"/>
          <w:sz w:val="28"/>
        </w:rPr>
        <w:t>№ 98-ОД</w:t>
      </w:r>
      <w:r>
        <w:rPr>
          <w:rFonts w:ascii="Times New Roman"/>
          <w:b w:val="false"/>
          <w:i w:val="false"/>
          <w:color w:val="ff0000"/>
          <w:sz w:val="28"/>
        </w:rPr>
        <w:t>.</w:t>
      </w:r>
    </w:p>
    <w:p>
      <w:pPr>
        <w:spacing w:after="0"/>
        <w:ind w:left="0"/>
        <w:jc w:val="both"/>
      </w:pPr>
      <w:r>
        <w:rPr>
          <w:rFonts w:ascii="Times New Roman"/>
          <w:b/>
          <w:i w:val="false"/>
          <w:color w:val="000000"/>
          <w:sz w:val="28"/>
        </w:rPr>
        <w:t xml:space="preserve">           Объемы перевозок грузов железнодорожным </w:t>
      </w:r>
      <w:r>
        <w:br/>
      </w:r>
      <w:r>
        <w:rPr>
          <w:rFonts w:ascii="Times New Roman"/>
          <w:b w:val="false"/>
          <w:i w:val="false"/>
          <w:color w:val="000000"/>
          <w:sz w:val="28"/>
        </w:rPr>
        <w:t>
</w:t>
      </w:r>
      <w:r>
        <w:rPr>
          <w:rFonts w:ascii="Times New Roman"/>
          <w:b/>
          <w:i w:val="false"/>
          <w:color w:val="000000"/>
          <w:sz w:val="28"/>
        </w:rPr>
        <w:t xml:space="preserve">        транспортом/грузооборот, тыс.тонн/тыс.тонно-км.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N |Наимено-|Объемы/  |ян-|фев-|март|ап- |май|июнь|июль|ав- |сен-|ок-   </w:t>
      </w:r>
      <w:r>
        <w:br/>
      </w:r>
      <w:r>
        <w:rPr>
          <w:rFonts w:ascii="Times New Roman"/>
          <w:b w:val="false"/>
          <w:i w:val="false"/>
          <w:color w:val="000000"/>
          <w:sz w:val="28"/>
        </w:rPr>
        <w:t xml:space="preserve">
п/п|вание   |грузо-   |ва-|раль|    |рель|   |    |    |густ|тяб-|тябрь </w:t>
      </w:r>
      <w:r>
        <w:br/>
      </w:r>
      <w:r>
        <w:rPr>
          <w:rFonts w:ascii="Times New Roman"/>
          <w:b w:val="false"/>
          <w:i w:val="false"/>
          <w:color w:val="000000"/>
          <w:sz w:val="28"/>
        </w:rPr>
        <w:t xml:space="preserve">
  |груза   |оборот   |рь |    |    |    |   |    |    |    |рь  | </w:t>
      </w:r>
      <w:r>
        <w:br/>
      </w:r>
      <w:r>
        <w:rPr>
          <w:rFonts w:ascii="Times New Roman"/>
          <w:b w:val="false"/>
          <w:i w:val="false"/>
          <w:color w:val="000000"/>
          <w:sz w:val="28"/>
        </w:rPr>
        <w:t xml:space="preserve">
  |        |перево-  |   |    |    |    |   |    |    |    |    | </w:t>
      </w:r>
      <w:r>
        <w:br/>
      </w:r>
      <w:r>
        <w:rPr>
          <w:rFonts w:ascii="Times New Roman"/>
          <w:b w:val="false"/>
          <w:i w:val="false"/>
          <w:color w:val="000000"/>
          <w:sz w:val="28"/>
        </w:rPr>
        <w:t xml:space="preserve">
  |        |зок всего|   |    |    |    |   |    |    |    |    | </w:t>
      </w:r>
      <w:r>
        <w:br/>
      </w:r>
      <w:r>
        <w:rPr>
          <w:rFonts w:ascii="Times New Roman"/>
          <w:b w:val="false"/>
          <w:i w:val="false"/>
          <w:color w:val="000000"/>
          <w:sz w:val="28"/>
        </w:rPr>
        <w:t xml:space="preserve">
  |        |за год,  |   |    |    |    |   |    |    |    |    | </w:t>
      </w:r>
      <w:r>
        <w:br/>
      </w:r>
      <w:r>
        <w:rPr>
          <w:rFonts w:ascii="Times New Roman"/>
          <w:b w:val="false"/>
          <w:i w:val="false"/>
          <w:color w:val="000000"/>
          <w:sz w:val="28"/>
        </w:rPr>
        <w:t xml:space="preserve">
  |        |в том    |   |    |    |    |   |    |    |    |    | </w:t>
      </w:r>
      <w:r>
        <w:br/>
      </w:r>
      <w:r>
        <w:rPr>
          <w:rFonts w:ascii="Times New Roman"/>
          <w:b w:val="false"/>
          <w:i w:val="false"/>
          <w:color w:val="000000"/>
          <w:sz w:val="28"/>
        </w:rPr>
        <w:t xml:space="preserve">
  |        |числе по |   |    |    |    |   |    |    |    |    | </w:t>
      </w:r>
      <w:r>
        <w:br/>
      </w:r>
      <w:r>
        <w:rPr>
          <w:rFonts w:ascii="Times New Roman"/>
          <w:b w:val="false"/>
          <w:i w:val="false"/>
          <w:color w:val="000000"/>
          <w:sz w:val="28"/>
        </w:rPr>
        <w:t xml:space="preserve">
  |        |месяцам  |   |    |    |    |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 10 | 11 | 12 |  13 </w:t>
      </w:r>
      <w:r>
        <w:br/>
      </w:r>
      <w:r>
        <w:rPr>
          <w:rFonts w:ascii="Times New Roman"/>
          <w:b w:val="false"/>
          <w:i w:val="false"/>
          <w:color w:val="000000"/>
          <w:sz w:val="28"/>
        </w:rPr>
        <w:t xml:space="preserve">
-------------------------------------------------------------------------- </w:t>
      </w:r>
      <w:r>
        <w:br/>
      </w:r>
      <w:r>
        <w:rPr>
          <w:rFonts w:ascii="Times New Roman"/>
          <w:b w:val="false"/>
          <w:i w:val="false"/>
          <w:color w:val="000000"/>
          <w:sz w:val="28"/>
        </w:rPr>
        <w:t xml:space="preserve">
республиканское </w:t>
      </w:r>
      <w:r>
        <w:br/>
      </w:r>
      <w:r>
        <w:rPr>
          <w:rFonts w:ascii="Times New Roman"/>
          <w:b w:val="false"/>
          <w:i w:val="false"/>
          <w:color w:val="000000"/>
          <w:sz w:val="28"/>
        </w:rPr>
        <w:t xml:space="preserve">
сообщение </w:t>
      </w:r>
    </w:p>
    <w:bookmarkStart w:name="z14" w:id="19"/>
    <w:p>
      <w:pPr>
        <w:spacing w:after="0"/>
        <w:ind w:left="0"/>
        <w:jc w:val="both"/>
      </w:pPr>
      <w:r>
        <w:rPr>
          <w:rFonts w:ascii="Times New Roman"/>
          <w:b w:val="false"/>
          <w:i w:val="false"/>
          <w:color w:val="000000"/>
          <w:sz w:val="28"/>
        </w:rPr>
        <w:t xml:space="preserve">международное </w:t>
      </w:r>
      <w:r>
        <w:br/>
      </w:r>
      <w:r>
        <w:rPr>
          <w:rFonts w:ascii="Times New Roman"/>
          <w:b w:val="false"/>
          <w:i w:val="false"/>
          <w:color w:val="000000"/>
          <w:sz w:val="28"/>
        </w:rPr>
        <w:t xml:space="preserve">
(экспортное, </w:t>
      </w:r>
      <w:r>
        <w:br/>
      </w:r>
      <w:r>
        <w:rPr>
          <w:rFonts w:ascii="Times New Roman"/>
          <w:b w:val="false"/>
          <w:i w:val="false"/>
          <w:color w:val="000000"/>
          <w:sz w:val="28"/>
        </w:rPr>
        <w:t xml:space="preserve">
импортное) </w:t>
      </w:r>
      <w:r>
        <w:br/>
      </w:r>
      <w:r>
        <w:rPr>
          <w:rFonts w:ascii="Times New Roman"/>
          <w:b w:val="false"/>
          <w:i w:val="false"/>
          <w:color w:val="000000"/>
          <w:sz w:val="28"/>
        </w:rPr>
        <w:t xml:space="preserve">
сообщение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ноябрь|де-  |Стан-  |Стан-|Расстоя-|Тариф | Себе-  | Доходы/ </w:t>
      </w:r>
      <w:r>
        <w:br/>
      </w:r>
      <w:r>
        <w:rPr>
          <w:rFonts w:ascii="Times New Roman"/>
          <w:b w:val="false"/>
          <w:i w:val="false"/>
          <w:color w:val="000000"/>
          <w:sz w:val="28"/>
        </w:rPr>
        <w:t xml:space="preserve">
     |кабрь|ция    |ция  |ние от  |на пе-| стои-  | доходная </w:t>
      </w:r>
      <w:r>
        <w:br/>
      </w:r>
      <w:r>
        <w:rPr>
          <w:rFonts w:ascii="Times New Roman"/>
          <w:b w:val="false"/>
          <w:i w:val="false"/>
          <w:color w:val="000000"/>
          <w:sz w:val="28"/>
        </w:rPr>
        <w:t xml:space="preserve">
     |     |отправ-|наз- |станции |ревоз-| мость/ | ставка, </w:t>
      </w:r>
      <w:r>
        <w:br/>
      </w:r>
      <w:r>
        <w:rPr>
          <w:rFonts w:ascii="Times New Roman"/>
          <w:b w:val="false"/>
          <w:i w:val="false"/>
          <w:color w:val="000000"/>
          <w:sz w:val="28"/>
        </w:rPr>
        <w:t xml:space="preserve">
     |     |ления  |чения|отправ- |ку,   | расход-| тенге </w:t>
      </w:r>
      <w:r>
        <w:br/>
      </w:r>
      <w:r>
        <w:rPr>
          <w:rFonts w:ascii="Times New Roman"/>
          <w:b w:val="false"/>
          <w:i w:val="false"/>
          <w:color w:val="000000"/>
          <w:sz w:val="28"/>
        </w:rPr>
        <w:t xml:space="preserve">
     |     |       |     |ления   |тенге | ная    | </w:t>
      </w:r>
      <w:r>
        <w:br/>
      </w:r>
      <w:r>
        <w:rPr>
          <w:rFonts w:ascii="Times New Roman"/>
          <w:b w:val="false"/>
          <w:i w:val="false"/>
          <w:color w:val="000000"/>
          <w:sz w:val="28"/>
        </w:rPr>
        <w:t xml:space="preserve">
     |     |       |     |до стан-|      | ставка,| </w:t>
      </w:r>
      <w:r>
        <w:br/>
      </w:r>
      <w:r>
        <w:rPr>
          <w:rFonts w:ascii="Times New Roman"/>
          <w:b w:val="false"/>
          <w:i w:val="false"/>
          <w:color w:val="000000"/>
          <w:sz w:val="28"/>
        </w:rPr>
        <w:t xml:space="preserve">
     |     |       |     |ции наз-|      | тенге  | </w:t>
      </w:r>
      <w:r>
        <w:br/>
      </w:r>
      <w:r>
        <w:rPr>
          <w:rFonts w:ascii="Times New Roman"/>
          <w:b w:val="false"/>
          <w:i w:val="false"/>
          <w:color w:val="000000"/>
          <w:sz w:val="28"/>
        </w:rPr>
        <w:t xml:space="preserve">
     |     |       |     |начения |      |        | </w:t>
      </w:r>
      <w:r>
        <w:br/>
      </w:r>
      <w:r>
        <w:rPr>
          <w:rFonts w:ascii="Times New Roman"/>
          <w:b w:val="false"/>
          <w:i w:val="false"/>
          <w:color w:val="000000"/>
          <w:sz w:val="28"/>
        </w:rPr>
        <w:t xml:space="preserve">
     |     |       |     |(пере-  |      |        | </w:t>
      </w:r>
      <w:r>
        <w:br/>
      </w:r>
      <w:r>
        <w:rPr>
          <w:rFonts w:ascii="Times New Roman"/>
          <w:b w:val="false"/>
          <w:i w:val="false"/>
          <w:color w:val="000000"/>
          <w:sz w:val="28"/>
        </w:rPr>
        <w:t xml:space="preserve">
     |     |       |     |хода),  |      |        | </w:t>
      </w:r>
      <w:r>
        <w:br/>
      </w:r>
      <w:r>
        <w:rPr>
          <w:rFonts w:ascii="Times New Roman"/>
          <w:b w:val="false"/>
          <w:i w:val="false"/>
          <w:color w:val="000000"/>
          <w:sz w:val="28"/>
        </w:rPr>
        <w:t xml:space="preserve">
     |     |       |     |км.     |      |        | </w:t>
      </w:r>
      <w:r>
        <w:br/>
      </w:r>
      <w:r>
        <w:rPr>
          <w:rFonts w:ascii="Times New Roman"/>
          <w:b w:val="false"/>
          <w:i w:val="false"/>
          <w:color w:val="000000"/>
          <w:sz w:val="28"/>
        </w:rPr>
        <w:t xml:space="preserve">
-------------------------------------------------------------------------- </w:t>
      </w:r>
      <w:r>
        <w:br/>
      </w:r>
      <w:r>
        <w:rPr>
          <w:rFonts w:ascii="Times New Roman"/>
          <w:b w:val="false"/>
          <w:i w:val="false"/>
          <w:color w:val="000000"/>
          <w:sz w:val="28"/>
        </w:rPr>
        <w:t xml:space="preserve">
 14  |  15 |   16  |  17 |   18   |  19  |   20   |       21 </w:t>
      </w:r>
      <w:r>
        <w:br/>
      </w:r>
      <w:r>
        <w:rPr>
          <w:rFonts w:ascii="Times New Roman"/>
          <w:b w:val="false"/>
          <w:i w:val="false"/>
          <w:color w:val="000000"/>
          <w:sz w:val="28"/>
        </w:rPr>
        <w:t xml:space="preserve">
-------------------------------------------------------------------------- </w:t>
      </w:r>
      <w:r>
        <w:br/>
      </w:r>
      <w:r>
        <w:rPr>
          <w:rFonts w:ascii="Times New Roman"/>
          <w:b w:val="false"/>
          <w:i w:val="false"/>
          <w:color w:val="000000"/>
          <w:sz w:val="28"/>
        </w:rPr>
        <w:t xml:space="preserve">
  </w:t>
      </w:r>
      <w:r>
        <w:br/>
      </w:r>
      <w:r>
        <w:rPr>
          <w:rFonts w:ascii="Times New Roman"/>
          <w:b w:val="false"/>
          <w:i w:val="false"/>
          <w:color w:val="000000"/>
          <w:sz w:val="28"/>
        </w:rPr>
        <w:t>
 Приложение 3               </w:t>
      </w:r>
      <w:r>
        <w:br/>
      </w:r>
      <w:r>
        <w:rPr>
          <w:rFonts w:ascii="Times New Roman"/>
          <w:b w:val="false"/>
          <w:i w:val="false"/>
          <w:color w:val="000000"/>
          <w:sz w:val="28"/>
        </w:rPr>
        <w:t>
Правилам утверждения временных      </w:t>
      </w:r>
      <w:r>
        <w:br/>
      </w:r>
      <w:r>
        <w:rPr>
          <w:rFonts w:ascii="Times New Roman"/>
          <w:b w:val="false"/>
          <w:i w:val="false"/>
          <w:color w:val="000000"/>
          <w:sz w:val="28"/>
        </w:rPr>
        <w:t>
понижающих коэффициентов к тарифам    </w:t>
      </w:r>
      <w:r>
        <w:br/>
      </w:r>
      <w:r>
        <w:rPr>
          <w:rFonts w:ascii="Times New Roman"/>
          <w:b w:val="false"/>
          <w:i w:val="false"/>
          <w:color w:val="000000"/>
          <w:sz w:val="28"/>
        </w:rPr>
        <w:t xml:space="preserve">
(ценам, ставкам сборов) на регулируемые </w:t>
      </w:r>
      <w:r>
        <w:br/>
      </w:r>
      <w:r>
        <w:rPr>
          <w:rFonts w:ascii="Times New Roman"/>
          <w:b w:val="false"/>
          <w:i w:val="false"/>
          <w:color w:val="000000"/>
          <w:sz w:val="28"/>
        </w:rPr>
        <w:t>
услуги магистральной железнодорожной сети</w:t>
      </w:r>
      <w:r>
        <w:br/>
      </w:r>
      <w:r>
        <w:rPr>
          <w:rFonts w:ascii="Times New Roman"/>
          <w:b w:val="false"/>
          <w:i w:val="false"/>
          <w:color w:val="000000"/>
          <w:sz w:val="28"/>
        </w:rPr>
        <w:t xml:space="preserve">
и железнодорожных путей с объектами   </w:t>
      </w:r>
      <w:r>
        <w:br/>
      </w:r>
      <w:r>
        <w:rPr>
          <w:rFonts w:ascii="Times New Roman"/>
          <w:b w:val="false"/>
          <w:i w:val="false"/>
          <w:color w:val="000000"/>
          <w:sz w:val="28"/>
        </w:rPr>
        <w:t xml:space="preserve">
железнодорожного транспорта       </w:t>
      </w:r>
      <w:r>
        <w:br/>
      </w:r>
      <w:r>
        <w:rPr>
          <w:rFonts w:ascii="Times New Roman"/>
          <w:b w:val="false"/>
          <w:i w:val="false"/>
          <w:color w:val="000000"/>
          <w:sz w:val="28"/>
        </w:rPr>
        <w:t xml:space="preserve">
по договорам концессии         </w:t>
      </w:r>
    </w:p>
    <w:bookmarkEnd w:id="19"/>
    <w:p>
      <w:pPr>
        <w:spacing w:after="0"/>
        <w:ind w:left="0"/>
        <w:jc w:val="both"/>
      </w:pPr>
      <w:r>
        <w:rPr>
          <w:rFonts w:ascii="Times New Roman"/>
          <w:b w:val="false"/>
          <w:i w:val="false"/>
          <w:color w:val="ff0000"/>
          <w:sz w:val="28"/>
        </w:rPr>
        <w:t xml:space="preserve">      Сноска. Приложение 3 с изменениями, внесенными приказом Председателя Агентства РК по регулированию естественных монополий от 01.04.2010 </w:t>
      </w:r>
      <w:r>
        <w:rPr>
          <w:rFonts w:ascii="Times New Roman"/>
          <w:b w:val="false"/>
          <w:i w:val="false"/>
          <w:color w:val="ff0000"/>
          <w:sz w:val="28"/>
        </w:rPr>
        <w:t>№ 98-ОД</w:t>
      </w:r>
      <w:r>
        <w:rPr>
          <w:rFonts w:ascii="Times New Roman"/>
          <w:b w:val="false"/>
          <w:i w:val="false"/>
          <w:color w:val="ff0000"/>
          <w:sz w:val="28"/>
        </w:rPr>
        <w:t>.</w:t>
      </w:r>
    </w:p>
    <w:p>
      <w:pPr>
        <w:spacing w:after="0"/>
        <w:ind w:left="0"/>
        <w:jc w:val="both"/>
      </w:pPr>
      <w:r>
        <w:rPr>
          <w:rFonts w:ascii="Times New Roman"/>
          <w:b/>
          <w:i w:val="false"/>
          <w:color w:val="000000"/>
          <w:sz w:val="28"/>
        </w:rPr>
        <w:t xml:space="preserve">        Объемы перевозок пассажиров железнодорожным </w:t>
      </w:r>
      <w:r>
        <w:br/>
      </w:r>
      <w:r>
        <w:rPr>
          <w:rFonts w:ascii="Times New Roman"/>
          <w:b w:val="false"/>
          <w:i w:val="false"/>
          <w:color w:val="000000"/>
          <w:sz w:val="28"/>
        </w:rPr>
        <w:t>
</w:t>
      </w:r>
      <w:r>
        <w:rPr>
          <w:rFonts w:ascii="Times New Roman"/>
          <w:b/>
          <w:i w:val="false"/>
          <w:color w:val="000000"/>
          <w:sz w:val="28"/>
        </w:rPr>
        <w:t xml:space="preserve"> транспортом/пассажироборот, тыс.пассажиров/тыс.пассажиро-км.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N |Маршрут    |Объемы/  |ян-|фев-|март|ап- |май|июнь|июль|ав- |сен-|ок-   </w:t>
      </w:r>
      <w:r>
        <w:br/>
      </w:r>
      <w:r>
        <w:rPr>
          <w:rFonts w:ascii="Times New Roman"/>
          <w:b w:val="false"/>
          <w:i w:val="false"/>
          <w:color w:val="000000"/>
          <w:sz w:val="28"/>
        </w:rPr>
        <w:t xml:space="preserve">
п/п|(название, |пассажиро|ва-|раль|    |рель|   |    |    |густ|тяб-|тябрь </w:t>
      </w:r>
      <w:r>
        <w:br/>
      </w:r>
      <w:r>
        <w:rPr>
          <w:rFonts w:ascii="Times New Roman"/>
          <w:b w:val="false"/>
          <w:i w:val="false"/>
          <w:color w:val="000000"/>
          <w:sz w:val="28"/>
        </w:rPr>
        <w:t xml:space="preserve">
  |расстояние)|оборот   |рь |    |    |    |   |    |    |    |рь  | </w:t>
      </w:r>
      <w:r>
        <w:br/>
      </w:r>
      <w:r>
        <w:rPr>
          <w:rFonts w:ascii="Times New Roman"/>
          <w:b w:val="false"/>
          <w:i w:val="false"/>
          <w:color w:val="000000"/>
          <w:sz w:val="28"/>
        </w:rPr>
        <w:t xml:space="preserve">
  |           |всего за |   |    |    |    |   |    |    |    |    | </w:t>
      </w:r>
      <w:r>
        <w:br/>
      </w:r>
      <w:r>
        <w:rPr>
          <w:rFonts w:ascii="Times New Roman"/>
          <w:b w:val="false"/>
          <w:i w:val="false"/>
          <w:color w:val="000000"/>
          <w:sz w:val="28"/>
        </w:rPr>
        <w:t xml:space="preserve">
  |           |год,в том|   |    |    |    |   |    |    |    |    | </w:t>
      </w:r>
      <w:r>
        <w:br/>
      </w:r>
      <w:r>
        <w:rPr>
          <w:rFonts w:ascii="Times New Roman"/>
          <w:b w:val="false"/>
          <w:i w:val="false"/>
          <w:color w:val="000000"/>
          <w:sz w:val="28"/>
        </w:rPr>
        <w:t xml:space="preserve">
  |           |числе по |   |    |    |    |   |    |    |    |    | </w:t>
      </w:r>
      <w:r>
        <w:br/>
      </w:r>
      <w:r>
        <w:rPr>
          <w:rFonts w:ascii="Times New Roman"/>
          <w:b w:val="false"/>
          <w:i w:val="false"/>
          <w:color w:val="000000"/>
          <w:sz w:val="28"/>
        </w:rPr>
        <w:t xml:space="preserve">
  |           |месяцам  |   |    |    |    |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 10 | 11 | 12 |  13 </w:t>
      </w:r>
      <w:r>
        <w:br/>
      </w:r>
      <w:r>
        <w:rPr>
          <w:rFonts w:ascii="Times New Roman"/>
          <w:b w:val="false"/>
          <w:i w:val="false"/>
          <w:color w:val="000000"/>
          <w:sz w:val="28"/>
        </w:rPr>
        <w:t xml:space="preserve">
-------------------------------------------------------------------------- </w:t>
      </w:r>
      <w:r>
        <w:br/>
      </w:r>
      <w:r>
        <w:rPr>
          <w:rFonts w:ascii="Times New Roman"/>
          <w:b w:val="false"/>
          <w:i w:val="false"/>
          <w:color w:val="000000"/>
          <w:sz w:val="28"/>
        </w:rPr>
        <w:t xml:space="preserve">
республиканское </w:t>
      </w:r>
      <w:r>
        <w:br/>
      </w:r>
      <w:r>
        <w:rPr>
          <w:rFonts w:ascii="Times New Roman"/>
          <w:b w:val="false"/>
          <w:i w:val="false"/>
          <w:color w:val="000000"/>
          <w:sz w:val="28"/>
        </w:rPr>
        <w:t xml:space="preserve">
сообщение </w:t>
      </w:r>
    </w:p>
    <w:p>
      <w:pPr>
        <w:spacing w:after="0"/>
        <w:ind w:left="0"/>
        <w:jc w:val="both"/>
      </w:pPr>
      <w:r>
        <w:rPr>
          <w:rFonts w:ascii="Times New Roman"/>
          <w:b w:val="false"/>
          <w:i w:val="false"/>
          <w:color w:val="000000"/>
          <w:sz w:val="28"/>
        </w:rPr>
        <w:t xml:space="preserve">межобластное </w:t>
      </w:r>
      <w:r>
        <w:br/>
      </w:r>
      <w:r>
        <w:rPr>
          <w:rFonts w:ascii="Times New Roman"/>
          <w:b w:val="false"/>
          <w:i w:val="false"/>
          <w:color w:val="000000"/>
          <w:sz w:val="28"/>
        </w:rPr>
        <w:t xml:space="preserve">
сообщение и т.д.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ноябрь|де-  |Кол-во |Периодичность |Пробег   |Тариф,|Себестои-  |Доходы/ </w:t>
      </w:r>
      <w:r>
        <w:br/>
      </w:r>
      <w:r>
        <w:rPr>
          <w:rFonts w:ascii="Times New Roman"/>
          <w:b w:val="false"/>
          <w:i w:val="false"/>
          <w:color w:val="000000"/>
          <w:sz w:val="28"/>
        </w:rPr>
        <w:t xml:space="preserve">
     |кабрь|вагонов|курирования/  |вагонов, |тенге |мость1 пас-|доходная </w:t>
      </w:r>
      <w:r>
        <w:br/>
      </w:r>
      <w:r>
        <w:rPr>
          <w:rFonts w:ascii="Times New Roman"/>
          <w:b w:val="false"/>
          <w:i w:val="false"/>
          <w:color w:val="000000"/>
          <w:sz w:val="28"/>
        </w:rPr>
        <w:t xml:space="preserve">
     |     |в сос- |тип вагона/   |вагоно-км|      |сажиро-км, |ставка, </w:t>
      </w:r>
      <w:r>
        <w:br/>
      </w:r>
      <w:r>
        <w:rPr>
          <w:rFonts w:ascii="Times New Roman"/>
          <w:b w:val="false"/>
          <w:i w:val="false"/>
          <w:color w:val="000000"/>
          <w:sz w:val="28"/>
        </w:rPr>
        <w:t xml:space="preserve">
     |     |таве   |кол-во вагонов|         |      |тенге/рас- |тенге </w:t>
      </w:r>
      <w:r>
        <w:br/>
      </w:r>
      <w:r>
        <w:rPr>
          <w:rFonts w:ascii="Times New Roman"/>
          <w:b w:val="false"/>
          <w:i w:val="false"/>
          <w:color w:val="000000"/>
          <w:sz w:val="28"/>
        </w:rPr>
        <w:t xml:space="preserve">
     |     |       |в составе     |         |      |ходная     | </w:t>
      </w:r>
      <w:r>
        <w:br/>
      </w:r>
      <w:r>
        <w:rPr>
          <w:rFonts w:ascii="Times New Roman"/>
          <w:b w:val="false"/>
          <w:i w:val="false"/>
          <w:color w:val="000000"/>
          <w:sz w:val="28"/>
        </w:rPr>
        <w:t xml:space="preserve">
     |     |       |              |         |      |ставка,    | </w:t>
      </w:r>
      <w:r>
        <w:br/>
      </w:r>
      <w:r>
        <w:rPr>
          <w:rFonts w:ascii="Times New Roman"/>
          <w:b w:val="false"/>
          <w:i w:val="false"/>
          <w:color w:val="000000"/>
          <w:sz w:val="28"/>
        </w:rPr>
        <w:t xml:space="preserve">
     |     |       |              |         |      |тенге      | </w:t>
      </w:r>
      <w:r>
        <w:br/>
      </w:r>
      <w:r>
        <w:rPr>
          <w:rFonts w:ascii="Times New Roman"/>
          <w:b w:val="false"/>
          <w:i w:val="false"/>
          <w:color w:val="000000"/>
          <w:sz w:val="28"/>
        </w:rPr>
        <w:t xml:space="preserve">
-------------------------------------------------------------------------- </w:t>
      </w:r>
      <w:r>
        <w:br/>
      </w:r>
      <w:r>
        <w:rPr>
          <w:rFonts w:ascii="Times New Roman"/>
          <w:b w:val="false"/>
          <w:i w:val="false"/>
          <w:color w:val="000000"/>
          <w:sz w:val="28"/>
        </w:rPr>
        <w:t xml:space="preserve">
 14  |  15 |   16  |     17       |   18    |  19  |    20     |    21 </w:t>
      </w:r>
      <w:r>
        <w:br/>
      </w:r>
      <w:r>
        <w:rPr>
          <w:rFonts w:ascii="Times New Roman"/>
          <w:b w:val="false"/>
          <w:i w:val="false"/>
          <w:color w:val="000000"/>
          <w:sz w:val="28"/>
        </w:rPr>
        <w:t xml:space="preserve">
-------------------------------------------------------------------------- </w:t>
      </w:r>
    </w:p>
    <w:bookmarkStart w:name="z15" w:id="20"/>
    <w:p>
      <w:pPr>
        <w:spacing w:after="0"/>
        <w:ind w:left="0"/>
        <w:jc w:val="both"/>
      </w:pPr>
      <w:r>
        <w:rPr>
          <w:rFonts w:ascii="Times New Roman"/>
          <w:b w:val="false"/>
          <w:i w:val="false"/>
          <w:color w:val="000000"/>
          <w:sz w:val="28"/>
        </w:rPr>
        <w:t>
 Приложение 4               </w:t>
      </w:r>
      <w:r>
        <w:br/>
      </w:r>
      <w:r>
        <w:rPr>
          <w:rFonts w:ascii="Times New Roman"/>
          <w:b w:val="false"/>
          <w:i w:val="false"/>
          <w:color w:val="000000"/>
          <w:sz w:val="28"/>
        </w:rPr>
        <w:t>
Правилам утверждения временных      </w:t>
      </w:r>
      <w:r>
        <w:br/>
      </w:r>
      <w:r>
        <w:rPr>
          <w:rFonts w:ascii="Times New Roman"/>
          <w:b w:val="false"/>
          <w:i w:val="false"/>
          <w:color w:val="000000"/>
          <w:sz w:val="28"/>
        </w:rPr>
        <w:t>
понижающих коэффициентов к тарифам    </w:t>
      </w:r>
      <w:r>
        <w:br/>
      </w:r>
      <w:r>
        <w:rPr>
          <w:rFonts w:ascii="Times New Roman"/>
          <w:b w:val="false"/>
          <w:i w:val="false"/>
          <w:color w:val="000000"/>
          <w:sz w:val="28"/>
        </w:rPr>
        <w:t xml:space="preserve">
(ценам, ставкам сборов) на регулируемые </w:t>
      </w:r>
      <w:r>
        <w:br/>
      </w:r>
      <w:r>
        <w:rPr>
          <w:rFonts w:ascii="Times New Roman"/>
          <w:b w:val="false"/>
          <w:i w:val="false"/>
          <w:color w:val="000000"/>
          <w:sz w:val="28"/>
        </w:rPr>
        <w:t>
услуги магистральной железнодорожной сети</w:t>
      </w:r>
      <w:r>
        <w:br/>
      </w:r>
      <w:r>
        <w:rPr>
          <w:rFonts w:ascii="Times New Roman"/>
          <w:b w:val="false"/>
          <w:i w:val="false"/>
          <w:color w:val="000000"/>
          <w:sz w:val="28"/>
        </w:rPr>
        <w:t xml:space="preserve">
и железнодорожных путей с объектами   </w:t>
      </w:r>
      <w:r>
        <w:br/>
      </w:r>
      <w:r>
        <w:rPr>
          <w:rFonts w:ascii="Times New Roman"/>
          <w:b w:val="false"/>
          <w:i w:val="false"/>
          <w:color w:val="000000"/>
          <w:sz w:val="28"/>
        </w:rPr>
        <w:t xml:space="preserve">
железнодорожного транспорта       </w:t>
      </w:r>
      <w:r>
        <w:br/>
      </w:r>
      <w:r>
        <w:rPr>
          <w:rFonts w:ascii="Times New Roman"/>
          <w:b w:val="false"/>
          <w:i w:val="false"/>
          <w:color w:val="000000"/>
          <w:sz w:val="28"/>
        </w:rPr>
        <w:t xml:space="preserve">
по договорам концессии         </w:t>
      </w:r>
    </w:p>
    <w:bookmarkEnd w:id="20"/>
    <w:p>
      <w:pPr>
        <w:spacing w:after="0"/>
        <w:ind w:left="0"/>
        <w:jc w:val="both"/>
      </w:pPr>
      <w:r>
        <w:rPr>
          <w:rFonts w:ascii="Times New Roman"/>
          <w:b w:val="false"/>
          <w:i w:val="false"/>
          <w:color w:val="ff0000"/>
          <w:sz w:val="28"/>
        </w:rPr>
        <w:t xml:space="preserve">     Сноска. Приложение 4 с изменениями, внесенными приказами Председателя Агентства РК по регулированию естественных монополий от 11.03.2005 </w:t>
      </w:r>
      <w:r>
        <w:rPr>
          <w:rFonts w:ascii="Times New Roman"/>
          <w:b w:val="false"/>
          <w:i w:val="false"/>
          <w:color w:val="ff0000"/>
          <w:sz w:val="28"/>
        </w:rPr>
        <w:t>N 80-ОД</w:t>
      </w:r>
      <w:r>
        <w:rPr>
          <w:rFonts w:ascii="Times New Roman"/>
          <w:b w:val="false"/>
          <w:i w:val="false"/>
          <w:color w:val="ff0000"/>
          <w:sz w:val="28"/>
        </w:rPr>
        <w:t xml:space="preserve">; от 01.04.2010 </w:t>
      </w:r>
      <w:r>
        <w:rPr>
          <w:rFonts w:ascii="Times New Roman"/>
          <w:b w:val="false"/>
          <w:i w:val="false"/>
          <w:color w:val="ff0000"/>
          <w:sz w:val="28"/>
        </w:rPr>
        <w:t>№ 98-ОД</w:t>
      </w:r>
      <w:r>
        <w:rPr>
          <w:rFonts w:ascii="Times New Roman"/>
          <w:b w:val="false"/>
          <w:i w:val="false"/>
          <w:color w:val="ff0000"/>
          <w:sz w:val="28"/>
        </w:rPr>
        <w:t>.</w:t>
      </w:r>
    </w:p>
    <w:p>
      <w:pPr>
        <w:spacing w:after="0"/>
        <w:ind w:left="0"/>
        <w:jc w:val="left"/>
      </w:pPr>
      <w:r>
        <w:rPr>
          <w:rFonts w:ascii="Times New Roman"/>
          <w:b/>
          <w:i w:val="false"/>
          <w:color w:val="000000"/>
        </w:rPr>
        <w:t xml:space="preserve"> Материалы, представляемые оператором магистральной</w:t>
      </w:r>
      <w:r>
        <w:br/>
      </w:r>
      <w:r>
        <w:rPr>
          <w:rFonts w:ascii="Times New Roman"/>
          <w:b/>
          <w:i w:val="false"/>
          <w:color w:val="000000"/>
        </w:rPr>
        <w:t>
железнодорожной сети и концессионера при утверждении временных</w:t>
      </w:r>
      <w:r>
        <w:br/>
      </w:r>
      <w:r>
        <w:rPr>
          <w:rFonts w:ascii="Times New Roman"/>
          <w:b/>
          <w:i w:val="false"/>
          <w:color w:val="000000"/>
        </w:rPr>
        <w:t>
понижающих коэффициентов к тарифам (ценам, ставкам сборов) на</w:t>
      </w:r>
      <w:r>
        <w:br/>
      </w:r>
      <w:r>
        <w:rPr>
          <w:rFonts w:ascii="Times New Roman"/>
          <w:b/>
          <w:i w:val="false"/>
          <w:color w:val="000000"/>
        </w:rPr>
        <w:t>
регулируемые услуги магистральной железнодорожной сети и</w:t>
      </w:r>
      <w:r>
        <w:br/>
      </w:r>
      <w:r>
        <w:rPr>
          <w:rFonts w:ascii="Times New Roman"/>
          <w:b/>
          <w:i w:val="false"/>
          <w:color w:val="000000"/>
        </w:rPr>
        <w:t>
железнодорожных путей с объектами железнодорожного транспорта</w:t>
      </w:r>
      <w:r>
        <w:br/>
      </w:r>
      <w:r>
        <w:rPr>
          <w:rFonts w:ascii="Times New Roman"/>
          <w:b/>
          <w:i w:val="false"/>
          <w:color w:val="000000"/>
        </w:rPr>
        <w:t>
по договорам концессии</w:t>
      </w:r>
    </w:p>
    <w:p>
      <w:pPr>
        <w:spacing w:after="0"/>
        <w:ind w:left="0"/>
        <w:jc w:val="both"/>
      </w:pPr>
      <w:r>
        <w:rPr>
          <w:rFonts w:ascii="Times New Roman"/>
          <w:b w:val="false"/>
          <w:i w:val="false"/>
          <w:color w:val="ff0000"/>
          <w:sz w:val="28"/>
        </w:rPr>
        <w:t xml:space="preserve">     Сноска. Заголовок с изменениями, внесенными приказом Председателя Агентства РК по регулированию естественных монополий от 01.04.2010 </w:t>
      </w:r>
      <w:r>
        <w:rPr>
          <w:rFonts w:ascii="Times New Roman"/>
          <w:b w:val="false"/>
          <w:i w:val="false"/>
          <w:color w:val="ff0000"/>
          <w:sz w:val="28"/>
        </w:rPr>
        <w:t>№ 98-ОД</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1. Информацию о заключенных договорах с потребителем и/или концессионером по предоставлению регулируемых услуг, на которые утвержден временный понижающий коэффициент (объем регулируемых услуг, номер и дата договора, наименование потребителя и/или концессионера, срок действия, маршрут, род (код) груза); </w:t>
      </w:r>
      <w:r>
        <w:br/>
      </w:r>
      <w:r>
        <w:rPr>
          <w:rFonts w:ascii="Times New Roman"/>
          <w:b w:val="false"/>
          <w:i w:val="false"/>
          <w:color w:val="000000"/>
          <w:sz w:val="28"/>
        </w:rPr>
        <w:t xml:space="preserve">
     2. Фактический объем регулируемых услуг с применением временного понижающего коэффициента в разрезе каждого потребителя и/или концессионера; </w:t>
      </w:r>
      <w:r>
        <w:br/>
      </w:r>
      <w:r>
        <w:rPr>
          <w:rFonts w:ascii="Times New Roman"/>
          <w:b w:val="false"/>
          <w:i w:val="false"/>
          <w:color w:val="000000"/>
          <w:sz w:val="28"/>
        </w:rPr>
        <w:t xml:space="preserve">
     3. Объем доходов оператора магистральной железнодорожной сети,  концессионера от регулируемых услуг, полученных в результате утверждения временного понижающего коэффициента, в том числе в разрезе каждого потребителя и/или концессионера.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