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2fa4" w14:textId="6ee2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патентно-правовой экспертизы научно-технических проектов, реализуемых с использованием средств (грантов) иностранных и международных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6 сентября 2004 года N 255, Министра иностранных дел Республики Казахстан от 1 сентября 2004 года N 08-1/206, Министра образования и науки Республики Казахстан от 1 сентября 2004 года N 708, Министра индустрии и торговли Республики Казахстан от 2 сентября 2004 года N 236. Зарегистрирован в Министерстве юстиции Республики Казахстан 20 сентября 2004 года N 3079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5.3.2.11 Плана мероприятий на 2003-2005 годы по реализации Стратегии индустриально-инновационного развития Республики Казахстан на 2003-2015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июля 2003 года N 712-1, приказываем: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патентно-правовой экспертизы научно-технических проектов, реализуемых с использованием средств (грантов) иностранных и международных организаций.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юстиции Республики Казахстан Асанова Ж.К., Вице-Министра иностранных дел Республики Казахстан Онжанова Н.Б., Вице-Министра образования и науки Республики Казахстан Бектурганова Н.С. и Вице-Министра индустрии и торговли Республики Казахстан Исекешева А.О.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Министр юстиции                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Республики Казахстан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Министр образования                        Министр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науки                         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совместным приказом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"6" сентября 2004 года N 255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"1" сентября 2004 года N 08 1/206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"1" сентября 2004 года N 708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"2" сентября 2004 года N 236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патентно-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экспертизы научно-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проектов, реализуемых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средств (грантов)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и международных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организаций"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патентно-правовой экспертизы научно-технических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проектов, реализуемых с использованием средств (грантов) иностранных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международных организаций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патентно-правовой экспертизы научно-технических проектов, реализуемых с использованием средств (грантов) иностранных и международных организаций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мероприятий на 2003-2005 годы по реализации Стратегии индустриально-инновационного развития Республики Казахстан на 2003-2015 годы, утвержденным постановлением Правительства Республики Казахстан от 17 июля 2003 года N 712-1.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проведения и основные принципы патентно-правовой экспертизы научно-технических проектов, реализуемых с использованием средств (грантов) иностранных и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патентно-правовая экспертиза - комплексный анализ результатов интеллектуальной деятельности на правовую защищенность в соответствии с нормами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- деньги и иное имущество, передаваемое безвозмездно и безвозвратно на проведение конкретных научных исследований на условиях, предусмотренных договором между грантодателями и грантополучателями;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о гранте - договор (соглашение), заключенный между грантодателем и грантополучателем о безвозмездной и безвозвратной передаче денег или иного имущества на проведение конкретных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грантодатель - международные и иностранные организации, предоставляющие гранты в соответствии с заключенным договором о гранте;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грантополучатель - физические и юридические лица Республики Казахстан, принимающие грант и распоряжающиеся им в соответствии с заключенным договором о гранте;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научно-технический проект - документ, включающий в себя содержание предполагаемой научно-технической работы, представляющий научные, научно-технические, научно-образовательные, опытно-конструкторские, маркетинговые исследования с обоснованием цели и задач, актуальности, новизны, научно-практической значимости и целесообразности проведения планируемых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результаты научно-технической деятельности (далее - РНТД) - результаты, полученные в процессе выполнения научно-технического проекта, включающие интеллектуальную собственность, результаты инженерной и проектно-конструкторской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 - лицо обладающее специальными знаниями в области интеллектуальной собственности.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Глава 2. Проведение патентно-правовой экспертизы научно-технических проектов, реализуемых с использованием средств (грантов) иностранных и международных организаций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Экспертиза проводится претендентом на получение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экспертизы претендент на получение гранта может обратиться в экспертную организацию уполномоченного органа в сфере охраны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экспертизы является проведение объективного и комплексного анализа для получения заключения о правовой защищенности интеллектуальной собственности, созданной в ходе или/и в результате реализации научно-технических проектов, с использованием средств (грантов) грантодателя.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Проведение экспертизы основывается на принципах системной организации патентно-правовой экспертизы, единства нормативно-методологического обеспечения и независимости участников процесса патентно-правовой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Экспертиза состоит из двух стадий: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стадия - экспертиза научно-технического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стадия - экспертиза отчета о выполненной работе по гранту и документальное оформление заключения экспертизы научно-технического проекта.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3. Первая стадия экспертизы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Первая стадия экспертизы проводится перед получением гранта и включает три основных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научно-технического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патентных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выводы о правах на предшествующие РНТД, представляет претендент на получение гранта по тематике гранта в период до заключения договора о гранте.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анализа научно-технического проекта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 и задачи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направления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технический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претендентом на получение гранта является государственная организация либо в разработке РНТД участвует государственная организация, то патентные исследования должны быть утверждены уполномоченым органом претендента на получение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Выводы о правах на предшествующие РНТД должны содержать сведения о наличии прав на РНТД, предшествующих началу работ по выполнению научно-технического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объекты промышленной собственности, включая права на изобретения, промышленные образцы, полезные модели и РНТД не защищенные охранными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РНТД, на которые могут быть получены охранные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РНТД, являющиеся технической, организационной или коммерческой информацией, составляющей секрет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окончании первой стадии экспертизы эксперт выносит заключение о соответствии представленных материалов требованиям законодательства и настоящих Правил с отражением следующей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научно-технического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реквизиты претендента на получение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и реквизиты грантодателя;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научно-технического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патентных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выводы о правах на предшествующие РНТД, полученные претендентом на получение гранта по тематике гранта в период до заключения договора о гранте;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сроки и время реализации научно-технического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Заключение экспертизы претендент на получение гранта может при необходимости представить своему уполномоченному органу.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4. Вторая стадия патентно-правовой экспертизы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завершению выполнения программы проекта по гранту грантополучатель проводит экспертизу отчета о выполненной работе по научно-техническому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Вторая стадия экспертизы включает четыре основных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патентных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выводов о правах на предшествующие РНТД, полученные грантополучателем по тематике гранта в период до заключения договора о гранте;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выводы о правах на РНТД, полученные при выполнении работ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заключения научно-технической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Грантополучатель представляет выводы о правах на РНТД, полученных при выполнении работы над научно-техническим проектом, в соответствии с заключенным договором о гранте.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должны содержать сведения об объектах интеллектуальной собственности, полученных при выполнении научно-технического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объекты промышленной собственности, включая права на изобретения, промышленные образцы, полезные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РНТД, на которые может быть получен охранный документ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Выводы должны содержать сведения о наличии или отсутствии в РНТД сведений, составляющих государственные секреты или являющихся технической, организационной или коммерческой информацией, составляющей секрет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экспертизы документально оформляются в виде экспертного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Экспертное заключение о соответствии представленных материалов требованиям законодательства Республики Казахстан и настоящих Правил содержит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научно-технического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и реквизиты грантополучателя;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и реквизиты грантодателя;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патентных исследований проведенных грантополучателем;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выводов о правах на предшествующие РНТД, полученные грантополучателем по тематике гранта в период до заключения договора о гранте;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выводы о правах на РНТД, полученные при выполнении работ по гранту;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сроки и время реализации научно-технического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правовой защите РНТД, полученных в процессе выполнения научно-технического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наличии или отсутствии в РНТД сведений, составляющих государственные секреты или являющихся технической, организационной или коммерческой информацией, составляющей секрет производства уполномоченного органа грантополучателя.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