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76649" w14:textId="13766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электронной избирательной системы в части не регламентированной Конституционным законом Республики Казахстан от 28 сентября 1995 года "О выборах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Центральной избирательной комиссии Республики Казахстан от 18 августа 2004 года N 128/164. Зарегистрировано в Министерстве юстиции Республики Казахстан 27 августа 2004 года N 3038.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приказа в редакции постановления Центральной избирательной комиссии РК от 09.12.2014 </w:t>
      </w:r>
      <w:r>
        <w:rPr>
          <w:rFonts w:ascii="Times New Roman"/>
          <w:b w:val="false"/>
          <w:i w:val="false"/>
          <w:color w:val="ff0000"/>
          <w:sz w:val="28"/>
        </w:rPr>
        <w:t>№ 23/251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статьей 50-1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Центральная избирательная комиссия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Центральной избирательной комиссии РК от 09.12.2014 </w:t>
      </w:r>
      <w:r>
        <w:rPr>
          <w:rFonts w:ascii="Times New Roman"/>
          <w:b w:val="false"/>
          <w:i w:val="false"/>
          <w:color w:val="ff0000"/>
          <w:sz w:val="28"/>
        </w:rPr>
        <w:t>№ 23/251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электронной избирательной системы в части не регламентированной Конституционным законом Республики Казахстан от 28 сентября 1995 года "О выборах в Республике Казахстан" (далее - Правила).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Центральной избирательной комиссии РК от 09.12.2014 </w:t>
      </w:r>
      <w:r>
        <w:rPr>
          <w:rFonts w:ascii="Times New Roman"/>
          <w:b w:val="false"/>
          <w:i w:val="false"/>
          <w:color w:val="ff0000"/>
          <w:sz w:val="28"/>
        </w:rPr>
        <w:t>№ 23/251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Направить настоящее постановление областным, городов Астана и Алматы избирательным комиссиям для руководства.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 момента его регистрации в Министерстве юстиции Республики Казахстан.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464"/>
        <w:gridCol w:w="1836"/>
      </w:tblGrid>
      <w:tr>
        <w:trPr>
          <w:trHeight w:val="30" w:hRule="atLeast"/>
        </w:trPr>
        <w:tc>
          <w:tcPr>
            <w:tcW w:w="10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 </w:t>
            </w:r>
          </w:p>
        </w:tc>
        <w:tc>
          <w:tcPr>
            <w:tcW w:w="1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избирательной комиссии  </w:t>
            </w:r>
          </w:p>
        </w:tc>
        <w:tc>
          <w:tcPr>
            <w:tcW w:w="1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1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Центральной избирательной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2004 года № 128/164</w:t>
            </w:r>
          </w:p>
        </w:tc>
      </w:tr>
    </w:tbl>
    <w:bookmarkStart w:name="z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электронной избирательной системы в части не</w:t>
      </w:r>
      <w:r>
        <w:br/>
      </w:r>
      <w:r>
        <w:rPr>
          <w:rFonts w:ascii="Times New Roman"/>
          <w:b/>
          <w:i w:val="false"/>
          <w:color w:val="000000"/>
        </w:rPr>
        <w:t>регламентированной Конституционным законом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от 28 сентября 1995 года "О выборах в Республике Казахстан"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Верхний правый угол и наименование Правил в редакции постановления Центральной избирательной комиссии РК от 09.12.2014 </w:t>
      </w:r>
      <w:r>
        <w:rPr>
          <w:rFonts w:ascii="Times New Roman"/>
          <w:b w:val="false"/>
          <w:i w:val="false"/>
          <w:color w:val="ff0000"/>
          <w:sz w:val="28"/>
        </w:rPr>
        <w:t>№ 23/251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голосовании с использованием электронной избирательной системы используются нормы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Конституционного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 (далее - Конституционный закон) с учетом следующих особенностей.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Центральной избирательной комиссии РК от 09.12.2014 </w:t>
      </w:r>
      <w:r>
        <w:rPr>
          <w:rFonts w:ascii="Times New Roman"/>
          <w:b w:val="false"/>
          <w:i w:val="false"/>
          <w:color w:val="ff0000"/>
          <w:sz w:val="28"/>
        </w:rPr>
        <w:t>№ 23/251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Оформление помещения для голосования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с изменением, внесенным постановлением Центральной избирательной комиссии РК от 09.12.2014 </w:t>
      </w:r>
      <w:r>
        <w:rPr>
          <w:rFonts w:ascii="Times New Roman"/>
          <w:b w:val="false"/>
          <w:i w:val="false"/>
          <w:color w:val="ff0000"/>
          <w:sz w:val="28"/>
        </w:rPr>
        <w:t>№ 23/251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Исключен постановлением Центральной избирательной комиссии РК от 09.12.2014 </w:t>
      </w:r>
      <w:r>
        <w:rPr>
          <w:rFonts w:ascii="Times New Roman"/>
          <w:b w:val="false"/>
          <w:i w:val="false"/>
          <w:color w:val="ff0000"/>
          <w:sz w:val="28"/>
        </w:rPr>
        <w:t>№ 23/251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помещениях избирательных комиссий обеспечиваются необходимые условия для хранения оборудования электронной избирательной системы. 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кабинах для тайного голосования, установленных в помещениях для голосования, размещаются: инструкция избирателю, разъясняющая как пользоваться терминалом для голосования, терминал для голосования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на экране которого выводится электронный избирательный бюллетень. В электронном избирательном бюллетене указываются фамилии, имена и отчества кандидатов, наименования политических партий, включенных в избирательный бюллетень и выдвинувших партийные списки.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Центральной избирательной комиссии РК от 09.12.2014 </w:t>
      </w:r>
      <w:r>
        <w:rPr>
          <w:rFonts w:ascii="Times New Roman"/>
          <w:b w:val="false"/>
          <w:i w:val="false"/>
          <w:color w:val="ff0000"/>
          <w:sz w:val="28"/>
        </w:rPr>
        <w:t>№ 23/251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Открытие избирательного участка для голосования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с изменением, внесенным постановлением Центральной избирательной комиссии РК от 09.12.2014 </w:t>
      </w:r>
      <w:r>
        <w:rPr>
          <w:rFonts w:ascii="Times New Roman"/>
          <w:b w:val="false"/>
          <w:i w:val="false"/>
          <w:color w:val="ff0000"/>
          <w:sz w:val="28"/>
        </w:rPr>
        <w:t>№ 23/251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Председатель участковой избирательной комиссии за 30 минут до начала голосования в присутствии членов комиссии: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проверяет исправность работы электронной избирательной системы;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определяет членов комиссии, ответственных за учет избирателей, выдачу устройств для электронного голосования - электронных карточек избирателя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находящихся на связи с окружной или областной, городов Астана и Алматы избирательными комиссиями для уточнения данных об избирателях, пришедших на данный избирательный участок, но отсутствующих в списках избирателей;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3)  (подпункт исключен - постановлением ЦИК РК от 1 декабря 2005 года N  </w:t>
      </w:r>
      <w:r>
        <w:rPr>
          <w:rFonts w:ascii="Times New Roman"/>
          <w:b w:val="false"/>
          <w:i w:val="false"/>
          <w:color w:val="ff0000"/>
          <w:sz w:val="28"/>
        </w:rPr>
        <w:t xml:space="preserve">50/105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первого официального опубликования).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постановлениями Центральной избирательной комиссии РК от 16.09.2005 №  </w:t>
      </w:r>
      <w:r>
        <w:rPr>
          <w:rFonts w:ascii="Times New Roman"/>
          <w:b w:val="false"/>
          <w:i w:val="false"/>
          <w:color w:val="ff0000"/>
          <w:sz w:val="28"/>
        </w:rPr>
        <w:t xml:space="preserve">17/39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первого официального опубликования); от 09.12.2014 </w:t>
      </w:r>
      <w:r>
        <w:rPr>
          <w:rFonts w:ascii="Times New Roman"/>
          <w:b w:val="false"/>
          <w:i w:val="false"/>
          <w:color w:val="ff0000"/>
          <w:sz w:val="28"/>
        </w:rPr>
        <w:t>№ 23/251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4-1. До начала голосования председатель избирательной комиссии вскрывает запечатанный пароль запуска электронной избирательной системы и запускает электронную избирательную систему путем его ввода. При этом вправе присутствовать доверенные лица, наблюдатели и представители средств массовой информации, которым предварительно должна быть обеспечена возможность убедиться в целостности мер защиты пароля.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дополнена пунктом 4-1 - постановлением ЦИК РК от 1 декабря 2005 года N  </w:t>
      </w:r>
      <w:r>
        <w:rPr>
          <w:rFonts w:ascii="Times New Roman"/>
          <w:b w:val="false"/>
          <w:i w:val="false"/>
          <w:color w:val="ff0000"/>
          <w:sz w:val="28"/>
        </w:rPr>
        <w:t xml:space="preserve">50/105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Председатель участковой избирательной комиссии регулирует количество избирателей одновременно находящихся для голосования в помещении избирательного участка.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превышения количества избирателей количества электронных бюллетеней устанавливается очередь, которая не должна создавать помех в осуществлении голосования избирателей. </w:t>
      </w:r>
    </w:p>
    <w:bookmarkStart w:name="z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Допуск к голосованию на избирательном участке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с изменением, внесенным постановлением Центральной избирательной комиссии РК от 09.12.2014 </w:t>
      </w:r>
      <w:r>
        <w:rPr>
          <w:rFonts w:ascii="Times New Roman"/>
          <w:b w:val="false"/>
          <w:i w:val="false"/>
          <w:color w:val="ff0000"/>
          <w:sz w:val="28"/>
        </w:rPr>
        <w:t>№ 23/251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Избиратель, зарегистрированный в списке избирателей, предъявляет члену избирательной комиссии удостоверение личности.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- постановлением ЦИК РК от 16.09.2005г. N  </w:t>
      </w:r>
      <w:r>
        <w:rPr>
          <w:rFonts w:ascii="Times New Roman"/>
          <w:b w:val="false"/>
          <w:i w:val="false"/>
          <w:color w:val="ff0000"/>
          <w:sz w:val="28"/>
        </w:rPr>
        <w:t xml:space="preserve">17/39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первого официального опубликования).  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Член избирательной комиссии проверяет сведения, полученные путем считывания штрих-кода или введения данных об избирателе, и появившиеся на экране компьютера, с указанными в удостоверении личности избирателя сведениями.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- постановлением ЦИК РК от 16.09.2005г. N  </w:t>
      </w:r>
      <w:r>
        <w:rPr>
          <w:rFonts w:ascii="Times New Roman"/>
          <w:b w:val="false"/>
          <w:i w:val="false"/>
          <w:color w:val="ff0000"/>
          <w:sz w:val="28"/>
        </w:rPr>
        <w:t xml:space="preserve">17/39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первого официального опубликования).  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положительном результате сверки избиратель получает активизированное устройство для электронного голосования (электронную карточку избирателя).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- постановлением ЦИК РК от 16.09.2005г. N  </w:t>
      </w:r>
      <w:r>
        <w:rPr>
          <w:rFonts w:ascii="Times New Roman"/>
          <w:b w:val="false"/>
          <w:i w:val="false"/>
          <w:color w:val="ff0000"/>
          <w:sz w:val="28"/>
        </w:rPr>
        <w:t xml:space="preserve">17/39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первого официального опубликования).  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9.  (Пункт исключен - постановлением ЦИК РК от 16.09.2005г. N   </w:t>
      </w:r>
      <w:r>
        <w:rPr>
          <w:rFonts w:ascii="Times New Roman"/>
          <w:b w:val="false"/>
          <w:i w:val="false"/>
          <w:color w:val="ff0000"/>
          <w:sz w:val="28"/>
        </w:rPr>
        <w:t xml:space="preserve">17/39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Голосование на избирательном участке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с изменением, внесенным постановлением Центральной избирательной комиссии РК от 09.12.2014 </w:t>
      </w:r>
      <w:r>
        <w:rPr>
          <w:rFonts w:ascii="Times New Roman"/>
          <w:b w:val="false"/>
          <w:i w:val="false"/>
          <w:color w:val="ff0000"/>
          <w:sz w:val="28"/>
        </w:rPr>
        <w:t>№ 23/251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Электронное голосование осуществляется избирателем в кабине для тайного голосования, в которой запрещается присутствие иных лиц, за исключением случаев, установленных Конституционным законом.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постановления Центральной избирательной комиссии РК от 09.12.2014 </w:t>
      </w:r>
      <w:r>
        <w:rPr>
          <w:rFonts w:ascii="Times New Roman"/>
          <w:b w:val="false"/>
          <w:i w:val="false"/>
          <w:color w:val="ff0000"/>
          <w:sz w:val="28"/>
        </w:rPr>
        <w:t>№ 23/251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Голосование проводится в следующем порядке: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кабине для тайного голосования избиратель вставляет устройство для электронного голосования (электронную карточку избирателя) в терминал для голосования. После появления на экране электронного избирательного бюллетеня (далее - экране) приглашения к голосованию, избиратель выбирает путем прикосновения к экрану в местах появления соответствующих надписей язык голосования, а затем фамилию имя и отчество кандидата, за которого он желает проголосовать.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голосовании за политические партии процедура голосования повторяется путем прикосновения к экрану в местах появления наименования соответствующей политической партии.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желании избирателя проверить, правильно ли будет учтен его голос при подсчете голосов, он производит следующие действия: после появления на экране надписи, что его голос принят и надписи "Спасибо", "Рахмет" сразу нажимает в любой последовательности кнопки 1 и 2. На экране появляется четырехзначное число (проверочный код избирателя), которое он запоминает либо записывает. Данное число будет записано в распечатку, прилагаемую к итоговому протоколу участковой избирательной комиссии.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11 внесены изменения - постановлением ЦИК РК от 16.09.2005г. N  </w:t>
      </w:r>
      <w:r>
        <w:rPr>
          <w:rFonts w:ascii="Times New Roman"/>
          <w:b w:val="false"/>
          <w:i w:val="false"/>
          <w:color w:val="ff0000"/>
          <w:sz w:val="28"/>
        </w:rPr>
        <w:t xml:space="preserve">17/39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первого официального опубликования); от 27 июня 2007 года  </w:t>
      </w:r>
      <w:r>
        <w:rPr>
          <w:rFonts w:ascii="Times New Roman"/>
          <w:b w:val="false"/>
          <w:i w:val="false"/>
          <w:color w:val="ff0000"/>
          <w:sz w:val="28"/>
        </w:rPr>
        <w:t xml:space="preserve">N 91/180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Избиратель, проголосовавший в кабине для тайного голосования, вынимает устройство для электронного голосования (электронную карточку избирателя) из терминала для голосования и передает ее члену избирательной комиссии, который незамедлительно в присутствии избирателя вставляет ее в накопитель для считывания результатов голосования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компьютер участка.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постановления Центральной избирательной комиссии РК от 09.12.2014 </w:t>
      </w:r>
      <w:r>
        <w:rPr>
          <w:rFonts w:ascii="Times New Roman"/>
          <w:b w:val="false"/>
          <w:i w:val="false"/>
          <w:color w:val="ff0000"/>
          <w:sz w:val="28"/>
        </w:rPr>
        <w:t>№ 23/251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Избиратели, не имеющие возможности прибыть для голосования на избирательный участок и подавшие письменное заявление с просьбой проголосовать вне помещения, голосуют с помощью переносного электронного бюллетеня.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поданными заявлениями, данные об избирателях, голосующих вне помещения для голосования, участковой избирательной комиссией вводятся в переносной электронный бюллетень с памятью не менее чем на 200 избирателей. Голосование проводится в соответствии с порядком,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Конституционного закона.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постановлением Центральной избирательной комиссии РК от 09.12.2014 </w:t>
      </w:r>
      <w:r>
        <w:rPr>
          <w:rFonts w:ascii="Times New Roman"/>
          <w:b w:val="false"/>
          <w:i w:val="false"/>
          <w:color w:val="ff0000"/>
          <w:sz w:val="28"/>
        </w:rPr>
        <w:t>№ 23/251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случае возникновения технических неполадок, которые препятствуют проведению электронного голосования и подсчету голосов избирательная комиссия вправе принять решение о перезапуске программы, которое оформляется протоколом и подписывается членами избирательной комиссии. Исполнение данного решения возлагается на специалиста, обеспечивающего эксплуатацию электронной избирательной системы.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случае, если техническое состояние оборудования не позволяет надлежащим образом провести выборы, то голосование на соответствующем избирательном участке откладывается решением Центральной или соответствующей территориальной избирательной комиссией на срок, необходимый для устранения неполадок и организации голосования. </w:t>
      </w:r>
    </w:p>
    <w:bookmarkEnd w:id="21"/>
    <w:bookmarkStart w:name="z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Подсчет голосов при использовании электронной избирательной системы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5 с изменением, внесенным постановлением Центральной избирательной комиссии РК от 09.12.2014 </w:t>
      </w:r>
      <w:r>
        <w:rPr>
          <w:rFonts w:ascii="Times New Roman"/>
          <w:b w:val="false"/>
          <w:i w:val="false"/>
          <w:color w:val="ff0000"/>
          <w:sz w:val="28"/>
        </w:rPr>
        <w:t>№ 23/251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использовании электронного голосования подсчет голосов производится электронной избирательной системой.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Подсчет голосов осуществляется немедленно после завершения голосования на данном участке, в соответствии со статьей 50-6 Конституционного закона, но не ранее введения в электронную избирательную систему данных, содержащихся во всех устройствах для голосования на данном участке.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постановления Центральной избирательной комиссии РК от 09.12.2014 </w:t>
      </w:r>
      <w:r>
        <w:rPr>
          <w:rFonts w:ascii="Times New Roman"/>
          <w:b w:val="false"/>
          <w:i w:val="false"/>
          <w:color w:val="ff0000"/>
          <w:sz w:val="28"/>
        </w:rPr>
        <w:t>№ 23/251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Сведения о подсчете голосов фиксируются в устройстве данных о голосовании.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Копия электронного протокола на бумажном носителе, подписанная членами избирательной комиссии, вывешивается в помещении избирательного участка в специально установленном месте для всеобщего ознакомления и находится в помещении в течение двух дней.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копии электронного протокола прилагается распечатка с четырехзначными номерами (проверочный код избирателя), для избирателей, желающим проверить правильность учета их голоса. </w:t>
      </w:r>
    </w:p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Информация о результатах электронного голосования на избирательном участке вносится электронной системой в электронный протокол, который заверяется электронной цифровой подписью. 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По желанию лица, присутствующего на избирательном участке при подсчете голосов, ему выдается копия электронного протокола о результатах электронного голосования на бумажном носителе, заверенная подписями председателя и секретаря комиссии и печатью соответствующей избирательной комиссии. 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избирательной системы в части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регламентированной Конституционным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1995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выборах в Республике Казахстан"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Терминал голосования, применяемый при голосовании с использованием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электронной избирательной системы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приложением 1 - постановлением ЦИК РК от 16.09.2005г. N  </w:t>
      </w:r>
      <w:r>
        <w:rPr>
          <w:rFonts w:ascii="Times New Roman"/>
          <w:b w:val="false"/>
          <w:i w:val="false"/>
          <w:color w:val="ff0000"/>
          <w:sz w:val="28"/>
        </w:rPr>
        <w:t xml:space="preserve">17/39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первого официального опубликования); с изменением, внесенным постановлением Центральной избирательной комиссии РК от 09.12.2014 </w:t>
      </w:r>
      <w:r>
        <w:rPr>
          <w:rFonts w:ascii="Times New Roman"/>
          <w:b w:val="false"/>
          <w:i w:val="false"/>
          <w:color w:val="ff0000"/>
          <w:sz w:val="28"/>
        </w:rPr>
        <w:t>№ 23/251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Cм</w:t>
      </w:r>
      <w:r>
        <w:rPr>
          <w:rFonts w:ascii="Times New Roman"/>
          <w:b w:val="false"/>
          <w:i/>
          <w:color w:val="000000"/>
          <w:sz w:val="28"/>
        </w:rPr>
        <w:t xml:space="preserve">. бумажный вариант)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избирательной системы в части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регламентированной Конституционным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1995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выборах в Республике Казахстан"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карточка избирателя, применяемая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голосовании с использованием электронной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избирательной системы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приложением 2 - постановлением ЦИК РК от 16.09.2005г. N  </w:t>
      </w:r>
      <w:r>
        <w:rPr>
          <w:rFonts w:ascii="Times New Roman"/>
          <w:b w:val="false"/>
          <w:i w:val="false"/>
          <w:color w:val="ff0000"/>
          <w:sz w:val="28"/>
        </w:rPr>
        <w:t xml:space="preserve">17/39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первого официального опубликования); с изменением, внесенным постановлением Центральной избирательной комиссии РК от 09.12.2014 </w:t>
      </w:r>
      <w:r>
        <w:rPr>
          <w:rFonts w:ascii="Times New Roman"/>
          <w:b w:val="false"/>
          <w:i w:val="false"/>
          <w:color w:val="ff0000"/>
          <w:sz w:val="28"/>
        </w:rPr>
        <w:t>№ 23/251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Cм</w:t>
      </w:r>
      <w:r>
        <w:rPr>
          <w:rFonts w:ascii="Times New Roman"/>
          <w:b w:val="false"/>
          <w:i/>
          <w:color w:val="000000"/>
          <w:sz w:val="28"/>
        </w:rPr>
        <w:t xml:space="preserve">. бумажный вариант)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избирательной системы в части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регламентированной Конституционным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1995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выборах в Республике Казахстан"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Накопитель, применяемый при голосовании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использованием электронной избирательной системы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приложением 3 - постановлением ЦИК РК от 16.09.2005г. N  </w:t>
      </w:r>
      <w:r>
        <w:rPr>
          <w:rFonts w:ascii="Times New Roman"/>
          <w:b w:val="false"/>
          <w:i w:val="false"/>
          <w:color w:val="ff0000"/>
          <w:sz w:val="28"/>
        </w:rPr>
        <w:t xml:space="preserve">17/39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первого официального опубликования); с изменением, внесенным постановлением Центральной избирательной комиссии РК от 09.12.2014 </w:t>
      </w:r>
      <w:r>
        <w:rPr>
          <w:rFonts w:ascii="Times New Roman"/>
          <w:b w:val="false"/>
          <w:i w:val="false"/>
          <w:color w:val="ff0000"/>
          <w:sz w:val="28"/>
        </w:rPr>
        <w:t>№ 23/251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Cм</w:t>
      </w:r>
      <w:r>
        <w:rPr>
          <w:rFonts w:ascii="Times New Roman"/>
          <w:b w:val="false"/>
          <w:i/>
          <w:color w:val="000000"/>
          <w:sz w:val="28"/>
        </w:rPr>
        <w:t xml:space="preserve">. бумажный вариант)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