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39f" w14:textId="b2b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здравоохранения от 29 декабря 2000 года N 859 "Об утверждении Правил выдачи гражданам листков нетрудоспособности",
зарегистрированный за N 1372/1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июня 2004 года N 513. Зарегистрирован в Министерстве юстиции Республики Казахстан 3 августа 2004 г. за N 2979. Утратил силу приказом Министра здравоохранения Республики Казахстан от 23 октября 2009 года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Министра здравоохранения РК от 23.10.2009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Согласовано: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труда и социальной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                         6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июня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протокольного решения заседания Комиссии по правам человека при Президенте Республики Казахстан от 24 декабря 2003 года N 4 и соблюдения конституционных прав граждан на охрану тайны личной жизни,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здравоохранения от 29 декабря 2000 года N 859 "Об утверждении Правил выдачи гражданам листков нетрудоспособности" (зарегистрированный в Реестре государственной регистрации нормативных правовых актов за N 1372/1)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гражданам листков нетрудоспособности,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Бланки листков нетрудоспособности являются документами строгой отчетности и заполняются по форме согласно приложению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приложением,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52 слова ", и диагноз его заболевания; по карантину - названия заболевания, вызвавшего карантин"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работы, аккредитации и анализа информации (Нерсесов А.В.)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(Шабдарбаев А.Т.)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2004 года N 513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от 29 декабря 2000 года N 859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выдачи гражданам листков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нетрудоспособности"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гражданам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листков нетрудоспособности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        русском и государственном,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 см. бумажный вариант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Листок нетрудоспособности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Заполняется врачом лечебного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Лицевая сторона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 Листок нетрудоспособности              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первичный - продолжение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(соответствующее подчеркнуть)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   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и отчество                (фамилия врача)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нетрудоспособного)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   N истории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(домашний адрес)                 болезни_______________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работы - наименование предприятия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или учреждения)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____________________________20 ___г   (расписка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(число, месяц, год)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   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первичный - продолжение листка N_________    Печать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(соответствующее подчеркнуть)               учреждения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N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лечебного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____________________________20 ___г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(число, месяц, год)                Муж-Жен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МКБ-10         (соответствующее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Возраст__________________________________   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(полных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 и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нетрудоспособного)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работы - наименование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или учреждения)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Заключительный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 МКБ-10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 казахском или русском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вид нетрудоспособности (заболевание, несчастный случай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производстве или в быту, карантин, уход за больным, санаторно-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лечение, дородовой или послеродовой отпуск)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Продолжение лицевой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                                   Отметки о нарушении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Подпись врача_____________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санаторно-курортном лечении указать дату начала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окончании срока путевки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Находился в стационаре              |  Направлен в отдел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____20_____ г. по_____ 20___г.    |с ____20_____ г. по____20___г.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Перевести временно на другую работу |________________Подпись врача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____20_____ г. по_____ 20___г.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|Освидетельствован во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|с ____20_____ г. по____20___г.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главного врача_____________ |Заключение отдела МСЭ________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|Печать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|Подпись начальника отдела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Освобождение от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какого числа|По какое число включительно|Должность и  |Подпись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месяц)|(прописью число и месяц)   |фамилия врача|врача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______________|___________________________|_____________|________|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______________|___________________________|_____________|________|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______________|___________________________|_____________|________|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______________|___________________________|_____________|________|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______________|___________________________|_____________|________|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Приступить к работе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____________________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(прописью число и месяц)         (должность, фамилия    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подпись врача)     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новый листок (продолжение)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табельщиком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предприятия или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Отдел_________________________Должность____________________Таб.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 постоянная, временная, сезонная, (нужное подчеркнуть)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работал с_________20___ г. по____________20_____г.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Выходные дни за период нетрудоспособности      К работе приступил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_________20____г.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мастера или нач. отдела            Подпись табельщика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Заполняется комиссией по назначению пособия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комиссии по назначению пособия__________________20_____г.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N _____ Гр. (ка.) ________Назначено пособие:___________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временной нетрудоспособности - в размере _______%  за 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беременности или родам - в размере __________%   за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рабочих дней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пособии отказано по причине:__________________________________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несчастном случае на производстве от _____20____г.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председателя комиссии или ответственного лица___________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Справка о заработной 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месячный оклад ________тенге.  Средний дневной заработок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 всех случаях в сумму фактического заработка не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за сверхурочную работу, за совместительство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Продолжение оборотной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Заполняется бухгалтерией (расчетной частью) предприятия или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Месяцы|Число  |Сумма    |Средний     |Средний дневной заработок,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|рабочих|факти-   |дневной     |исходя из суммы двойного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|дней   |ческого  |фактический |месячного оклада или двойной|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|заработка|заработок   |тарифной ставки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______|_______|_________|____________|____________________________|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______|_______|_________|}----т.---т.| }----т.---т.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______|_______|_________|____________|____________________________|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переводе во время болезни на другую работу с __________20____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 20____г. заработок за ____дней составил_______тенге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причитается пособие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какого  |За число|Размер  |Размер      |Сумма |Сумма к выдаче с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 какое|дней    |пособия |дневного    |к     |учетом заработка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     |        |в % к   |пособия в   |выдаче|при переводе на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 |зарплате|тенге и тиын|      |другую работу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__________|________|________|____________|______|_________________|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__________|________|________|____________|______|_________________|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__________|________|________|____________|______|_________________|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(сумма к выдаче прописью)_________________________________________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Включено в платежную ведомость за _____________________месяц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главного (старшего) бухгалтера____________________________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