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0755" w14:textId="d41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участников конкурса на соискание премии Правительства Республики Казахстан "За достижения в области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стандартизации, метрологии и сертификации Министерства индустрии и торговли Республики Казахстан от 31 мая 2004 года N 139. Зарегистрировано в Министерстве юстиции Республики Казахстан 28 июня 2004 года N 2918. Утратил силу приказом и.о. Министра индустрии и торговли Республики Казахстан от 4 октября 2007 года 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4 октября 2007 года N 292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Председателя Комитета по стандартизации, метрологии и сертификации Министерства индустрии и торговли Республики Казахстан от 31 мая 2004 года N 139 "Об утверждении Правил оценки участников конкурса на соискание премии Правительства Республики Казахстан "За достижения в области качества" (зарегистрированный в Министерстве юстиции Республики Казахстан за N 2918, опубликованный  в Бюллетене нормативных правовых актов центральных исполнительных и иных государственных органов Республики Казахстан, 2005 г., N 16, ст. 126).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требований к порядку организации и проведения конкурсов в области качества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оценки участников конкурса на соискание премии Правительства Республики Казахстан "За достижения в области качества".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стандартизации, метрологии и сертификации Министерства экономики и торговли Республики Казахстан от 2 мая 2001 года N 128 "Об утверждении некоторых Правил проведения конкурсов в области качества" (зарегистрированный в Реестре государственной регистрации нормативных правовых актов за N 1526, опубликованный в Бюллетене нормативных правовых актов центральных исполнительных и иных государственных органов Республики Казахстан, 2001 года, N 27, статья 457).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аккредитации, сертификации и управления качеством Комитета по стандартизации, метрологии и сертификации Министерства индустрии и торговли Республики Казахстан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стандартизации, метрологии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сертификации Министерства индустрии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2004 года N 139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оценки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конкурса на соискание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Правительства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достижения в области качества"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оценки участников конкурса на соискание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премии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"За достижения в области качества"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критерии оценки участников конкурса на соискание премии Правительства Республики Казахстан "За достижения в области качества".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оценки участников конкурса на соискание премии Правительства Республики Казахстан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2001 года N 384 "О конкурсах в области качества".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Критерии оценки участников конкурса на соискание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конкурса оцениваются в баллах по двум группам критериев.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группа - критерии "Возможности", предназначены для оценки того, как организация добивается результатов в области качества, что делается для этого.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группа - критерии "Результаты", характеризует, что достигнуто и к чему организация стремится в настоящее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всем критериям "Результаты" оценку результатов и тенденций полученных результатов следует выполнять исходя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фактических результатов деятельности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целей, которые поставила перед coбой организация;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результатов, достигнутых конкурентами;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результатов, достигнутых "лучшими по классу"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Оценочный бал по каждому показателю критериев устанавливается экспертами в зависимости от фактического состояния работ и их 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Критерии премии и их показатели периодически могут пересматриваться Комиссией по присуждению премии Правительства Республики Казахстан "За достижения в области качества" и рабочим органом Комиссии по мере того, как будут развиваться и совершенствоваться методы управления и обеспечения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критериев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 "Возможности":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лидирующая роль руководства;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политика и стратегия в области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партнерство и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процессы, осуществляемые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Критерии "Результаты":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удовлетворенность потребителей качеством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удовлетворенность персонала в деятельности по качеству;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организации на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работы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Критерий 1 - Лидирующая роль руководства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критерия определяет - как руководители организации определяют ее предназначение, вырабатывают стратегию развития и способствуют ее реализации; как они формируют ценности, необходимые для достижения успеха, и внедряют их с помощью соответствующих мероприятий и личного примера; насколько они вовлечены в деятельность по развитию и внедрению системы менеджмента качества: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1а - определение руководителями предназначения организации, стратегии ее развития и ценностей, демонстрация на личном примере своей приверженности культуре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1б - вовлечение руководителей в деятельность, обеспечивающую разработку, внедрение и постоянное совершенствование системы менеджмента качества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критерия 1в - вовлечение руководителей в работу с потребителями, партнерами и представителями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показатель критерия 1г - мотивация, поддержка и поощрение руководителями персонала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Критерий 2 - Политика и стратегия в области качества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критерия - как организация реализует свое предназначение и стратегию развития посредством ориентации на потребности заинтересованных сторон, разработку политики, планов, целей и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2а - определение существующих и будущих потребностей и ожиданий заинтересованных сторон в целях разработки политики и стратегии;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2б - использование информации, полученной в результате измерений, исследований, познавательной и творческой деятельности для разработки политики и стратегии;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критерия 2в - разработка, анализ и актуализация политики и стратегии;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показатель критерия 2г - развертывание политики и стратегии в рамках ключевых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Критерий 3 - Персонал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критерия - как организация управляет персоналом, развивает и использует его знания и потенциал на индивидуальном уровне, на уровне групп и всей организации; как она планирует виды деятельности в целях претворения в жизнь своей политики и стратегии, а также для эффективной реализации своих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3а - планирование, управление и улучшение работы с персоналом;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3б - определение, развитие и поддержка знаний и компетентности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критерия 3в - вовлечение персонала в деятельность по претворению в жизнь политики и стратегии организации и наделение его полномочиями;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показатель критерия 3г - общение персонала 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показатель критерия 3д - поощрение персонала и забота о нем.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Критерий 4 - Партнерство и ресурсы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критерия - как организация планирует внутренние ресурсы и свои взаимоотношения с внешними партнерами и управляет ими в целях претворения в жизнь своей политики и стратегии, а также для эффективной реализации своих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4а - внешние партнеры;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4б - финансовые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критерия 4в - инфраструктура и материальные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показатель критерия 4г -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показатель критерия 4д - информация и знания.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Критерий 5 - Процессы, осуществляемые организацией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критерия - как организация проектирует процессы, осуществляет менеджмент и совершенствует их в целях претворения в жизнь своей политики и стратегии, а также полного удовлетворения и создания ценности для своих потребителей и других заинтересованных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5а - систематическое проектирование и менеджмент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5б - совершенствование процессов с использованием инноваций в целях полного удовлетворения дополнительных требований потребителей и других заинтересованных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критерия 5в - проектирование и разработка продукции на основе ожиданий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показатель критерия 5г - производство, поставка и последующее обслуживание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показатель критерия 5д - менеджмент и улучшение взаимоотношений с потребителями.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Критерий 6 - Удовлетворенность потребителей качеством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(услуг)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критерия - результаты, которых добилась организация в отношении удовлетворения интересов внешних потребителей: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6а - показатели восприятия потребителями организации качества ее продукции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6б - показатели работы организации по повышению удовлетворенности потребителей.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Критерий 7 - Удовлетворенность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Содержание критерия - результаты, которых добилась организация в отношении удовлетворенности своего персонала: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7а - показатели восприятия персоналом своей работы 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7б - показатели работы организации по повышению удовлетворенности персонала в деятельности по качеству.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Критерий 8 - Влияние организации на общество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критерия - результаты, которых добилась организация в отношении удовлетворения интересов общества на местном, национальном и мировом уровнях: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8а - показатели восприятия обществом деятельности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8б - Показатели работы организации по повышению удовлетворенности общества качеством продукции, работ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Критерий 9 - Результаты работы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критерия - результаты, которых добилась организация в отношении запланированных целей: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критерия 9а - финансовые показатели работы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критерия 9б - качество продукции и другие результаты работы организации в качестве продукции (услуг).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