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119" w14:textId="b18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государственным материальным резервам от 26 февраля 2001 года №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Казахстан", зарегистрированный в Министерстве юстиции Республики Казахстан за № 1456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государственным материальным резервам от 11 мая 2004 года N 40. Зарегистрирован в Министерстве юстиции Республики Казахстан 21 мая 2004 года N 2868. Утратил силу приказом Министра по чрезвычайным ситуациям Республики Казахстан от 22 июля 2008 года N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по чрезвычайным ситуациям Республики Казахстан от 22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материальном резерве"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государственным материальным резервам от 26 февраля 2001 года №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 (зарегистрирован в Реестре государственной регистрации нормативных правовых актов № 1456, опубликован в "Юридическая газета" от 30 апреля 2001 года № 21, "Бюллетень нормативных правовых актов центральных исполнительных и иных государственных органов Республики Казахстан", 2001 г., № 23, ст. 410 (внесены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государственным материальным резервам от 25 апреля 2002 года № 24, регистрация в Министерстве юстиции Республики Казахстан № 1861 от 22 мая 2002 года)",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подготовки и проведения тендеров по выпуску (в порядке освежения, замены и разбронирования) и постановке материальных ценностей государственного материального резерва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При выпуске материальных ценностей государственного резерва более 50 наименований, информационное сообщение о проведении тендера публикуется за исключением подпункта 3) пункта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сведения о товаре, включающие номенклатуру, минимальный объем, цену отсечения и условия выпуска предоставляются организатором конкурса непосредственно потенциальному поставщику.";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выпуске материальных ценностей государственного резерва более 50 наименований, информационное сообщение о проведении тендера публикуется за исключением подпункта 3) пункта 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сведения о товаре, включающие номенклатуру, минимальный объем, цену отсечения и условия выпуска предоставляются организатором конкурса непосредственно потенциальному поставщику.".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государственного резерва и нормативно-правового обеспечения (Дюсенбековой Г.З.)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