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12c0" w14:textId="ae81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на патентную чистоту техники и технологий при создании инновационных (венчурных) производств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9 апреля 2004 года N 97 и Министра индустрии и торговли Республики Казахстан от 6 апреля 2004 года N 80. Зарегистрирован в Министерстве юстиции Республики Казахстан 4 мая 2004 года N 2833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5.3.2.10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мероприятий на 2003-2005 годы по реализации Стратегии индустриально-инновационного развития Республики Казахстан на 2003-2015 годы, утвержденного постановлением Правительства Республики Казахстан N 712-1 от 17 июля 2003 года, приказываем: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экспертизы на патентную чистоту техники и технологий при создании инновационных (венчурных) производств.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Контроль за исполнением настоящего Приказа возложить на Вице-Министра юстиции Республики Казахстан Асанова Ж.К. и Вице-Министра индустрии и торговли Республики Казахстан Исекешева А.О.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Министр юстиции     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Республики Казахстан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Утверждены:        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2004 года N 97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индустрии и торговли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2004 года N 80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на патентную чистоту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и технологий при создании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инновационных (венчурных) производств"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экспертизы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патентную чистоту техники и технологий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создании инновационных (венчурных) производств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проведения экспертизы на патентную чистоту техники и технологий при создании инновационных (венчурных) производств (далее - Правила)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Планом  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2003-2005 годы по реализации 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индустриально-инновационного развития Республики Казахстан на 2003-2015 годы, утвержденным постановлением Правительства Республики Казахстан от 17 июля 2003 года № 712-1, с целью совершенствования правовой дисциплины при вовлечении в гражданский оборот объектов интеллектуальной собственности и уменьшения рисков инновационных (венчурных) производств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Экспертиза может проводиться разработчиком объекта техники и технологий и/или хозяйствующим субъектом, который использует его на всех стадиях разработки, создания и использования объекта техники и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Правил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Патентная чистота - юридическое свойство объекта техники и объектов промышленной собственности, заключающееся в том, что он может быть свободно использован в данной стране без опасности нарушения действующих на ее территории охранных документов, принадлежащих третьим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 техники - результаты и/или средства хозяйственной деятельности: промышленная продукция (машины, приборы, оборудование, материалы), другие виды промышленной продукции, объекты капитального строительства, научно-техническая продукция, штаммы микроорганизмов, технологические процессы, включая химические процессы, биотехнологические, сельскохозяйственные, медицинские препараты, способы лечения людей 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Охранный документ - документ, удостоверяющий охраняемые государством права на изобретения, полезные модели, промышленные образцы, товарные знаки и другие объекты промышленной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Объекты промышленной собственности - изобретения, промышленные образцы, полезные модели, товарные знаки, наименования мест происхождения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Хозяйствующий субъект - юридическое или физическое лицо, осуществляющее хозяйственную деятельность от своего имени;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Техническое решение - решение задачи материальными средствами и приемами, основанными на физической и химической, биологической и других формах движения и материи;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Технический результат - характеристика технического эффекта, свойства, явления, которые могут быть получены при осуществлении изобретения;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Инновационная деятельность - деятельность, направленная на внедрение новых идей, научных знаний, технологий и видов продукции в различные области производства и сферы управления обществом, результаты которой используются для экономического роста и конкурентоспособности;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Венчурное производство - производство, которое создается для апробации и  использования нововведений, создание и внедрение которых сопряжено с определенным экономическим риском;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Экспертиза на патентную чистоту - один из видов патентных исследований, заключающийся в поиске всех действующих в данной стране или группе стран охранных документов, имеющих отношение к объекту, их анализу, а также в изучении обстоятельств, которые могли бы способствовать беспрепятственной реализации объекта в стране или группе стран.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Экспертиза объекта техники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промышленной собственности на патентную чистоту </w:t>
      </w:r>
    </w:p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изобретений проверяются все категории объектов техники (вещество, способ, устройство).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полезных моделей проверяются категории объекта, которые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могут быть отнесены к полезным моделям.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промышленных образцов проверяются только устройства, в частности их внешний вид.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товарных знаков проверяются все изделия, снабженные маркировкой, как на самом изделии, так и на его упаковке, а также техническая и служебная документация, на которой помещен товарный знак.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Экспертиза проводится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производства инновационных объектов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поставки объектов на экспорт в страны экспорта (за исключением единичных поставок);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экспонирования объектов на любых выставках (ярмарках), если такое экспонирование преследует цель рекламы и последующей реализации данного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передачи прав по договору;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передачи технической документации на изготовление данного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Экспертиза состоит из трех стадий: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стадия экспертизы - составление программы предстоящей проверки, анализ проверяемого объекта и условий его проверки на патентную чистоту, выбор методики проверки, подготовка всех необходимых исходных данных и материалов для проведения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стадия экспертизы - проведение поиска охранных документов, которые имеют отношение к проверяемому объекту, их изучение, анализ.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Заключительная стадия - подготовка обоснованных выводов о патентной чистоте данного объекта техники в отношении всех объектов промышленной собственности, по которым проводилась его проверка, формулировка рекомендаций о возможностях использования (реализации) в стране и за границей с указанием тех мер, которые следует принять для этого, документальное оформление результатов экспертизы в виде экспертных выводов.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Первая стадия экспертизы </w:t>
      </w:r>
    </w:p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Первая стадия экспертизы включает восемь основных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условий и выбор методики экспертизы для данного объекта, определение стран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особенностей законодательства стран, в отношении которых проводится проверка, влияющих на методику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выбор технических решений и других элементов, подлежащих экспертизе на патентную чистоту;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выбор комплектующих (покупных) изделий и полуфабрикатов, подлежащих экспертизе на патентную чистоту;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и подбор технической документации на данный объект, по которой будет осуществляться его экспертиза на патентную чистоту;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определение классификационных рубрик для всех технических решений и других элементов, подлежащих проверке на патентную чистоту;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выбор патентной документации, по которой будет проводиться экспертиза объекта на патентную чистоту;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формирование и согласование программы экспертизы. 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1. Анализ условий и выбор методики экспертизы 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данного объекта, определение стран проверки </w:t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проведении экспертизы определяют: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цель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основные направления предстоящей работы (обеспечение патентной чистоты вновь создаваемого объекта либо проверка патентной чистоты уже созданного или выпускаемого объекта);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выбор стран, в отношении которых должна быть обеспечена или проверена патентная чистота данного объекта;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объем, характер (вид) и наличие в Республике Казахстан патентной документации (патентных фондов) выбранных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Методика экспертизы должна строго соответствовать виду проверяемого объекта (новая разработка, объект экспорта, проект стандарта, объект комплектной поставки, выставочный экспонат и пр.).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выборе методики экспертизы данного объекта на патентную чистоту необходимо определить и обосновать: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страны и виды промышленной собственности, в отношении которых будет проводиться экспертиза;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этапы экспертизы и объемы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общий характер и примерное количество технических решений (элементов), которые нужно проверить;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патентные фонды и вспомогательные материалы, требующиеся для проведения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лицо, помимо разработчика данного объекта, которое должно быть привлечено к экспертизе;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сроки выполнения работ по стадиям и этапам. 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Изучение особенностей законодательства стран,  </w:t>
      </w:r>
      <w:r>
        <w:br/>
      </w:r>
      <w:r>
        <w:rPr>
          <w:rFonts w:ascii="Times New Roman"/>
          <w:b/>
          <w:i w:val="false"/>
          <w:color w:val="000000"/>
        </w:rPr>
        <w:t xml:space="preserve">
в отношении которых проводится проверка,  </w:t>
      </w:r>
      <w:r>
        <w:br/>
      </w:r>
      <w:r>
        <w:rPr>
          <w:rFonts w:ascii="Times New Roman"/>
          <w:b/>
          <w:i w:val="false"/>
          <w:color w:val="000000"/>
        </w:rPr>
        <w:t xml:space="preserve">
влияющая на методику экспертизы </w:t>
      </w:r>
    </w:p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Проводится анализ положений патентных законов соответствующих стран, которые могут оказать влияние на методику проверки и должны быть учтены при проведении самой экспертизы, при оценке ее результатов, а также при подготовке рекомендаций, связанных с оценкой возможности реализации объекта в Республике Казахстан и/или в других странах. 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Выбор технических решений и других элементов,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экспертизе на патентную чистоту </w:t>
      </w:r>
    </w:p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Устанавливается исчерпывающий перечень использованных в проверяемом объекте технических решений (элементов), которые подлежат проверке по патентным фондам соответствующих стран, а также перечень всех других существенных для данного объекта технических решений (элементов), которые в силу своей давней известности такой проверке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Выбор технических решений и других элементов, подлежащих проверке, определяется: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видом (категорией) проверяемого объекта, то есть тем, относится ли он к yстройствам, способам или веществам;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характером и особенностями самого объекта - представляет ли он собой новую разработку или уже выпускаемое изделие, является ли он объектом комплектной поставки, лицензии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сложностью объекта, количеством его составных частей и элементов;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объемом выпуска, возможной реализации и экспорта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степенью и сроками известности объекта, его узлов, механизмов и других элементов;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другими условиями, в том числе видом и объемом патентного фонда. 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4. Выбор комплектующих (покупных) изделий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полуфабрикатов, подлежащих экспертизе на патентную чистоту </w:t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Устанавливается перечень комплектующих (покупных) изделий и полуфабрикатов, сведения о патентной чистоте которых должны быть приняты во внимание при оценке патентной чистоты объекта в целом. 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5. Определение и подбор технической документации на  </w:t>
      </w:r>
      <w:r>
        <w:br/>
      </w:r>
      <w:r>
        <w:rPr>
          <w:rFonts w:ascii="Times New Roman"/>
          <w:b/>
          <w:i w:val="false"/>
          <w:color w:val="000000"/>
        </w:rPr>
        <w:t xml:space="preserve">
данный объект, по которой будет осуществляться  </w:t>
      </w:r>
      <w:r>
        <w:br/>
      </w:r>
      <w:r>
        <w:rPr>
          <w:rFonts w:ascii="Times New Roman"/>
          <w:b/>
          <w:i w:val="false"/>
          <w:color w:val="000000"/>
        </w:rPr>
        <w:t xml:space="preserve">
его экспертиза на патентную чистоту </w:t>
      </w:r>
    </w:p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Осуществляется подбор для проведения экспертизы технической документации, в которой с исчерпывающей полнотой показаны или описаны все без исключения технические решения, которые были отобраны для проверки по патентным фондам. 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6. Определение классификационных рубрик для всех 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технических решений и других элементов,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проверке на патентную чистоту  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Устанавливается исчерпывающий перечень классификационных рубрик соответствующих объектов промышленной собственности (Международная патентная классификация, принятая Страссбургским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 о Международной патентной классификации от 24 марта 1971 года, Международная классификация промышленных образцов, принятая Локарнским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 об учреждении Международной классификации промышленных образцов, подписанное в Локарно 8 октября 1968 года, Международная классификация товаров и услуг, принятая Ниццким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Международной классификации товаров и услуг для регистрации знаков от 15 июня 1957 года, пересмотренное в Стокгольме 14 июля 1967 года, в Женеве 13 мая 1977 года и измененное 28 сентября 1979 года), в соответствии с которыми будет проводиться поиск охранных документов, имеющих отношение к каждому из технических решений, подлежащих проверке на патентную чистоту.  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7. Выбор патентной документации, по которой будет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проводиться экспертиза объекта на патентную чистоту </w:t>
      </w:r>
    </w:p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Определяется для каждой из стран вид патентной документации, который обеспечивает возможность ознакомления со всеми без исключения действующими в данной стране охранными документами, относящимися к проверяемому объекту.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Вид патентной документации, используемой на том или ином этапе экспертизы на патентную чистоту, определяется назначением данного этапа,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этапе первоначального поиска охранных документов, которые могут иметь отношение к проверяемому объекту, используются только те официальные источники, которые содержат сведения обо всех действующих охранных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этапе систематизации и отбора охранных документов для их дальнейшего исследования используют источники, содержащие более подробные сведения (например, реферативные издания патентных ведомств, отдельных информационных фирм или организаций), а также, если это, необходимо, описания изобретений к охранным документам;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этапе детального анализа охранных документов используют только полные описания изобретений к охранным документам. Другие виды патентной документации могут привлекаться лишь в качестве вспомогательных материалов. </w:t>
      </w:r>
    </w:p>
    <w:bookmarkEnd w:id="24"/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8. Формирование и согласование программы экспертизы </w:t>
      </w:r>
    </w:p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Составляется первый раздел экспертного заключения о проверке патентной чистоты.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раздел экспертного заключения о проверке патентной чистоты объекта,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вводную часть;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краткую характеристику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технических решений, подлежащих проверке по патентным фондам;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существенных для объекта технических решений, которые ввиду их давней известности по патентным фондам можно не проверять;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комплектующих изделий, сведения о патентной чистоте которые необходимо получить.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Вводная часть содержит сведения о хозяйствующем субъекте, и лице, разработавшем данный объект, о времени его разработки (начало разработки - дата утверждения технического задания, окончания - дата утверждения технической документации на изготовление объекта), сведения об изготовителе.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Указываются цели проверки, страны, занимающие ведущее место в данной отрасли техники, и те страны, в отношении которых будет проводиться экспертиза. Указываются объекты промышленной собственности, в отношении которых должен быть проверен данный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краткую характеристику объекта наряду с общими сведениями о проверяемом объекте следует включить и некоторые дополнительные сведения, необходимые для последующего составления патентного формуляра: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о национальных и зарубежных изобретениях (полезных моделях, промышленных образцах), использованных при разработке объекта, с указанием выходных данных охранных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данные об изобретениях (полезных моделях, промышленных образцах), созданных в ходе разработки объекта;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источники известности технических решений, примененных в данном объекте, степень доступности этих источников неограниченному кругу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Программа проведения экспертизы объекта на патентную чистоту (первая часть экспертного заключения) должна быть согласована с должностным лицом, ответственным за разработку объекта в целом, а также с лицом, осуществляющим экспертизу.  </w:t>
      </w:r>
    </w:p>
    <w:bookmarkEnd w:id="26"/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Вторая стадия экспертизы объекта </w:t>
      </w:r>
    </w:p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Выводы о патентной чистоте объекта обосновываются на основании следующих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поиска охранных документов, имеющих отношение к проверяемому объекту;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систематизации обнаруженных охранных документов, их предварительной оценки и отбора охранных документов, требующих дальнейшего детального исследования, проверку их действительности;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детальный анализ (исследование) отобранных охранных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поиска охранных документов-аналогов и их анализ;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проверки правомерности выдачи охранных документов, имеющих отношения к объекту техники. </w:t>
      </w:r>
    </w:p>
    <w:bookmarkEnd w:id="28"/>
    <w:bookmarkStart w:name="z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1. Поиск охранных документов, имеющих отношение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к проверяемому объекту </w:t>
      </w:r>
    </w:p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Выявляются в патентном фонде стран, в отношении которых ведется экспертиза объекта все действующие охранные документы, имеющие отношение к техническим решениям и другим элементам данного объекта, подлежащим проверке по патентным фондам.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Ретроспектива (глубина) поиска определяется сроком действия охранных документов в данной стране с учетом возможности их продления. </w:t>
      </w:r>
    </w:p>
    <w:bookmarkEnd w:id="30"/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Систематизация обнаруженных охранных документов,  </w:t>
      </w:r>
      <w:r>
        <w:br/>
      </w:r>
      <w:r>
        <w:rPr>
          <w:rFonts w:ascii="Times New Roman"/>
          <w:b/>
          <w:i w:val="false"/>
          <w:color w:val="000000"/>
        </w:rPr>
        <w:t xml:space="preserve">
их предварительная оценка и отбор охранных документов,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 требующих дальнейшего детального исследования,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 проверка их действительности </w:t>
      </w:r>
    </w:p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Отбираются из числа обнаруженных действующие охранные документы, имеющие отношение к проверяемому объекту для анализа и обоснованного решения вопроса об их возможном нарушении.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Систематизируются и изучаются охранные документы путем ознакомления с полными текстами описаний к охранным документам.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отношении найденных охранных документов проверяется их правовой статус. </w:t>
      </w:r>
    </w:p>
    <w:bookmarkEnd w:id="32"/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Детальный анализ (исследование)  </w:t>
      </w:r>
      <w:r>
        <w:br/>
      </w:r>
      <w:r>
        <w:rPr>
          <w:rFonts w:ascii="Times New Roman"/>
          <w:b/>
          <w:i w:val="false"/>
          <w:color w:val="000000"/>
        </w:rPr>
        <w:t xml:space="preserve">
отобранных охранных документов </w:t>
      </w:r>
    </w:p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Выявляются и анализируются признаки объекта, защищенного охранным документом, и их совокупности в сопоставлении с соответствующими признаками проверяемого объекта техники. Устанавливается, распространяется ли данный охранный документ на проверяемый объект или его часть (подпадает ли объект под действие этого охранного документа).  </w:t>
      </w:r>
    </w:p>
    <w:bookmarkEnd w:id="34"/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4. Поиск охранных документов-аналогов и их анализ </w:t>
      </w:r>
    </w:p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подпадании проверяемого объекта под действие одного или нескольких охранных документов в странах (стране), по которым проводилась экспертиза, устанавливается, в каких еще других странах, помимо упомянутых, имеются действующие охранные документы, выданные на те же объекты промышленной собственности (аналоги), и тем самым определяется наиболее полный круг стран, в отношении которых данный объект не обладает патентной чистотой.  </w:t>
      </w:r>
    </w:p>
    <w:bookmarkEnd w:id="36"/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5. Проверка правомерности выдачи охранных документов, 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имеющих отношение к объекту техники 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Устанавливается возможность опротестования или оспаривания действующего охранного документа, имеющего отношение к проверяемому объекту, его аннулирования, признания недействительным либо ограничения объема защиты по основаниям, предусмотренным патентным законодательством соответствующей страны.  </w:t>
      </w:r>
    </w:p>
    <w:bookmarkEnd w:id="38"/>
    <w:bookmarkStart w:name="z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Заключительная стадия экспертизы </w:t>
      </w:r>
    </w:p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Заключительная стадия экспертизы объектов техники состоит из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формулирование выводов о патентной чистоте (или ее отсутствии) в отношении каждой из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рекомендаций о возможностях использования (реализации) данного объекта в стране 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документальное оформление проведенной работы по экспертизе объекта на патентную чистоту.</w:t>
      </w:r>
    </w:p>
    <w:bookmarkEnd w:id="40"/>
    <w:bookmarkStart w:name="z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1. Формулирование выводов о патентной чистоте  </w:t>
      </w:r>
      <w:r>
        <w:br/>
      </w:r>
      <w:r>
        <w:rPr>
          <w:rFonts w:ascii="Times New Roman"/>
          <w:b/>
          <w:i w:val="false"/>
          <w:color w:val="000000"/>
        </w:rPr>
        <w:t xml:space="preserve">
(или ее отсутствии) в отношении каждой из стран 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 каждому из предшествующих этапов подготавливаются обоснованные окончательные выводы о патентной чистоте объекта по всем объектам промышленной собственности и в отношении всех стран, по которым проводилась его экспертиза.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Основанием для окончательного вывода о патентной чистоте объекта являются результаты анализа охранных документов объекты промышленной собственности, обнаруженные в ходе его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Объект считается обладающим патентной чистотой в отношении данной страны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экспертизе не было выявлено ни одного действующего охранного документа, имеющего отношение к объекту в целом, его узлам, механизмам, составным частям и другим элементам;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упомянутые выше охранные документы были обнаружены, однако их анализ показал, что они на данный объект и его элементы не распространяются. </w:t>
      </w:r>
    </w:p>
    <w:bookmarkEnd w:id="42"/>
    <w:bookmarkStart w:name="z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Подготовка рекомендаций о возможностях использования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(реализации) данного объекта в стране и за рубежом </w:t>
      </w:r>
    </w:p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Если объект не обладает патентной чистотой в отношении одной или нескольких стран необходимо дать рекомендации о мерах, которые следует предпринять для возможного использования объекта в странах, где действуют охранные документы, имеющие отношение к проверяющему объекту.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 числе указанных мер следует рассмотреть: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возможность применения права преждепользования (послепользования);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возможность обхода охранного документа, имеющего отношение к проверяющему объекту;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возможность опротестования или оспаривания охранного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возможность использования объекта при отсутствии патентной чистоты в отношении отдельных его элементов;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необходимость закрепления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использования охранного документа. </w:t>
      </w:r>
    </w:p>
    <w:bookmarkEnd w:id="44"/>
    <w:bookmarkStart w:name="z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Документальное оформление проведенной работы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экспертизе объекта на патентную чистоту 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экспертизы документально оформляются в виде экспертных выводов.  </w:t>
      </w:r>
    </w:p>
    <w:bookmarkEnd w:id="46"/>
    <w:bookmarkStart w:name="z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Особенности экспертизы на патентную чистоту  </w:t>
      </w:r>
    </w:p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Экспертиза на патентную чистоту при создании инновационных (венчурных) производств следующих объектов имеет свои особенности: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научно-исследовательские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или существенное усовершенствование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объекты лицензионных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объекты, сооружаемые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выставочные экспонаты;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технические условия и фирменные стандарты. </w:t>
      </w:r>
    </w:p>
    <w:bookmarkEnd w:id="48"/>
    <w:bookmarkStart w:name="z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1. Научно-исследовательские работы </w:t>
      </w:r>
    </w:p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Анализируются научно-исследовательские работы на наличие конкретных технических решений, на основе которых предполагается разработать устройство, способ или вещество.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Не подлежат экспертизе работы гуманитарного характера (исследования в области истории, литературы, социальных наук и прочих), географические исследования, работы в области математических наук и все другие исследования, не заканчивающиеся конкретным техническим результатом, а также работы, направленные на исследование местных проблем, имеющих значение только для определенного района, массива, бассейна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Не требуют проверки научно-исследовательские работы, направленные на разработку теоретических основ расчета, проектирования и всех других расчетных методов, не подлежащих в настоящее время патентной защите. Необходимо проверить практическое применение этих результатов, выражающееся в создании конкретных устройств, способов или веществ. Не проверяются на патентную чистоту фундаментальные исследования, направленные на обнаружение неизвестных ранее закономерностей и явлений материального мира, подпадающих под понятие "открытие". Конкретные способы использования открытий, на основе которых могут быть разработаны новые технологические процессы, методы измерений, новые устройства или вещества, должны подвергаться проверке.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Результаты научно-исследовательских работ должны быть проверены на патентную чистоту в отношении Республики Казахстан и стран, занимающих ведущее место в соответствующей отрасли науки и техники.  </w:t>
      </w:r>
    </w:p>
    <w:bookmarkEnd w:id="50"/>
    <w:bookmarkStart w:name="z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Разработка или существенное усовершенствование объекта </w:t>
      </w:r>
    </w:p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Экспертизе подлежат вновь разрабатываемые или подвергающиеся существенному усовершенствованию машины, приборы, оборудование, материалы и технологические процессы.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Все вновь разрабатываемые объекты должны быть проверены на патентную чистоту в отношении изобретений, а устройства, помимо этого, также и в отношении промышленных образцов.  </w:t>
      </w:r>
    </w:p>
    <w:bookmarkEnd w:id="52"/>
    <w:bookmarkStart w:name="z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Объекты лицензионных договоров </w:t>
      </w:r>
    </w:p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Проверке на патентную чистоту подлежат проекты </w:t>
      </w:r>
      <w:r>
        <w:rPr>
          <w:rFonts w:ascii="Times New Roman"/>
          <w:b w:val="false"/>
          <w:i w:val="false"/>
          <w:color w:val="000000"/>
          <w:sz w:val="28"/>
        </w:rPr>
        <w:t>лицензионных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уступки на объекты интеллектуальной собственности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"ноу-хау" и другие научно-технические достижения, не защищенные охранными документами (беспатентные лицензионные договора);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изобретения, полезные модели, промышленные образцы, защищенные охранными документами (патентные лицензионные договора);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защищенные изобретения (полезные модели, промышленные образцы), вместе с незащищенными охранными документами на научно-технические достижения ("ноу-хау", услугами типа "инжиниринг", "лицензионный комплект").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Во всех случаях экспертизу объекта лицензионных договоров на патентную чистоту (в том числе и продукции, выпускаемой по переданной лицензиату технической документации) проводят в отношении территории Республики Казахстан и стран предполагаемой передачи прав по лицензионному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должна быть проверена патентная чистота: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продукции, выпускаемой по переданной лицензиату технической документации - в отношении стран возможной поставки такой продукции, изготовленной по лицензионному соглашению;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технологии изготовления этой продукции - в отношении тех стран, где по патентному законодательству или в соответствии с судебной практикой имеется косвенная защита изделий.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Лицензионные договора на устройства проверяют в отношении изобретений, промышленных образцов, а также и в отношении полезных моделей, если в стране (странах), где будет осуществляться реализация устройств по лицензионному договору, предусмотрена защита этого вида промышленной собственности. Проверку в отношении товарных знаков проводят лишь в случае, когда в лицензионный договор входит незарегистрированный в соответствующих странах товарный знак либо специальное наименование лицензионной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 беспатентных лицензионных договорах проверяют на патентную чистоту все существенные для данного объекта технические решения, а также все узлы, механизмы, полуфабрикаты и комплектующие изделия, которые будут изготовляться по передаваемой лицензиату технической документации или будут поставляться лицензиаром. </w:t>
      </w:r>
    </w:p>
    <w:bookmarkEnd w:id="54"/>
    <w:bookmarkStart w:name="z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4. Объекты, сооружаемые на территории Республики Казахстан </w:t>
      </w:r>
    </w:p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Объекты, проектируемые и сооружаемые на территории Республики Казахстан, - предприятия, электростанции, телецентры, железные дороги, линии электропередач, газо- и нефтепроводы и все другие объекты капитального строительства должны обладать патентной чистотой в отношении Республики Казахстан, то есть не должны подпадать под действие выданных в Республике Казахстан и не утративших силу охранных документов на объекты промышленной собственности. </w:t>
      </w:r>
    </w:p>
    <w:bookmarkEnd w:id="56"/>
    <w:bookmarkStart w:name="z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5. Выставочные экспонаты </w:t>
      </w:r>
    </w:p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Экспертиза выставочных экспонатов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необходимость оценки вида и места проведения выставки или ярмарки для выбора правильной методики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выделение подлежащих проверке элементов в зависимости от характера экспоната (изделие в натуре, макет, чертежи, фотографии и прочие), содержания стендовых и рекламных материалов и других условий;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патентной чистоты экспоната и сопровождающих его рекламных материалов в отношении объектов промышленной собственности. 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