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c2088" w14:textId="18c20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в Национальном Банке Республики Казахстан операций с иностранной валютой, обращенной (поступившей)
в собственность государства по отдельным основаниям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27 февраля 2004 года N 24. Зарегистрировано в Министерстве юстиции Республики Казахстан 14 апреля 2004 года N 2807. Утратило силу - постановлением Правления Национального Банка Республики Казахстан от 25 июня 2007 года N 63 (вводится в действие по истечении четырнадцати дней со дня принятия).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Извлечения из постановления Правления Национального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Банка Республики Казахстан от 25 июня 2007 года N 63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ПОСТАНОВЛЯЕТ: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Настоящее постановление вводится в действие по истечении четырнадцати дней со дня принятия.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Со дня введения в действие настоящего постановления признать утратившим силу постановление Правления Национального Банка Республики Казахстан от 27 февраля 2004 года N 24 "Об утверждении Правил осуществления в Национальном Банке Республики Казахстан операций с иностранной валютой, обращенной (поступившей) в собственность государства по отдельным основаниям", зарегистрированное в Реестре государственной регистрации нормативных правовых актов под N 2807.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Председатель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Национального Банка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совершенствования нормативной правовой базы, регулирующей прием, учет, хранение и дальнейшее использование подразделениями Национального Банка Республики Казахстан иностранной валюты, обращенной (поступившей) в собственность государства по отдельным основаниям, Правление Национального Банка Республики Казахстан постановляет: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прилагаемые Правила осуществления в Национальном Банке Республики Казахстан операций с иностранной валютой, обращенной (поступившей) в собственность государства по отдельным основаниям.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3. Управлению по работе с наличными деньгами (Мажитов Д.М.):
</w:t>
      </w:r>
      <w:r>
        <w:br/>
      </w:r>
      <w:r>
        <w:rPr>
          <w:rFonts w:ascii="Times New Roman"/>
          <w:b w:val="false"/>
          <w:i w:val="false"/>
          <w:color w:val="000000"/>
          <w:sz w:val="28"/>
        </w:rPr>
        <w:t>
      1) совместно с Юридическим департаментом (Шарипов С.Б.)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2)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 филиалов Национального Банка Республики Казахстан и Министерства финансов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4. Контроль над исполнением настоящего постановления возложить на заместителя Председателя Национального Банка Республики Казахстан Абдулину Н.К.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Национального Банка
</w:t>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Согласовано
</w:t>
      </w:r>
      <w:r>
        <w:br/>
      </w:r>
      <w:r>
        <w:rPr>
          <w:rFonts w:ascii="Times New Roman"/>
          <w:b w:val="false"/>
          <w:i w:val="false"/>
          <w:color w:val="000000"/>
          <w:sz w:val="28"/>
        </w:rPr>
        <w:t>
  Министерство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13.03.2004 г.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Утверждены                         
</w:t>
      </w:r>
      <w:r>
        <w:br/>
      </w:r>
      <w:r>
        <w:rPr>
          <w:rFonts w:ascii="Times New Roman"/>
          <w:b w:val="false"/>
          <w:i w:val="false"/>
          <w:color w:val="000000"/>
          <w:sz w:val="28"/>
        </w:rPr>
        <w:t>
постановлением Правления                 
</w:t>
      </w:r>
      <w:r>
        <w:br/>
      </w:r>
      <w:r>
        <w:rPr>
          <w:rFonts w:ascii="Times New Roman"/>
          <w:b w:val="false"/>
          <w:i w:val="false"/>
          <w:color w:val="000000"/>
          <w:sz w:val="28"/>
        </w:rPr>
        <w:t>
Национального Банка                   
</w:t>
      </w:r>
      <w:r>
        <w:br/>
      </w:r>
      <w:r>
        <w:rPr>
          <w:rFonts w:ascii="Times New Roman"/>
          <w:b w:val="false"/>
          <w:i w:val="false"/>
          <w:color w:val="000000"/>
          <w:sz w:val="28"/>
        </w:rPr>
        <w:t>
Республики Казахстан                   
</w:t>
      </w:r>
      <w:r>
        <w:br/>
      </w:r>
      <w:r>
        <w:rPr>
          <w:rFonts w:ascii="Times New Roman"/>
          <w:b w:val="false"/>
          <w:i w:val="false"/>
          <w:color w:val="000000"/>
          <w:sz w:val="28"/>
        </w:rPr>
        <w:t>
"Об утверждении Правил осуществления          
</w:t>
      </w:r>
      <w:r>
        <w:br/>
      </w:r>
      <w:r>
        <w:rPr>
          <w:rFonts w:ascii="Times New Roman"/>
          <w:b w:val="false"/>
          <w:i w:val="false"/>
          <w:color w:val="000000"/>
          <w:sz w:val="28"/>
        </w:rPr>
        <w:t>
в Национальном Банке Республики           
</w:t>
      </w:r>
      <w:r>
        <w:br/>
      </w:r>
      <w:r>
        <w:rPr>
          <w:rFonts w:ascii="Times New Roman"/>
          <w:b w:val="false"/>
          <w:i w:val="false"/>
          <w:color w:val="000000"/>
          <w:sz w:val="28"/>
        </w:rPr>
        <w:t>
Казахстан операций с иностранной валютой,       
</w:t>
      </w:r>
      <w:r>
        <w:br/>
      </w:r>
      <w:r>
        <w:rPr>
          <w:rFonts w:ascii="Times New Roman"/>
          <w:b w:val="false"/>
          <w:i w:val="false"/>
          <w:color w:val="000000"/>
          <w:sz w:val="28"/>
        </w:rPr>
        <w:t>
обращенной (поступившей) в собственность        
</w:t>
      </w:r>
      <w:r>
        <w:br/>
      </w:r>
      <w:r>
        <w:rPr>
          <w:rFonts w:ascii="Times New Roman"/>
          <w:b w:val="false"/>
          <w:i w:val="false"/>
          <w:color w:val="000000"/>
          <w:sz w:val="28"/>
        </w:rPr>
        <w:t>
государства по отдельным основаниям"          
</w:t>
      </w:r>
      <w:r>
        <w:br/>
      </w:r>
      <w:r>
        <w:rPr>
          <w:rFonts w:ascii="Times New Roman"/>
          <w:b w:val="false"/>
          <w:i w:val="false"/>
          <w:color w:val="000000"/>
          <w:sz w:val="28"/>
        </w:rPr>
        <w:t>
от 27 февраля 2004 г. N 24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осуществления в Национальном Банке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операций с иностранной валютой, обращенной (поступившей)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собственность государства по отдельным основаниям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Настоящие Правила разработаны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 Национальном Банке Республики Казахстан",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"Некоторые вопросы учета, хранения, оценки и дальнейшего использования имущества, обращенного (поступившего) в собственность государства по отдельным основаниям" от 26 июля 2002 года N 833 и нормативными правовыми актами Национального Банка Республики Казахстан (далее - Национальный Банк).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настоящих Правилах используются следующие понятия:
</w:t>
      </w:r>
      <w:r>
        <w:br/>
      </w:r>
      <w:r>
        <w:rPr>
          <w:rFonts w:ascii="Times New Roman"/>
          <w:b w:val="false"/>
          <w:i w:val="false"/>
          <w:color w:val="000000"/>
          <w:sz w:val="28"/>
        </w:rPr>
        <w:t>
      операции Национального Банка с иностранной валютой, обращенной (поступившей) в собственность государства по отдельным основаниям - операции подразделений Национального Банка, связанные с приемом, учетом, пересылкой, хранением, продажей, обменом, зачислением и дальнейшим использованием иностранной валюты, обращенной (поступившей) в собственность государства по отдельным основаниям;
</w:t>
      </w:r>
      <w:r>
        <w:br/>
      </w:r>
      <w:r>
        <w:rPr>
          <w:rFonts w:ascii="Times New Roman"/>
          <w:b w:val="false"/>
          <w:i w:val="false"/>
          <w:color w:val="000000"/>
          <w:sz w:val="28"/>
        </w:rPr>
        <w:t>
      уполномоченный филиал Национального Банка - Центр кассовых операций и хранения ценностей (филиал) Национального Банка.
</w:t>
      </w:r>
      <w:r>
        <w:br/>
      </w:r>
      <w:r>
        <w:rPr>
          <w:rFonts w:ascii="Times New Roman"/>
          <w:b w:val="false"/>
          <w:i w:val="false"/>
          <w:color w:val="000000"/>
          <w:sz w:val="28"/>
        </w:rPr>
        <w:t>
      2. Настоящие Правила определяют порядок приема, учета, хранения и дальнейшего использования Национальным Банком иностранной валюты, обращенной (поступившей) в собственность государства по следующим основаниям:
</w:t>
      </w:r>
      <w:r>
        <w:br/>
      </w:r>
      <w:r>
        <w:rPr>
          <w:rFonts w:ascii="Times New Roman"/>
          <w:b w:val="false"/>
          <w:i w:val="false"/>
          <w:color w:val="000000"/>
          <w:sz w:val="28"/>
        </w:rPr>
        <w:t>
      1) конфискованной на основании судебных актов в доход государства;
</w:t>
      </w:r>
      <w:r>
        <w:br/>
      </w:r>
      <w:r>
        <w:rPr>
          <w:rFonts w:ascii="Times New Roman"/>
          <w:b w:val="false"/>
          <w:i w:val="false"/>
          <w:color w:val="000000"/>
          <w:sz w:val="28"/>
        </w:rPr>
        <w:t>
      2) вещественных доказательств на основании судебных актов, обращенных в доход государства;
</w:t>
      </w:r>
      <w:r>
        <w:br/>
      </w:r>
      <w:r>
        <w:rPr>
          <w:rFonts w:ascii="Times New Roman"/>
          <w:b w:val="false"/>
          <w:i w:val="false"/>
          <w:color w:val="000000"/>
          <w:sz w:val="28"/>
        </w:rPr>
        <w:t>
      3) безвозмездно перешедшей в установленном порядке в собственность государства.
</w:t>
      </w:r>
      <w:r>
        <w:br/>
      </w:r>
      <w:r>
        <w:rPr>
          <w:rFonts w:ascii="Times New Roman"/>
          <w:b w:val="false"/>
          <w:i w:val="false"/>
          <w:color w:val="000000"/>
          <w:sz w:val="28"/>
        </w:rPr>
        <w:t>
      3. Иностранная валюта, обращенная (поступившая) в собственность государства по отдельным основаниям, принимается территориальными филиалами Национального Банка от уполномоченного органа, определяемого Правительством Республики Казахстан либо от его территориального подразделения и от органов, уполномоченных управлять коммунальной собственностью (далее - Клиент).
</w:t>
      </w:r>
      <w:r>
        <w:br/>
      </w:r>
      <w:r>
        <w:rPr>
          <w:rFonts w:ascii="Times New Roman"/>
          <w:b w:val="false"/>
          <w:i w:val="false"/>
          <w:color w:val="000000"/>
          <w:sz w:val="28"/>
        </w:rPr>
        <w:t>
      4. Прием иностранной валюты осуществляется на основании акта описи, оценки и приема-передачи имущества, письма-заявки Клиента с приложением к нему соответствующих документов:
</w:t>
      </w:r>
      <w:r>
        <w:br/>
      </w:r>
      <w:r>
        <w:rPr>
          <w:rFonts w:ascii="Times New Roman"/>
          <w:b w:val="false"/>
          <w:i w:val="false"/>
          <w:color w:val="000000"/>
          <w:sz w:val="28"/>
        </w:rPr>
        <w:t>
      1) копии судебных актов;
</w:t>
      </w:r>
      <w:r>
        <w:br/>
      </w:r>
      <w:r>
        <w:rPr>
          <w:rFonts w:ascii="Times New Roman"/>
          <w:b w:val="false"/>
          <w:i w:val="false"/>
          <w:color w:val="000000"/>
          <w:sz w:val="28"/>
        </w:rPr>
        <w:t>
      2) копии иных документов, удостоверяющих возникновение права собственности государства.
</w:t>
      </w:r>
      <w:r>
        <w:br/>
      </w:r>
      <w:r>
        <w:rPr>
          <w:rFonts w:ascii="Times New Roman"/>
          <w:b w:val="false"/>
          <w:i w:val="false"/>
          <w:color w:val="000000"/>
          <w:sz w:val="28"/>
        </w:rPr>
        <w:t>
      В письме-заявке Клиента должны быть указаны:
</w:t>
      </w:r>
      <w:r>
        <w:br/>
      </w:r>
      <w:r>
        <w:rPr>
          <w:rFonts w:ascii="Times New Roman"/>
          <w:b w:val="false"/>
          <w:i w:val="false"/>
          <w:color w:val="000000"/>
          <w:sz w:val="28"/>
        </w:rPr>
        <w:t>
      реквизиты Комитета казначейства Министерства финансов Республики Казахстан (далее - Казначейство) для зачисления иностранной валюты;
</w:t>
      </w:r>
      <w:r>
        <w:br/>
      </w:r>
      <w:r>
        <w:rPr>
          <w:rFonts w:ascii="Times New Roman"/>
          <w:b w:val="false"/>
          <w:i w:val="false"/>
          <w:color w:val="000000"/>
          <w:sz w:val="28"/>
        </w:rPr>
        <w:t>
      согласие о передаче ветхих, сомнительных денежных знаков иностранной валюты, а также иностранной валюты, по которой Национальным Банком не устанавливается курс (далее - неконвертируемая валюта), на инкассо на условиях иностранного банка или банка-агента (далее - инкассирующий банк);
</w:t>
      </w:r>
      <w:r>
        <w:br/>
      </w:r>
      <w:r>
        <w:rPr>
          <w:rFonts w:ascii="Times New Roman"/>
          <w:b w:val="false"/>
          <w:i w:val="false"/>
          <w:color w:val="000000"/>
          <w:sz w:val="28"/>
        </w:rPr>
        <w:t>
      согласие о возмещении расходов, связанных с пересылкой и осуществлением инкассации, органов, уполномоченных управлять коммунальной собственность.
</w:t>
      </w:r>
      <w:r>
        <w:br/>
      </w:r>
      <w:r>
        <w:rPr>
          <w:rFonts w:ascii="Times New Roman"/>
          <w:b w:val="false"/>
          <w:i w:val="false"/>
          <w:color w:val="000000"/>
          <w:sz w:val="28"/>
        </w:rPr>
        <w:t>
      Письма-заявки Клиента рассматриваются руководителем территориального филиала Национального Банка и направляются для исполнения структурному подразделению территориального филиала по работе с наличными деньгами и бухгалтерской службе территориального филиала.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 Порядок приема и дальнейшего использования конвертируемой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иностранной валюты, обращенной (поступившей) в собственность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государства по отдельным основаниям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При сдаче конвертируемой иностранной валюты в кассу территориального филиала Национального Банка Клиентом заполняется заявление на взнос иностранной валюты (Приложение 1 к настоящим Правилам), состоящее из двух частей: заявления и талона, с приложением описи сдаваемой иностранной валюты. В описи указывается:
</w:t>
      </w:r>
      <w:r>
        <w:br/>
      </w:r>
      <w:r>
        <w:rPr>
          <w:rFonts w:ascii="Times New Roman"/>
          <w:b w:val="false"/>
          <w:i w:val="false"/>
          <w:color w:val="000000"/>
          <w:sz w:val="28"/>
        </w:rPr>
        <w:t>
      1) номинал сдаваемых банкнот и монет;
</w:t>
      </w:r>
      <w:r>
        <w:br/>
      </w:r>
      <w:r>
        <w:rPr>
          <w:rFonts w:ascii="Times New Roman"/>
          <w:b w:val="false"/>
          <w:i w:val="false"/>
          <w:color w:val="000000"/>
          <w:sz w:val="28"/>
        </w:rPr>
        <w:t>
      2) количество и сумма по степени износа;
</w:t>
      </w:r>
      <w:r>
        <w:br/>
      </w:r>
      <w:r>
        <w:rPr>
          <w:rFonts w:ascii="Times New Roman"/>
          <w:b w:val="false"/>
          <w:i w:val="false"/>
          <w:color w:val="000000"/>
          <w:sz w:val="28"/>
        </w:rPr>
        <w:t>
      3) общее количество сдаваемых банкнот и монет цифрами и прописью;
</w:t>
      </w:r>
      <w:r>
        <w:br/>
      </w:r>
      <w:r>
        <w:rPr>
          <w:rFonts w:ascii="Times New Roman"/>
          <w:b w:val="false"/>
          <w:i w:val="false"/>
          <w:color w:val="000000"/>
          <w:sz w:val="28"/>
        </w:rPr>
        <w:t>
      4) номера, серии, год выпуска;
</w:t>
      </w:r>
      <w:r>
        <w:br/>
      </w:r>
      <w:r>
        <w:rPr>
          <w:rFonts w:ascii="Times New Roman"/>
          <w:b w:val="false"/>
          <w:i w:val="false"/>
          <w:color w:val="000000"/>
          <w:sz w:val="28"/>
        </w:rPr>
        <w:t>
      5) подпись лица, сдающего деньги.
</w:t>
      </w:r>
      <w:r>
        <w:br/>
      </w:r>
      <w:r>
        <w:rPr>
          <w:rFonts w:ascii="Times New Roman"/>
          <w:b w:val="false"/>
          <w:i w:val="false"/>
          <w:color w:val="000000"/>
          <w:sz w:val="28"/>
        </w:rPr>
        <w:t>
      6. Операционный работник территориального филиала Национального Банка (далее - операционный работник) при получении заявления на взнос иностранной валюты проверяет правильность заполнения всех реквизитов, в случае правильного заполнения ставит подпись, оформляет приходный кассовый ордер в иностранной валюте установленной формы (далее - приходный валютный ордер) в пяти экземплярах. При этом заявление на взнос иностранной валюты и приходные валютные ордера передаются работнику кассы.
</w:t>
      </w:r>
      <w:r>
        <w:br/>
      </w:r>
      <w:r>
        <w:rPr>
          <w:rFonts w:ascii="Times New Roman"/>
          <w:b w:val="false"/>
          <w:i w:val="false"/>
          <w:color w:val="000000"/>
          <w:sz w:val="28"/>
        </w:rPr>
        <w:t>
      7. Кассовый работник территориального филиала Национального Банка:
</w:t>
      </w:r>
      <w:r>
        <w:br/>
      </w:r>
      <w:r>
        <w:rPr>
          <w:rFonts w:ascii="Times New Roman"/>
          <w:b w:val="false"/>
          <w:i w:val="false"/>
          <w:color w:val="000000"/>
          <w:sz w:val="28"/>
        </w:rPr>
        <w:t>
      1) получив от операционного работника заявление на взнос иностранной валюты и приходный валютный ордер в пяти экземплярах, обязан проверить соответствие указанных в них сумм цифрами и прописью, проверить наличие установленных реквизитов документа и принять от Клиента наличную иностранную валюту;
</w:t>
      </w:r>
      <w:r>
        <w:br/>
      </w:r>
      <w:r>
        <w:rPr>
          <w:rFonts w:ascii="Times New Roman"/>
          <w:b w:val="false"/>
          <w:i w:val="false"/>
          <w:color w:val="000000"/>
          <w:sz w:val="28"/>
        </w:rPr>
        <w:t>
      2) при приеме наличной иностранной валюты производит полистный пересчет банкнот с обязательной проверкой через детектор определения их подлинности и пересчетом монет по кружкам в присутствии сдающего эту валюту лица;
</w:t>
      </w:r>
      <w:r>
        <w:br/>
      </w:r>
      <w:r>
        <w:rPr>
          <w:rFonts w:ascii="Times New Roman"/>
          <w:b w:val="false"/>
          <w:i w:val="false"/>
          <w:color w:val="000000"/>
          <w:sz w:val="28"/>
        </w:rPr>
        <w:t>
      3) после завершения приема, пересчета и проверки иностранной валюты сверяет сумму, указанную в заявлении на взнос иностранной валюты и приходном валютном ордере, с суммой, фактически оказавшейся при пересчете. При соответствии сумм кассир подписывает заявление на взнос иностранной валюты, приходные валютные ордера, ставит печать на втором экземпляре приходного валютного ордера и выдает его Клиенту вместе с талоном. Клиенту выдается также один экземпляр приходного валютного ордера для передачи в правоохранительный орган, изъявший данную иностранную валюту. Заявление и первый экземпляр приходного валютного ордера кассовый работник оставляет у себя, остальные два экземпляра приходного валютного ордера передает соответствующему операционному работнику (один экземпляр остается у операционного работника, другой - для Казначейства). Исправления в приходных документах не допускаются;
</w:t>
      </w:r>
      <w:r>
        <w:br/>
      </w:r>
      <w:r>
        <w:rPr>
          <w:rFonts w:ascii="Times New Roman"/>
          <w:b w:val="false"/>
          <w:i w:val="false"/>
          <w:color w:val="000000"/>
          <w:sz w:val="28"/>
        </w:rPr>
        <w:t>
      4) по окончании операционного дня сверяет сумму принятой иностранной валюты с суммой приходных документов, фактическим остатком иностранной валюты и составляет справку кассира приходной кассы о сумме принятой иностранной валюты и количестве приходных документов. После завершения подведения итогов кассир приходной кассы сверяет приведенные в справке кассовые обороты с записями операционного работника;
</w:t>
      </w:r>
      <w:r>
        <w:br/>
      </w:r>
      <w:r>
        <w:rPr>
          <w:rFonts w:ascii="Times New Roman"/>
          <w:b w:val="false"/>
          <w:i w:val="false"/>
          <w:color w:val="000000"/>
          <w:sz w:val="28"/>
        </w:rPr>
        <w:t>
      5) сдает принятые в течение операционного дня иностранную валюту и приходные документы заведующему кассой под роспись в книге установленной формы в соответствии с нормативным правовым актом, регулирующим эмиссионно-кассовые операции и обеспечение сохранности ценностей в подразделениях Национального Банка.
</w:t>
      </w:r>
      <w:r>
        <w:br/>
      </w:r>
      <w:r>
        <w:rPr>
          <w:rFonts w:ascii="Times New Roman"/>
          <w:b w:val="false"/>
          <w:i w:val="false"/>
          <w:color w:val="000000"/>
          <w:sz w:val="28"/>
        </w:rPr>
        <w:t>
      8. Иностранная валюта, поступившая в территориальный филиал Национального Банка по отдельным основаниям, зачисляется на соответствующий корреспондентский счет Казначейства, открытый в подразделении бухгалтерского учета Национального Банка.
</w:t>
      </w:r>
      <w:r>
        <w:br/>
      </w:r>
      <w:r>
        <w:rPr>
          <w:rFonts w:ascii="Times New Roman"/>
          <w:b w:val="false"/>
          <w:i w:val="false"/>
          <w:color w:val="000000"/>
          <w:sz w:val="28"/>
        </w:rPr>
        <w:t>
      Для последующего зачисления денег в доход государственного бюджета, Казначейство подает в подразделение бухгалтерского учета Национального Банка заявку на продажу иностранной валюты (Приложение 2 к настоящим Правилам), на основании которой подразделение бухгалтерского учета Национального Банка зачисляет эквивалент иностранной валюты по рыночному курсу на день совершения операции на счет в национальной валюте, указанный Казначейством.
</w:t>
      </w:r>
      <w:r>
        <w:br/>
      </w:r>
      <w:r>
        <w:rPr>
          <w:rFonts w:ascii="Times New Roman"/>
          <w:b w:val="false"/>
          <w:i w:val="false"/>
          <w:color w:val="000000"/>
          <w:sz w:val="28"/>
        </w:rPr>
        <w:t>
      9. При установлении наличия ветхих денежных знаков иностранной валюты и денежных знаков иностранной валюты, вызывающих сомнение в их подлинности и платежности (далее - ветхая и сомнительная валюта) заявление на взнос иностранной валюты заполняется на сумму без учета ветхих и сомнительных денежных знаков.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 Порядок приема и дальнейшего использования ветхой,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сомнительной и неконвертируемой иностранной валюты, обращенной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(поступившей) в собственность государства по отдельным основаниям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Сдача ветхой, сомнительной и неконвертируемой иностранной валюты в кассу территориального филиала Национального Банка осуществляется на основании акта описи, оценки и приема-передачи имущества и письма-заявки Клиента с приложением описи сдаваемой иностранной валюты в двух экземплярах.
</w:t>
      </w:r>
      <w:r>
        <w:br/>
      </w:r>
      <w:r>
        <w:rPr>
          <w:rFonts w:ascii="Times New Roman"/>
          <w:b w:val="false"/>
          <w:i w:val="false"/>
          <w:color w:val="000000"/>
          <w:sz w:val="28"/>
        </w:rPr>
        <w:t>
      11. Ветхая, сомнительная и неконвертируемая валюта, обращенная (поступившая) в собственность государства по отдельным основаниям, принимается территориальными филиалами Национального Банка в условной оценке 1 тенге за каждый денежный знак.
</w:t>
      </w:r>
      <w:r>
        <w:br/>
      </w:r>
      <w:r>
        <w:rPr>
          <w:rFonts w:ascii="Times New Roman"/>
          <w:b w:val="false"/>
          <w:i w:val="false"/>
          <w:color w:val="000000"/>
          <w:sz w:val="28"/>
        </w:rPr>
        <w:t>
      На сумму принятой ветхой, сомнительной и неконвертируемой валюты оформляется приходный внебалансовый ордер по счетам меморандума установленной формы (далее - приходный внебалансовый ордер) в трех экземплярах.
</w:t>
      </w:r>
      <w:r>
        <w:br/>
      </w:r>
      <w:r>
        <w:rPr>
          <w:rFonts w:ascii="Times New Roman"/>
          <w:b w:val="false"/>
          <w:i w:val="false"/>
          <w:color w:val="000000"/>
          <w:sz w:val="28"/>
        </w:rPr>
        <w:t>
      Первый экземпляр приходного внебалансового ордера передается в бухгалтерию. Второй экземпляр приходного внебалансового ордера передается Клиенту, третий - подшивается кассиром в документы дня. Клиенту также возвращается второй экземпляр описи сдаваемой иностранной валюты с подписью кассира.
</w:t>
      </w:r>
      <w:r>
        <w:br/>
      </w:r>
      <w:r>
        <w:rPr>
          <w:rFonts w:ascii="Times New Roman"/>
          <w:b w:val="false"/>
          <w:i w:val="false"/>
          <w:color w:val="000000"/>
          <w:sz w:val="28"/>
        </w:rPr>
        <w:t>
      12. Ветхая, сомнительная и неконвертируемая валюта, направляется территориальным филиалом Национального Банка в уполномоченный филиал Национального Банка. При этом сообщение об отправке ветхой, сомнительной и неконвертируемой валюты направляется в уполномоченный филиал Национального Банка и подразделение монетарных операций Национального Банка.
</w:t>
      </w:r>
      <w:r>
        <w:br/>
      </w:r>
      <w:r>
        <w:rPr>
          <w:rFonts w:ascii="Times New Roman"/>
          <w:b w:val="false"/>
          <w:i w:val="false"/>
          <w:color w:val="000000"/>
          <w:sz w:val="28"/>
        </w:rPr>
        <w:t>
      Пересылка валютных ценностей осуществляется в соответствии с нормативным правовым актом, регулирующим эмиссионно-кассовые операции и обеспечение сохранности ценностей в подразделениях Национального Банка.
</w:t>
      </w:r>
      <w:r>
        <w:br/>
      </w:r>
      <w:r>
        <w:rPr>
          <w:rFonts w:ascii="Times New Roman"/>
          <w:b w:val="false"/>
          <w:i w:val="false"/>
          <w:color w:val="000000"/>
          <w:sz w:val="28"/>
        </w:rPr>
        <w:t>
      13. Уполномоченный филиал Национального Банка и подразделение монетарных операций Национального Банка осуществляют операции по обмену ветхой, сомнительной и неконвертируемой валюты с инкассирующими банками.
</w:t>
      </w:r>
      <w:r>
        <w:br/>
      </w:r>
      <w:r>
        <w:rPr>
          <w:rFonts w:ascii="Times New Roman"/>
          <w:b w:val="false"/>
          <w:i w:val="false"/>
          <w:color w:val="000000"/>
          <w:sz w:val="28"/>
        </w:rPr>
        <w:t>
      Перед отправкой иностранной валюты для обмена в инкассирующий банк ранее принятая на хранение ветхая, сомнительная и неконвертируемая иностранная валюта объединяется и формируется по каждому виду валюты для последующего осуществления с инкассирующими банками операций по обмену.
</w:t>
      </w:r>
      <w:r>
        <w:br/>
      </w:r>
      <w:r>
        <w:rPr>
          <w:rFonts w:ascii="Times New Roman"/>
          <w:b w:val="false"/>
          <w:i w:val="false"/>
          <w:color w:val="000000"/>
          <w:sz w:val="28"/>
        </w:rPr>
        <w:t>
      14. Если пересылка ветхой, сомнительной и неконвертируемой валюты в инкассирующий банк для получения возмещения экономически нецелесообразна (расходы, связанные с пересылкой и осуществлением инкассовой операции превышают оценочную стоимость ветхой, сомнительной и неконвертируемой валюты), то данная валюта остается на хранении в уполномоченном филиале Национального Банка. Уполномоченный филиал Национального Банка извещает об этом соответствующий территориальный филиал Национального Банка, который в свою очередь извещает Клиента. Предельный срок хранения данной валюты составляет 5 лет, после чего данные денежные знаки иностранной валюты уничтожается комиссией, созданной Национальным Банком с привлечением представителей Клиента, в порядке, предусмотренном для уничтожения ветхой национальной валюты.
</w:t>
      </w:r>
      <w:r>
        <w:br/>
      </w:r>
      <w:r>
        <w:rPr>
          <w:rFonts w:ascii="Times New Roman"/>
          <w:b w:val="false"/>
          <w:i w:val="false"/>
          <w:color w:val="000000"/>
          <w:sz w:val="28"/>
        </w:rPr>
        <w:t>
      Экономическая нецелесообразность пересылки ветхой, сомнительной и неконвертируемой валюты в инкассирующий банк определяется уполномоченным филиалом Национального Банка по согласованию с подразделением монетарных операций Национального Банка.
</w:t>
      </w:r>
      <w:r>
        <w:br/>
      </w:r>
      <w:r>
        <w:rPr>
          <w:rFonts w:ascii="Times New Roman"/>
          <w:b w:val="false"/>
          <w:i w:val="false"/>
          <w:color w:val="000000"/>
          <w:sz w:val="28"/>
        </w:rPr>
        <w:t>
      15. В случае получения возмещения инкассирующего банка за инкассированную иностранную валюту подразделение бухгалтерского учета Национального Банка не позднее следующего рабочего дня после получения денег от инкассирующего банка проводит зачисление суммы на соответствующий корреспондентский счет Казначейства и в тот же день направляет извещение о произведенном обмене в уполномоченный филиал Национального Банка. Далее, уполномоченный филиал Национального Банка направляет в соответствующий территориальный филиал Национального Банка копию извещения для последующей ее передачи Клиенту.
</w:t>
      </w:r>
      <w:r>
        <w:br/>
      </w:r>
      <w:r>
        <w:rPr>
          <w:rFonts w:ascii="Times New Roman"/>
          <w:b w:val="false"/>
          <w:i w:val="false"/>
          <w:color w:val="000000"/>
          <w:sz w:val="28"/>
        </w:rPr>
        <w:t>
      16. В случае признания инкассирующим банком денежных знаков иностранной валюты не подлежащими обмену, в уполномоченный филиал Национального Банка высылается копия заключения инкассирующего банка о данном факте. При этом уполномоченный филиал Национального Банка направляет в соответствующий территориальный филиал Национального Банка сообщение о невозможности обмена денег с приложением копии заключения инкассирующего банка для последующего извещения Клиента.
</w:t>
      </w:r>
      <w:r>
        <w:br/>
      </w:r>
      <w:r>
        <w:rPr>
          <w:rFonts w:ascii="Times New Roman"/>
          <w:b w:val="false"/>
          <w:i w:val="false"/>
          <w:color w:val="000000"/>
          <w:sz w:val="28"/>
        </w:rPr>
        <w:t>
      Признанные неплатежными денежные знаки иностранной валюты, возвращенные инкассирующим банком, хранятся в уполномоченном филиале Национального Банка и уничтожаются в порядке, предусмотренном пунктом 14 настоящих Правил.
</w:t>
      </w:r>
      <w:r>
        <w:br/>
      </w:r>
      <w:r>
        <w:rPr>
          <w:rFonts w:ascii="Times New Roman"/>
          <w:b w:val="false"/>
          <w:i w:val="false"/>
          <w:color w:val="000000"/>
          <w:sz w:val="28"/>
        </w:rPr>
        <w:t>
      В случае, если не подлежащие обмену денежные знаки иностранной валюты не возвращены инкассирующим банком, то их стоимость списывается на основании заключения инкассирующего банка о невозможности обмена.
</w:t>
      </w:r>
      <w:r>
        <w:br/>
      </w:r>
      <w:r>
        <w:rPr>
          <w:rFonts w:ascii="Times New Roman"/>
          <w:b w:val="false"/>
          <w:i w:val="false"/>
          <w:color w:val="000000"/>
          <w:sz w:val="28"/>
        </w:rPr>
        <w:t>
      17. В случае признания инкассирующим банком денежных знаков иностранной валюты фальшивыми, в уполномоченный филиал и соответствующий территориальный филиал Национального Банка высылаются копии заключений инкассирующего банка. Соответствующий территориальный филиал Национального Банка сообщает Клиенту о данном факте с приложением копии заключения инкассирующего банка для последующего уведомления территориальных правоохранительных органов.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 Порядок учета и хранения иностранной валюты, обращенной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(поступившей) в собственность государства по отдельным основаниям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Учет операций, связанных с приемом, хранением и дальнейшим использованием Национальным Банком иностранной валюты, обращенной (поступившей) в собственность государства по отдельным основаниям, осуществляется в соответствии с Приложением 3 к настоящим Правилам.
</w:t>
      </w:r>
      <w:r>
        <w:br/>
      </w:r>
      <w:r>
        <w:rPr>
          <w:rFonts w:ascii="Times New Roman"/>
          <w:b w:val="false"/>
          <w:i w:val="false"/>
          <w:color w:val="000000"/>
          <w:sz w:val="28"/>
        </w:rPr>
        <w:t>
      19. Наличная иностранная валюта, обращенная (поступившая) в собственность государства по отдельным основаниям, хранится территориальными филиалами Национального Банка отдельно в специально оборудованных хранилищах, а при их отсутствии - в несгораемых сейфах, размещенных в кассовом помещении территориального филиала.
</w:t>
      </w:r>
      <w:r>
        <w:br/>
      </w:r>
      <w:r>
        <w:rPr>
          <w:rFonts w:ascii="Times New Roman"/>
          <w:b w:val="false"/>
          <w:i w:val="false"/>
          <w:color w:val="000000"/>
          <w:sz w:val="28"/>
        </w:rPr>
        <w:t>
      20. Ответственность за сохранность принятых ценностей несут территориальные филиалы Национального Банка, принявшие ценности. Ревизия принятых ценностей проводится в установленном порядке комиссией, созданной приказом по Национальному Банку. Информация об установленных фактах недостачи направляется руководству Национального Банка.
</w:t>
      </w:r>
      <w:r>
        <w:br/>
      </w:r>
      <w:r>
        <w:rPr>
          <w:rFonts w:ascii="Times New Roman"/>
          <w:b w:val="false"/>
          <w:i w:val="false"/>
          <w:color w:val="000000"/>
          <w:sz w:val="28"/>
        </w:rPr>
        <w:t>
      21. Хранение иностранной валюты, обращенной (поступившей) в собственность государства по отдельным основаниям, осуществляется в соответствии с нормативными правовыми актами, регулирующими эмиссионно-кассовые операции и обеспечение сохранности ценностей в подразделениях Национального Банка.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5. Заключительные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 Подразделением монетарных операций Национального Банка проводится работа по возмещению расходов Национального Банка, связанных с пересылкой и осуществлением инкассовых операций с валютой, обращенной (поступившей) в собственность государства по отдельным основаниям.
</w:t>
      </w:r>
      <w:r>
        <w:br/>
      </w:r>
      <w:r>
        <w:rPr>
          <w:rFonts w:ascii="Times New Roman"/>
          <w:b w:val="false"/>
          <w:i w:val="false"/>
          <w:color w:val="000000"/>
          <w:sz w:val="28"/>
        </w:rPr>
        <w:t>
      23. Вопросы, не урегулированные настоящими Правилами, разрешаются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                         
</w:t>
      </w:r>
      <w:r>
        <w:br/>
      </w:r>
      <w:r>
        <w:rPr>
          <w:rFonts w:ascii="Times New Roman"/>
          <w:b w:val="false"/>
          <w:i w:val="false"/>
          <w:color w:val="000000"/>
          <w:sz w:val="28"/>
        </w:rPr>
        <w:t>
к Правилам осуществления в Национальном            
</w:t>
      </w:r>
      <w:r>
        <w:br/>
      </w:r>
      <w:r>
        <w:rPr>
          <w:rFonts w:ascii="Times New Roman"/>
          <w:b w:val="false"/>
          <w:i w:val="false"/>
          <w:color w:val="000000"/>
          <w:sz w:val="28"/>
        </w:rPr>
        <w:t>
Банке Республики Казахстан операций              
</w:t>
      </w:r>
      <w:r>
        <w:br/>
      </w:r>
      <w:r>
        <w:rPr>
          <w:rFonts w:ascii="Times New Roman"/>
          <w:b w:val="false"/>
          <w:i w:val="false"/>
          <w:color w:val="000000"/>
          <w:sz w:val="28"/>
        </w:rPr>
        <w:t>
с иностранной валютой, обращенной               
</w:t>
      </w:r>
      <w:r>
        <w:br/>
      </w:r>
      <w:r>
        <w:rPr>
          <w:rFonts w:ascii="Times New Roman"/>
          <w:b w:val="false"/>
          <w:i w:val="false"/>
          <w:color w:val="000000"/>
          <w:sz w:val="28"/>
        </w:rPr>
        <w:t>
(поступившей) в собственность                
</w:t>
      </w:r>
      <w:r>
        <w:br/>
      </w:r>
      <w:r>
        <w:rPr>
          <w:rFonts w:ascii="Times New Roman"/>
          <w:b w:val="false"/>
          <w:i w:val="false"/>
          <w:color w:val="000000"/>
          <w:sz w:val="28"/>
        </w:rPr>
        <w:t>
государства по отдельным основаниям             
</w:t>
      </w:r>
    </w:p>
    <w:p>
      <w:pPr>
        <w:spacing w:after="0"/>
        <w:ind w:left="0"/>
        <w:jc w:val="both"/>
      </w:pP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_________________________________________ |
</w:t>
      </w:r>
      <w:r>
        <w:br/>
      </w:r>
      <w:r>
        <w:rPr>
          <w:rFonts w:ascii="Times New Roman"/>
          <w:b w:val="false"/>
          <w:i w:val="false"/>
          <w:color w:val="000000"/>
          <w:sz w:val="28"/>
        </w:rPr>
        <w:t>
(наименование филиала Национального Банка)|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Заявление на взнос иностранной валюты     |        Талон в кассу
</w:t>
      </w:r>
      <w:r>
        <w:br/>
      </w:r>
      <w:r>
        <w:rPr>
          <w:rFonts w:ascii="Times New Roman"/>
          <w:b w:val="false"/>
          <w:i w:val="false"/>
          <w:color w:val="000000"/>
          <w:sz w:val="28"/>
        </w:rPr>
        <w:t>
                                          | Служит приложением к выписке
</w:t>
      </w:r>
      <w:r>
        <w:br/>
      </w:r>
      <w:r>
        <w:rPr>
          <w:rFonts w:ascii="Times New Roman"/>
          <w:b w:val="false"/>
          <w:i w:val="false"/>
          <w:color w:val="000000"/>
          <w:sz w:val="28"/>
        </w:rPr>
        <w:t>
     "___"___________ ____ г.             |       из счета получателя
</w:t>
      </w:r>
      <w:r>
        <w:br/>
      </w:r>
      <w:r>
        <w:rPr>
          <w:rFonts w:ascii="Times New Roman"/>
          <w:b w:val="false"/>
          <w:i w:val="false"/>
          <w:color w:val="000000"/>
          <w:sz w:val="28"/>
        </w:rPr>
        <w:t>
                                          |
</w:t>
      </w:r>
      <w:r>
        <w:br/>
      </w:r>
      <w:r>
        <w:rPr>
          <w:rFonts w:ascii="Times New Roman"/>
          <w:b w:val="false"/>
          <w:i w:val="false"/>
          <w:color w:val="000000"/>
          <w:sz w:val="28"/>
        </w:rPr>
        <w:t>
От кого _____________________________     |     "___" __________ ___г.
</w:t>
      </w:r>
      <w:r>
        <w:br/>
      </w:r>
      <w:r>
        <w:rPr>
          <w:rFonts w:ascii="Times New Roman"/>
          <w:b w:val="false"/>
          <w:i w:val="false"/>
          <w:color w:val="000000"/>
          <w:sz w:val="28"/>
        </w:rPr>
        <w:t>
                                          |
</w:t>
      </w:r>
      <w:r>
        <w:br/>
      </w:r>
      <w:r>
        <w:rPr>
          <w:rFonts w:ascii="Times New Roman"/>
          <w:b w:val="false"/>
          <w:i w:val="false"/>
          <w:color w:val="000000"/>
          <w:sz w:val="28"/>
        </w:rPr>
        <w:t>
Адрес _______________________________     |
</w:t>
      </w:r>
      <w:r>
        <w:br/>
      </w:r>
      <w:r>
        <w:rPr>
          <w:rFonts w:ascii="Times New Roman"/>
          <w:b w:val="false"/>
          <w:i w:val="false"/>
          <w:color w:val="000000"/>
          <w:sz w:val="28"/>
        </w:rPr>
        <w:t>
РНН _________________________________     |    номер выданной квитанции
</w:t>
      </w:r>
      <w:r>
        <w:br/>
      </w:r>
      <w:r>
        <w:rPr>
          <w:rFonts w:ascii="Times New Roman"/>
          <w:b w:val="false"/>
          <w:i w:val="false"/>
          <w:color w:val="000000"/>
          <w:sz w:val="28"/>
        </w:rPr>
        <w:t>
                                          |
</w:t>
      </w:r>
      <w:r>
        <w:br/>
      </w:r>
      <w:r>
        <w:rPr>
          <w:rFonts w:ascii="Times New Roman"/>
          <w:b w:val="false"/>
          <w:i w:val="false"/>
          <w:color w:val="000000"/>
          <w:sz w:val="28"/>
        </w:rPr>
        <w:t>
_____________________________________     |______________________________
</w:t>
      </w:r>
      <w:r>
        <w:br/>
      </w:r>
      <w:r>
        <w:rPr>
          <w:rFonts w:ascii="Times New Roman"/>
          <w:b w:val="false"/>
          <w:i w:val="false"/>
          <w:color w:val="000000"/>
          <w:sz w:val="28"/>
        </w:rPr>
        <w:t>
 Наименование  | Номинал  | Эквивалент    |     номер счета получателя
</w:t>
      </w:r>
      <w:r>
        <w:br/>
      </w:r>
      <w:r>
        <w:rPr>
          <w:rFonts w:ascii="Times New Roman"/>
          <w:b w:val="false"/>
          <w:i w:val="false"/>
          <w:color w:val="000000"/>
          <w:sz w:val="28"/>
        </w:rPr>
        <w:t>
    валюты     | инвалюты |   в тенге     |
</w:t>
      </w:r>
      <w:r>
        <w:br/>
      </w:r>
      <w:r>
        <w:rPr>
          <w:rFonts w:ascii="Times New Roman"/>
          <w:b w:val="false"/>
          <w:i w:val="false"/>
          <w:color w:val="000000"/>
          <w:sz w:val="28"/>
        </w:rPr>
        <w:t>
----------------------------------------- |   Тенге _____________________
</w:t>
      </w:r>
      <w:r>
        <w:br/>
      </w:r>
      <w:r>
        <w:rPr>
          <w:rFonts w:ascii="Times New Roman"/>
          <w:b w:val="false"/>
          <w:i w:val="false"/>
          <w:color w:val="000000"/>
          <w:sz w:val="28"/>
        </w:rPr>
        <w:t>
----------------------------------------- |            сумма в тенге
</w:t>
      </w:r>
      <w:r>
        <w:br/>
      </w:r>
      <w:r>
        <w:rPr>
          <w:rFonts w:ascii="Times New Roman"/>
          <w:b w:val="false"/>
          <w:i w:val="false"/>
          <w:color w:val="000000"/>
          <w:sz w:val="28"/>
        </w:rPr>
        <w:t>
----------------------------------------- |   ___________________________
</w:t>
      </w:r>
      <w:r>
        <w:br/>
      </w:r>
      <w:r>
        <w:rPr>
          <w:rFonts w:ascii="Times New Roman"/>
          <w:b w:val="false"/>
          <w:i w:val="false"/>
          <w:color w:val="000000"/>
          <w:sz w:val="28"/>
        </w:rPr>
        <w:t>
   Итого тенге                            |    __________________________
</w:t>
      </w:r>
      <w:r>
        <w:br/>
      </w:r>
      <w:r>
        <w:rPr>
          <w:rFonts w:ascii="Times New Roman"/>
          <w:b w:val="false"/>
          <w:i w:val="false"/>
          <w:color w:val="000000"/>
          <w:sz w:val="28"/>
        </w:rPr>
        <w:t>
_________________________________________ |   От кого ___________________
</w:t>
      </w:r>
      <w:r>
        <w:br/>
      </w:r>
      <w:r>
        <w:rPr>
          <w:rFonts w:ascii="Times New Roman"/>
          <w:b w:val="false"/>
          <w:i w:val="false"/>
          <w:color w:val="000000"/>
          <w:sz w:val="28"/>
        </w:rPr>
        <w:t>
                                          |   ___________________________
</w:t>
      </w:r>
      <w:r>
        <w:br/>
      </w:r>
      <w:r>
        <w:rPr>
          <w:rFonts w:ascii="Times New Roman"/>
          <w:b w:val="false"/>
          <w:i w:val="false"/>
          <w:color w:val="000000"/>
          <w:sz w:val="28"/>
        </w:rPr>
        <w:t>
_________________________________________ |    __________________________
</w:t>
      </w:r>
      <w:r>
        <w:br/>
      </w:r>
      <w:r>
        <w:rPr>
          <w:rFonts w:ascii="Times New Roman"/>
          <w:b w:val="false"/>
          <w:i w:val="false"/>
          <w:color w:val="000000"/>
          <w:sz w:val="28"/>
        </w:rPr>
        <w:t>
 ______________________________________   |
</w:t>
      </w:r>
      <w:r>
        <w:br/>
      </w:r>
      <w:r>
        <w:rPr>
          <w:rFonts w:ascii="Times New Roman"/>
          <w:b w:val="false"/>
          <w:i w:val="false"/>
          <w:color w:val="000000"/>
          <w:sz w:val="28"/>
        </w:rPr>
        <w:t>
 (указывается причина получения валюты)   |
</w:t>
      </w:r>
      <w:r>
        <w:br/>
      </w:r>
      <w:r>
        <w:rPr>
          <w:rFonts w:ascii="Times New Roman"/>
          <w:b w:val="false"/>
          <w:i w:val="false"/>
          <w:color w:val="000000"/>
          <w:sz w:val="28"/>
        </w:rPr>
        <w:t>
_________________________________________ |
</w:t>
      </w:r>
      <w:r>
        <w:br/>
      </w:r>
      <w:r>
        <w:rPr>
          <w:rFonts w:ascii="Times New Roman"/>
          <w:b w:val="false"/>
          <w:i w:val="false"/>
          <w:color w:val="000000"/>
          <w:sz w:val="28"/>
        </w:rPr>
        <w:t>
                                          |    Подпись ответственного
</w:t>
      </w:r>
      <w:r>
        <w:br/>
      </w:r>
      <w:r>
        <w:rPr>
          <w:rFonts w:ascii="Times New Roman"/>
          <w:b w:val="false"/>
          <w:i w:val="false"/>
          <w:color w:val="000000"/>
          <w:sz w:val="28"/>
        </w:rPr>
        <w:t>
Внесенную сумму просим зачислить на       |    исполнителя
</w:t>
      </w:r>
      <w:r>
        <w:br/>
      </w:r>
      <w:r>
        <w:rPr>
          <w:rFonts w:ascii="Times New Roman"/>
          <w:b w:val="false"/>
          <w:i w:val="false"/>
          <w:color w:val="000000"/>
          <w:sz w:val="28"/>
        </w:rPr>
        <w:t>
счет номер ______________________________ |    __________________________
</w:t>
      </w:r>
      <w:r>
        <w:br/>
      </w:r>
      <w:r>
        <w:rPr>
          <w:rFonts w:ascii="Times New Roman"/>
          <w:b w:val="false"/>
          <w:i w:val="false"/>
          <w:color w:val="000000"/>
          <w:sz w:val="28"/>
        </w:rPr>
        <w:t>
________________________________________  |  Подпись бухгалтера-контролера
</w:t>
      </w:r>
      <w:r>
        <w:br/>
      </w:r>
      <w:r>
        <w:rPr>
          <w:rFonts w:ascii="Times New Roman"/>
          <w:b w:val="false"/>
          <w:i w:val="false"/>
          <w:color w:val="000000"/>
          <w:sz w:val="28"/>
        </w:rPr>
        <w:t>
   (наименование владельца счета)         |
</w:t>
      </w:r>
      <w:r>
        <w:br/>
      </w:r>
      <w:r>
        <w:rPr>
          <w:rFonts w:ascii="Times New Roman"/>
          <w:b w:val="false"/>
          <w:i w:val="false"/>
          <w:color w:val="000000"/>
          <w:sz w:val="28"/>
        </w:rPr>
        <w:t>
                                          |
</w:t>
      </w:r>
      <w:r>
        <w:br/>
      </w:r>
      <w:r>
        <w:rPr>
          <w:rFonts w:ascii="Times New Roman"/>
          <w:b w:val="false"/>
          <w:i w:val="false"/>
          <w:color w:val="000000"/>
          <w:sz w:val="28"/>
        </w:rPr>
        <w:t>
в ______________________________________  |
</w:t>
      </w:r>
      <w:r>
        <w:br/>
      </w:r>
      <w:r>
        <w:rPr>
          <w:rFonts w:ascii="Times New Roman"/>
          <w:b w:val="false"/>
          <w:i w:val="false"/>
          <w:color w:val="000000"/>
          <w:sz w:val="28"/>
        </w:rPr>
        <w:t>
(наименование филиала Национального Банка)|      Квитанцией служить
</w:t>
      </w:r>
      <w:r>
        <w:br/>
      </w:r>
      <w:r>
        <w:rPr>
          <w:rFonts w:ascii="Times New Roman"/>
          <w:b w:val="false"/>
          <w:i w:val="false"/>
          <w:color w:val="000000"/>
          <w:sz w:val="28"/>
        </w:rPr>
        <w:t>
                                          |      не может
</w:t>
      </w:r>
      <w:r>
        <w:br/>
      </w:r>
      <w:r>
        <w:rPr>
          <w:rFonts w:ascii="Times New Roman"/>
          <w:b w:val="false"/>
          <w:i w:val="false"/>
          <w:color w:val="000000"/>
          <w:sz w:val="28"/>
        </w:rPr>
        <w:t>
Подпись вносителя  _____________________  |
</w:t>
      </w:r>
      <w:r>
        <w:br/>
      </w:r>
      <w:r>
        <w:rPr>
          <w:rFonts w:ascii="Times New Roman"/>
          <w:b w:val="false"/>
          <w:i w:val="false"/>
          <w:color w:val="000000"/>
          <w:sz w:val="28"/>
        </w:rPr>
        <w:t>
                                          |
</w:t>
      </w:r>
      <w:r>
        <w:br/>
      </w:r>
      <w:r>
        <w:rPr>
          <w:rFonts w:ascii="Times New Roman"/>
          <w:b w:val="false"/>
          <w:i w:val="false"/>
          <w:color w:val="000000"/>
          <w:sz w:val="28"/>
        </w:rPr>
        <w:t>
Бухгалтер-контролер  ___________________  |      Штамп филиала
</w:t>
      </w:r>
      <w:r>
        <w:br/>
      </w:r>
      <w:r>
        <w:rPr>
          <w:rFonts w:ascii="Times New Roman"/>
          <w:b w:val="false"/>
          <w:i w:val="false"/>
          <w:color w:val="000000"/>
          <w:sz w:val="28"/>
        </w:rPr>
        <w:t>
                         (подпись)        |      Национального Банка
</w:t>
      </w:r>
      <w:r>
        <w:br/>
      </w:r>
      <w:r>
        <w:rPr>
          <w:rFonts w:ascii="Times New Roman"/>
          <w:b w:val="false"/>
          <w:i w:val="false"/>
          <w:color w:val="000000"/>
          <w:sz w:val="28"/>
        </w:rPr>
        <w:t>
Валюту принял кассир ___________________  |
</w:t>
      </w:r>
      <w:r>
        <w:br/>
      </w:r>
      <w:r>
        <w:rPr>
          <w:rFonts w:ascii="Times New Roman"/>
          <w:b w:val="false"/>
          <w:i w:val="false"/>
          <w:color w:val="000000"/>
          <w:sz w:val="28"/>
        </w:rPr>
        <w:t>
                         (подпись)        |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2                         
</w:t>
      </w:r>
      <w:r>
        <w:br/>
      </w:r>
      <w:r>
        <w:rPr>
          <w:rFonts w:ascii="Times New Roman"/>
          <w:b w:val="false"/>
          <w:i w:val="false"/>
          <w:color w:val="000000"/>
          <w:sz w:val="28"/>
        </w:rPr>
        <w:t>
к Правилам осуществления в Национальном            
</w:t>
      </w:r>
      <w:r>
        <w:br/>
      </w:r>
      <w:r>
        <w:rPr>
          <w:rFonts w:ascii="Times New Roman"/>
          <w:b w:val="false"/>
          <w:i w:val="false"/>
          <w:color w:val="000000"/>
          <w:sz w:val="28"/>
        </w:rPr>
        <w:t>
Банке Республики Казахстан операций              
</w:t>
      </w:r>
      <w:r>
        <w:br/>
      </w:r>
      <w:r>
        <w:rPr>
          <w:rFonts w:ascii="Times New Roman"/>
          <w:b w:val="false"/>
          <w:i w:val="false"/>
          <w:color w:val="000000"/>
          <w:sz w:val="28"/>
        </w:rPr>
        <w:t>
с иностранной валютой, обращенной               
</w:t>
      </w:r>
      <w:r>
        <w:br/>
      </w:r>
      <w:r>
        <w:rPr>
          <w:rFonts w:ascii="Times New Roman"/>
          <w:b w:val="false"/>
          <w:i w:val="false"/>
          <w:color w:val="000000"/>
          <w:sz w:val="28"/>
        </w:rPr>
        <w:t>
(поступившей) в собственность                
</w:t>
      </w:r>
      <w:r>
        <w:br/>
      </w:r>
      <w:r>
        <w:rPr>
          <w:rFonts w:ascii="Times New Roman"/>
          <w:b w:val="false"/>
          <w:i w:val="false"/>
          <w:color w:val="000000"/>
          <w:sz w:val="28"/>
        </w:rPr>
        <w:t>
государства по отдельным основаниям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З А Я В К 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продажу иностранной валюты
</w:t>
      </w:r>
      <w:r>
        <w:rPr>
          <w:rFonts w:ascii="Times New Roman"/>
          <w:b w:val="false"/>
          <w:i w:val="false"/>
          <w:color w:val="000000"/>
          <w:sz w:val="28"/>
        </w:rPr>
        <w:t>
</w:t>
      </w:r>
      <w:r>
        <w:br/>
      </w:r>
      <w:r>
        <w:rPr>
          <w:rFonts w:ascii="Times New Roman"/>
          <w:b w:val="false"/>
          <w:i w:val="false"/>
          <w:color w:val="000000"/>
          <w:sz w:val="28"/>
        </w:rPr>
        <w:t>
                      от "____" ___________________ г.
</w:t>
      </w:r>
    </w:p>
    <w:p>
      <w:pPr>
        <w:spacing w:after="0"/>
        <w:ind w:left="0"/>
        <w:jc w:val="both"/>
      </w:pPr>
      <w:r>
        <w:rPr>
          <w:rFonts w:ascii="Times New Roman"/>
          <w:b w:val="false"/>
          <w:i w:val="false"/>
          <w:color w:val="000000"/>
          <w:sz w:val="28"/>
        </w:rPr>
        <w:t>
Наименование предприятия:_________________________________________________
</w:t>
      </w:r>
      <w:r>
        <w:br/>
      </w:r>
      <w:r>
        <w:rPr>
          <w:rFonts w:ascii="Times New Roman"/>
          <w:b w:val="false"/>
          <w:i w:val="false"/>
          <w:color w:val="000000"/>
          <w:sz w:val="28"/>
        </w:rPr>
        <w:t>
Почтовый адрес: __________________________________________________________
</w:t>
      </w:r>
      <w:r>
        <w:br/>
      </w:r>
      <w:r>
        <w:rPr>
          <w:rFonts w:ascii="Times New Roman"/>
          <w:b w:val="false"/>
          <w:i w:val="false"/>
          <w:color w:val="000000"/>
          <w:sz w:val="28"/>
        </w:rPr>
        <w:t>
Телеграфный адрес: _______________________________________________________
</w:t>
      </w:r>
      <w:r>
        <w:br/>
      </w:r>
      <w:r>
        <w:rPr>
          <w:rFonts w:ascii="Times New Roman"/>
          <w:b w:val="false"/>
          <w:i w:val="false"/>
          <w:color w:val="000000"/>
          <w:sz w:val="28"/>
        </w:rPr>
        <w:t>
ФИО сотрудника, уполномоченного на решение вопросов по сделке:____________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Корреспондентский счет:___________________________________________________
</w:t>
      </w:r>
      <w:r>
        <w:br/>
      </w:r>
      <w:r>
        <w:rPr>
          <w:rFonts w:ascii="Times New Roman"/>
          <w:b w:val="false"/>
          <w:i w:val="false"/>
          <w:color w:val="000000"/>
          <w:sz w:val="28"/>
        </w:rPr>
        <w:t>
Номер валютного счета клиента:____________________________________________
</w:t>
      </w:r>
    </w:p>
    <w:p>
      <w:pPr>
        <w:spacing w:after="0"/>
        <w:ind w:left="0"/>
        <w:jc w:val="both"/>
      </w:pPr>
      <w:r>
        <w:rPr>
          <w:rFonts w:ascii="Times New Roman"/>
          <w:b w:val="false"/>
          <w:i w:val="false"/>
          <w:color w:val="000000"/>
          <w:sz w:val="28"/>
        </w:rPr>
        <w:t>
Вид операции:_____________________________________________________________
</w:t>
      </w:r>
      <w:r>
        <w:br/>
      </w:r>
      <w:r>
        <w:rPr>
          <w:rFonts w:ascii="Times New Roman"/>
          <w:b w:val="false"/>
          <w:i w:val="false"/>
          <w:color w:val="000000"/>
          <w:sz w:val="28"/>
        </w:rPr>
        <w:t>
Реквизиты счета клиента в национальной валюте: ___________________________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Наименование клиента: ____________________________________________________
</w:t>
      </w:r>
    </w:p>
    <w:p>
      <w:pPr>
        <w:spacing w:after="0"/>
        <w:ind w:left="0"/>
        <w:jc w:val="both"/>
      </w:pPr>
      <w:r>
        <w:rPr>
          <w:rFonts w:ascii="Times New Roman"/>
          <w:b w:val="false"/>
          <w:i w:val="false"/>
          <w:color w:val="000000"/>
          <w:sz w:val="28"/>
        </w:rPr>
        <w:t>
Поручаем заключить от нашего имени сделку на продажу иностранной валюты
</w:t>
      </w:r>
      <w:r>
        <w:br/>
      </w:r>
      <w:r>
        <w:rPr>
          <w:rFonts w:ascii="Times New Roman"/>
          <w:b w:val="false"/>
          <w:i w:val="false"/>
          <w:color w:val="000000"/>
          <w:sz w:val="28"/>
        </w:rPr>
        <w:t>
на следующих условиях: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Сумма продажи в     |  курс продажи     |  сумма продажи в тенге
</w:t>
      </w:r>
      <w:r>
        <w:br/>
      </w:r>
      <w:r>
        <w:rPr>
          <w:rFonts w:ascii="Times New Roman"/>
          <w:b w:val="false"/>
          <w:i w:val="false"/>
          <w:color w:val="000000"/>
          <w:sz w:val="28"/>
        </w:rPr>
        <w:t>
 иностранной валюте  |                   |  по рыночному курсу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В случае заключения сделки поручаем списать с нашего
</w:t>
      </w:r>
      <w:r>
        <w:br/>
      </w:r>
      <w:r>
        <w:rPr>
          <w:rFonts w:ascii="Times New Roman"/>
          <w:b w:val="false"/>
          <w:i w:val="false"/>
          <w:color w:val="000000"/>
          <w:sz w:val="28"/>
        </w:rPr>
        <w:t>
корреспондентского счета номер ______________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Место          Директор                    ______________________
</w:t>
      </w:r>
      <w:r>
        <w:br/>
      </w:r>
      <w:r>
        <w:rPr>
          <w:rFonts w:ascii="Times New Roman"/>
          <w:b w:val="false"/>
          <w:i w:val="false"/>
          <w:color w:val="000000"/>
          <w:sz w:val="28"/>
        </w:rPr>
        <w:t>
      печати         Главный бухгалтер           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Приложение 3                         
</w:t>
      </w:r>
      <w:r>
        <w:br/>
      </w:r>
      <w:r>
        <w:rPr>
          <w:rFonts w:ascii="Times New Roman"/>
          <w:b w:val="false"/>
          <w:i w:val="false"/>
          <w:color w:val="000000"/>
          <w:sz w:val="28"/>
        </w:rPr>
        <w:t>
к Правилам осуществления в Национальном            
</w:t>
      </w:r>
      <w:r>
        <w:br/>
      </w:r>
      <w:r>
        <w:rPr>
          <w:rFonts w:ascii="Times New Roman"/>
          <w:b w:val="false"/>
          <w:i w:val="false"/>
          <w:color w:val="000000"/>
          <w:sz w:val="28"/>
        </w:rPr>
        <w:t>
Банке Республики Казахстан операций              
</w:t>
      </w:r>
      <w:r>
        <w:br/>
      </w:r>
      <w:r>
        <w:rPr>
          <w:rFonts w:ascii="Times New Roman"/>
          <w:b w:val="false"/>
          <w:i w:val="false"/>
          <w:color w:val="000000"/>
          <w:sz w:val="28"/>
        </w:rPr>
        <w:t>
с иностранной валютой, обращенной               
</w:t>
      </w:r>
      <w:r>
        <w:br/>
      </w:r>
      <w:r>
        <w:rPr>
          <w:rFonts w:ascii="Times New Roman"/>
          <w:b w:val="false"/>
          <w:i w:val="false"/>
          <w:color w:val="000000"/>
          <w:sz w:val="28"/>
        </w:rPr>
        <w:t>
(поступившей) в собственность                
</w:t>
      </w:r>
      <w:r>
        <w:br/>
      </w:r>
      <w:r>
        <w:rPr>
          <w:rFonts w:ascii="Times New Roman"/>
          <w:b w:val="false"/>
          <w:i w:val="false"/>
          <w:color w:val="000000"/>
          <w:sz w:val="28"/>
        </w:rPr>
        <w:t>
государства по отдельным основаниям             
</w:t>
      </w:r>
    </w:p>
    <w:p>
      <w:pPr>
        <w:spacing w:after="0"/>
        <w:ind w:left="0"/>
        <w:jc w:val="both"/>
      </w:pPr>
      <w:r>
        <w:rPr>
          <w:rFonts w:ascii="Times New Roman"/>
          <w:b w:val="false"/>
          <w:i w:val="false"/>
          <w:color w:val="000000"/>
          <w:sz w:val="28"/>
        </w:rPr>
        <w:t>
      Схема бухгалтерских записей, проводимых при операциях, связанных с приемом, хранением и дальнейшим использованием Национальным Банком иностранной валюты, обращенной (поступившей) в собственность государства по отдельным основаниям.
</w:t>
      </w:r>
      <w:r>
        <w:br/>
      </w:r>
      <w:r>
        <w:rPr>
          <w:rFonts w:ascii="Times New Roman"/>
          <w:b w:val="false"/>
          <w:i w:val="false"/>
          <w:color w:val="000000"/>
          <w:sz w:val="28"/>
        </w:rPr>
        <w:t>
      1. Прием конвертируемой иностранной валюты, обращенной (поступившей) в собственность государства по отдельным основаниям.
</w:t>
      </w:r>
      <w:r>
        <w:br/>
      </w:r>
      <w:r>
        <w:rPr>
          <w:rFonts w:ascii="Times New Roman"/>
          <w:b w:val="false"/>
          <w:i w:val="false"/>
          <w:color w:val="000000"/>
          <w:sz w:val="28"/>
        </w:rPr>
        <w:t>
      1) При получении денежных знаков иностранной валюты ответственным исполнителем бухгалтерии территориального филиала Национального Банка на основании заявления на взнос иностранной валюты и приходного кассового ордера в иностранной валюте, в Главной бухгалтерской книге осуществляется следующая бухгалтерская запись:
</w:t>
      </w:r>
      <w:r>
        <w:br/>
      </w:r>
      <w:r>
        <w:rPr>
          <w:rFonts w:ascii="Times New Roman"/>
          <w:b w:val="false"/>
          <w:i w:val="false"/>
          <w:color w:val="000000"/>
          <w:sz w:val="28"/>
        </w:rPr>
        <w:t>
      в территориальном филиале:
</w:t>
      </w:r>
      <w:r>
        <w:br/>
      </w:r>
      <w:r>
        <w:rPr>
          <w:rFonts w:ascii="Times New Roman"/>
          <w:b w:val="false"/>
          <w:i w:val="false"/>
          <w:color w:val="000000"/>
          <w:sz w:val="28"/>
        </w:rPr>
        <w:t>
      на сумму принятой конвертируемой иностранной валюты:
</w:t>
      </w:r>
      <w:r>
        <w:br/>
      </w:r>
      <w:r>
        <w:rPr>
          <w:rFonts w:ascii="Times New Roman"/>
          <w:b w:val="false"/>
          <w:i w:val="false"/>
          <w:color w:val="000000"/>
          <w:sz w:val="28"/>
        </w:rPr>
        <w:t>
Дт    1 26 10    "Банкноты и монеты иностранной валюты в кассе
</w:t>
      </w:r>
      <w:r>
        <w:br/>
      </w:r>
      <w:r>
        <w:rPr>
          <w:rFonts w:ascii="Times New Roman"/>
          <w:b w:val="false"/>
          <w:i w:val="false"/>
          <w:color w:val="000000"/>
          <w:sz w:val="28"/>
        </w:rPr>
        <w:t>
                  подразделения Национального Банка";
</w:t>
      </w:r>
      <w:r>
        <w:br/>
      </w:r>
      <w:r>
        <w:rPr>
          <w:rFonts w:ascii="Times New Roman"/>
          <w:b w:val="false"/>
          <w:i w:val="false"/>
          <w:color w:val="000000"/>
          <w:sz w:val="28"/>
        </w:rPr>
        <w:t>
Кт    3 29 00     "Счет, открытый в иностранной валюте для подразделения
</w:t>
      </w:r>
      <w:r>
        <w:br/>
      </w:r>
      <w:r>
        <w:rPr>
          <w:rFonts w:ascii="Times New Roman"/>
          <w:b w:val="false"/>
          <w:i w:val="false"/>
          <w:color w:val="000000"/>
          <w:sz w:val="28"/>
        </w:rPr>
        <w:t>
                  Национального Банка";
</w:t>
      </w:r>
      <w:r>
        <w:br/>
      </w:r>
      <w:r>
        <w:rPr>
          <w:rFonts w:ascii="Times New Roman"/>
          <w:b w:val="false"/>
          <w:i w:val="false"/>
          <w:color w:val="000000"/>
          <w:sz w:val="28"/>
        </w:rPr>
        <w:t>
                  в подразделении бухгалтерского учета:
</w:t>
      </w:r>
      <w:r>
        <w:br/>
      </w:r>
      <w:r>
        <w:rPr>
          <w:rFonts w:ascii="Times New Roman"/>
          <w:b w:val="false"/>
          <w:i w:val="false"/>
          <w:color w:val="000000"/>
          <w:sz w:val="28"/>
        </w:rPr>
        <w:t>
Дт    1 29 00     "Счет подразделения Национального Банка в 
</w:t>
      </w:r>
      <w:r>
        <w:br/>
      </w:r>
      <w:r>
        <w:rPr>
          <w:rFonts w:ascii="Times New Roman"/>
          <w:b w:val="false"/>
          <w:i w:val="false"/>
          <w:color w:val="000000"/>
          <w:sz w:val="28"/>
        </w:rPr>
        <w:t>
                  иностранной валюте";
</w:t>
      </w:r>
      <w:r>
        <w:br/>
      </w:r>
      <w:r>
        <w:rPr>
          <w:rFonts w:ascii="Times New Roman"/>
          <w:b w:val="false"/>
          <w:i w:val="false"/>
          <w:color w:val="000000"/>
          <w:sz w:val="28"/>
        </w:rPr>
        <w:t>
Кт    3 39 11     "Текущий счет в иностранной валюте Правительства 
</w:t>
      </w:r>
      <w:r>
        <w:br/>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После получения подразделением бухгалтерского учета от Казначейства заявки на продажу иностранной валюты для последующего зачисления денег в доход государственного бюджета, подразделение бухгалтерского учета зачисляет эквивалент иностранной валюты по рыночному курсу на день совершения операции на счет, указанный Казначейством, и осуществляет следующие бухгалтерские записи:
</w:t>
      </w:r>
      <w:r>
        <w:br/>
      </w:r>
      <w:r>
        <w:rPr>
          <w:rFonts w:ascii="Times New Roman"/>
          <w:b w:val="false"/>
          <w:i w:val="false"/>
          <w:color w:val="000000"/>
          <w:sz w:val="28"/>
        </w:rPr>
        <w:t>
      на сумму иностранной валюты:
</w:t>
      </w:r>
      <w:r>
        <w:br/>
      </w:r>
      <w:r>
        <w:rPr>
          <w:rFonts w:ascii="Times New Roman"/>
          <w:b w:val="false"/>
          <w:i w:val="false"/>
          <w:color w:val="000000"/>
          <w:sz w:val="28"/>
        </w:rPr>
        <w:t>
Дт    3 39 11     "Текущий счет в иностранной валюте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Кт    3 95 10     "Валютная позиция"; 
</w:t>
      </w:r>
    </w:p>
    <w:p>
      <w:pPr>
        <w:spacing w:after="0"/>
        <w:ind w:left="0"/>
        <w:jc w:val="both"/>
      </w:pPr>
      <w:r>
        <w:rPr>
          <w:rFonts w:ascii="Times New Roman"/>
          <w:b w:val="false"/>
          <w:i w:val="false"/>
          <w:color w:val="000000"/>
          <w:sz w:val="28"/>
        </w:rPr>
        <w:t>
      на сумму эквивалента в тенге:
</w:t>
      </w:r>
      <w:r>
        <w:br/>
      </w:r>
      <w:r>
        <w:rPr>
          <w:rFonts w:ascii="Times New Roman"/>
          <w:b w:val="false"/>
          <w:i w:val="false"/>
          <w:color w:val="000000"/>
          <w:sz w:val="28"/>
        </w:rPr>
        <w:t>
Дт    1 95 30     "Счет контрстоимости валютной позиции в тенге";
</w:t>
      </w:r>
      <w:r>
        <w:br/>
      </w:r>
      <w:r>
        <w:rPr>
          <w:rFonts w:ascii="Times New Roman"/>
          <w:b w:val="false"/>
          <w:i w:val="false"/>
          <w:color w:val="000000"/>
          <w:sz w:val="28"/>
        </w:rPr>
        <w:t>
Кт    2 49 00     "Счет подразделения Национального Банка в тенге";
</w:t>
      </w:r>
      <w:r>
        <w:br/>
      </w:r>
      <w:r>
        <w:rPr>
          <w:rFonts w:ascii="Times New Roman"/>
          <w:b w:val="false"/>
          <w:i w:val="false"/>
          <w:color w:val="000000"/>
          <w:sz w:val="28"/>
        </w:rPr>
        <w:t>
</w:t>
      </w:r>
      <w:r>
        <w:br/>
      </w:r>
      <w:r>
        <w:rPr>
          <w:rFonts w:ascii="Times New Roman"/>
          <w:b w:val="false"/>
          <w:i w:val="false"/>
          <w:color w:val="000000"/>
          <w:sz w:val="28"/>
        </w:rPr>
        <w:t>
      в подразделении платежных систем:
</w:t>
      </w:r>
      <w:r>
        <w:br/>
      </w:r>
      <w:r>
        <w:rPr>
          <w:rFonts w:ascii="Times New Roman"/>
          <w:b w:val="false"/>
          <w:i w:val="false"/>
          <w:color w:val="000000"/>
          <w:sz w:val="28"/>
        </w:rPr>
        <w:t>
Дт    4 49 00     "Счет, открытый для подразделения Национального Банка 
</w:t>
      </w:r>
      <w:r>
        <w:br/>
      </w:r>
      <w:r>
        <w:rPr>
          <w:rFonts w:ascii="Times New Roman"/>
          <w:b w:val="false"/>
          <w:i w:val="false"/>
          <w:color w:val="000000"/>
          <w:sz w:val="28"/>
        </w:rPr>
        <w:t>
                  в тенге"
</w:t>
      </w:r>
      <w:r>
        <w:br/>
      </w:r>
      <w:r>
        <w:rPr>
          <w:rFonts w:ascii="Times New Roman"/>
          <w:b w:val="false"/>
          <w:i w:val="false"/>
          <w:color w:val="000000"/>
          <w:sz w:val="28"/>
        </w:rPr>
        <w:t>
                  (счет, открытый для подразделения бухгалтерского учета);
</w:t>
      </w:r>
      <w:r>
        <w:br/>
      </w:r>
      <w:r>
        <w:rPr>
          <w:rFonts w:ascii="Times New Roman"/>
          <w:b w:val="false"/>
          <w:i w:val="false"/>
          <w:color w:val="000000"/>
          <w:sz w:val="28"/>
        </w:rPr>
        <w:t>
Кт    4 49 00     "Счет, открытый для подразделения Национального Банка 
</w:t>
      </w:r>
      <w:r>
        <w:br/>
      </w:r>
      <w:r>
        <w:rPr>
          <w:rFonts w:ascii="Times New Roman"/>
          <w:b w:val="false"/>
          <w:i w:val="false"/>
          <w:color w:val="000000"/>
          <w:sz w:val="28"/>
        </w:rPr>
        <w:t>
                  в тенге"
</w:t>
      </w:r>
      <w:r>
        <w:br/>
      </w:r>
      <w:r>
        <w:rPr>
          <w:rFonts w:ascii="Times New Roman"/>
          <w:b w:val="false"/>
          <w:i w:val="false"/>
          <w:color w:val="000000"/>
          <w:sz w:val="28"/>
        </w:rPr>
        <w:t>
                  (счет, открытый для подразделения платежных систем);
</w:t>
      </w:r>
      <w:r>
        <w:br/>
      </w:r>
      <w:r>
        <w:rPr>
          <w:rFonts w:ascii="Times New Roman"/>
          <w:b w:val="false"/>
          <w:i w:val="false"/>
          <w:color w:val="000000"/>
          <w:sz w:val="28"/>
        </w:rPr>
        <w:t>
</w:t>
      </w:r>
      <w:r>
        <w:br/>
      </w:r>
      <w:r>
        <w:rPr>
          <w:rFonts w:ascii="Times New Roman"/>
          <w:b w:val="false"/>
          <w:i w:val="false"/>
          <w:color w:val="000000"/>
          <w:sz w:val="28"/>
        </w:rPr>
        <w:t>
      и одновременно:
</w:t>
      </w:r>
      <w:r>
        <w:br/>
      </w:r>
      <w:r>
        <w:rPr>
          <w:rFonts w:ascii="Times New Roman"/>
          <w:b w:val="false"/>
          <w:i w:val="false"/>
          <w:color w:val="000000"/>
          <w:sz w:val="28"/>
        </w:rPr>
        <w:t>
Дт    2 49 00     "Счет подразделения Национального Банка в тенге" 
</w:t>
      </w:r>
      <w:r>
        <w:br/>
      </w:r>
      <w:r>
        <w:rPr>
          <w:rFonts w:ascii="Times New Roman"/>
          <w:b w:val="false"/>
          <w:i w:val="false"/>
          <w:color w:val="000000"/>
          <w:sz w:val="28"/>
        </w:rPr>
        <w:t>
                  (счет подразделения платежных систем)";
</w:t>
      </w:r>
      <w:r>
        <w:br/>
      </w:r>
      <w:r>
        <w:rPr>
          <w:rFonts w:ascii="Times New Roman"/>
          <w:b w:val="false"/>
          <w:i w:val="false"/>
          <w:color w:val="000000"/>
          <w:sz w:val="28"/>
        </w:rPr>
        <w:t>
Кт    3 51 00     "Единый казначейский счет" (счет дохода 
</w:t>
      </w:r>
      <w:r>
        <w:br/>
      </w:r>
      <w:r>
        <w:rPr>
          <w:rFonts w:ascii="Times New Roman"/>
          <w:b w:val="false"/>
          <w:i w:val="false"/>
          <w:color w:val="000000"/>
          <w:sz w:val="28"/>
        </w:rPr>
        <w:t>
                  государственного бюджета).
</w:t>
      </w:r>
    </w:p>
    <w:p>
      <w:pPr>
        <w:spacing w:after="0"/>
        <w:ind w:left="0"/>
        <w:jc w:val="both"/>
      </w:pPr>
      <w:r>
        <w:rPr>
          <w:rFonts w:ascii="Times New Roman"/>
          <w:b w:val="false"/>
          <w:i w:val="false"/>
          <w:color w:val="000000"/>
          <w:sz w:val="28"/>
        </w:rPr>
        <w:t>
      2. Прием ветхой, сомнительной и неконвертируемой иностранной валюты, обращенной (поступившей) в собственность государства по отдельным основаниям.
</w:t>
      </w:r>
      <w:r>
        <w:br/>
      </w:r>
      <w:r>
        <w:rPr>
          <w:rFonts w:ascii="Times New Roman"/>
          <w:b w:val="false"/>
          <w:i w:val="false"/>
          <w:color w:val="000000"/>
          <w:sz w:val="28"/>
        </w:rPr>
        <w:t>
      При получении ветхой, сомнительной и неконвертируемой валюты ответственным исполнителем бухгалтерии территориального филиала Национального Банка на основании акта описи, оценки и приема передачи имущества, письма-завки, описи полученной от клиента валюты, и приходного внебалансового ордера, в тот же день осуществляются следующая бухгалтерская запись:
</w:t>
      </w:r>
      <w:r>
        <w:br/>
      </w:r>
      <w:r>
        <w:rPr>
          <w:rFonts w:ascii="Times New Roman"/>
          <w:b w:val="false"/>
          <w:i w:val="false"/>
          <w:color w:val="000000"/>
          <w:sz w:val="28"/>
        </w:rPr>
        <w:t>
      в территориальном филиале:
</w:t>
      </w:r>
      <w:r>
        <w:br/>
      </w:r>
      <w:r>
        <w:rPr>
          <w:rFonts w:ascii="Times New Roman"/>
          <w:b w:val="false"/>
          <w:i w:val="false"/>
          <w:color w:val="000000"/>
          <w:sz w:val="28"/>
        </w:rPr>
        <w:t>
На сумму сомнительной, ветхой и неконвертируемой иностранной валюты:
</w:t>
      </w:r>
    </w:p>
    <w:p>
      <w:pPr>
        <w:spacing w:after="0"/>
        <w:ind w:left="0"/>
        <w:jc w:val="both"/>
      </w:pPr>
      <w:r>
        <w:rPr>
          <w:rFonts w:ascii="Times New Roman"/>
          <w:b w:val="false"/>
          <w:i w:val="false"/>
          <w:color w:val="000000"/>
          <w:sz w:val="28"/>
        </w:rPr>
        <w:t>
Приход  9 270 60    "Разные документы и ценности, принятые подразделением
</w:t>
      </w:r>
      <w:r>
        <w:br/>
      </w:r>
      <w:r>
        <w:rPr>
          <w:rFonts w:ascii="Times New Roman"/>
          <w:b w:val="false"/>
          <w:i w:val="false"/>
          <w:color w:val="000000"/>
          <w:sz w:val="28"/>
        </w:rPr>
        <w:t>
                     Национального Банка".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 Отправка ветхой, сомнительной и неконвертируемой валюты в уполномоченный филиал
</w:t>
      </w:r>
      <w:r>
        <w:br/>
      </w:r>
      <w:r>
        <w:rPr>
          <w:rFonts w:ascii="Times New Roman"/>
          <w:b w:val="false"/>
          <w:i w:val="false"/>
          <w:color w:val="000000"/>
          <w:sz w:val="28"/>
        </w:rPr>
        <w:t>
      1) При отправке ветхой, сомнительной и неконвертируемой валюты в уполномоченный филиал, в соответствующем территориальном филиале осуществляются следующие бухгалтерские записи:
</w:t>
      </w:r>
      <w:r>
        <w:br/>
      </w:r>
      <w:r>
        <w:rPr>
          <w:rFonts w:ascii="Times New Roman"/>
          <w:b w:val="false"/>
          <w:i w:val="false"/>
          <w:color w:val="000000"/>
          <w:sz w:val="28"/>
        </w:rPr>
        <w:t>
Расход  9 270 60     "Разные документы и ценности, принятые 
</w:t>
      </w:r>
      <w:r>
        <w:br/>
      </w:r>
      <w:r>
        <w:rPr>
          <w:rFonts w:ascii="Times New Roman"/>
          <w:b w:val="false"/>
          <w:i w:val="false"/>
          <w:color w:val="000000"/>
          <w:sz w:val="28"/>
        </w:rPr>
        <w:t>
                     подразделением Национального
</w:t>
      </w:r>
      <w:r>
        <w:br/>
      </w:r>
      <w:r>
        <w:rPr>
          <w:rFonts w:ascii="Times New Roman"/>
          <w:b w:val="false"/>
          <w:i w:val="false"/>
          <w:color w:val="000000"/>
          <w:sz w:val="28"/>
        </w:rPr>
        <w:t>
                     Банка";
</w:t>
      </w:r>
      <w:r>
        <w:br/>
      </w:r>
      <w:r>
        <w:rPr>
          <w:rFonts w:ascii="Times New Roman"/>
          <w:b w:val="false"/>
          <w:i w:val="false"/>
          <w:color w:val="000000"/>
          <w:sz w:val="28"/>
        </w:rPr>
        <w:t>
и одновременно,
</w:t>
      </w:r>
    </w:p>
    <w:p>
      <w:pPr>
        <w:spacing w:after="0"/>
        <w:ind w:left="0"/>
        <w:jc w:val="both"/>
      </w:pPr>
      <w:r>
        <w:rPr>
          <w:rFonts w:ascii="Times New Roman"/>
          <w:b w:val="false"/>
          <w:i w:val="false"/>
          <w:color w:val="000000"/>
          <w:sz w:val="28"/>
        </w:rPr>
        <w:t>
Приход  9 270 61     "Разные документы и ценности, отосланные и 
</w:t>
      </w:r>
      <w:r>
        <w:br/>
      </w:r>
      <w:r>
        <w:rPr>
          <w:rFonts w:ascii="Times New Roman"/>
          <w:b w:val="false"/>
          <w:i w:val="false"/>
          <w:color w:val="000000"/>
          <w:sz w:val="28"/>
        </w:rPr>
        <w:t>
                     выданные подотчет".
</w:t>
      </w:r>
    </w:p>
    <w:p>
      <w:pPr>
        <w:spacing w:after="0"/>
        <w:ind w:left="0"/>
        <w:jc w:val="both"/>
      </w:pPr>
      <w:r>
        <w:rPr>
          <w:rFonts w:ascii="Times New Roman"/>
          <w:b w:val="false"/>
          <w:i w:val="false"/>
          <w:color w:val="000000"/>
          <w:sz w:val="28"/>
        </w:rPr>
        <w:t>
      2) В уполномоченном филиале при получении ветхой, сомнительной и неконвертируемой валюты, не позднее следующего операционного дня, в соответствующий территориальный филиал направляется извещение о получении денег с указанием их номинала и суммы. При этом осуществляются следующие бухгалтерские записи: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уполномоченном филиале,
</w:t>
      </w:r>
      <w:r>
        <w:br/>
      </w:r>
      <w:r>
        <w:rPr>
          <w:rFonts w:ascii="Times New Roman"/>
          <w:b w:val="false"/>
          <w:i w:val="false"/>
          <w:color w:val="000000"/>
          <w:sz w:val="28"/>
        </w:rPr>
        <w:t>
Приход  9 270 60      "Разные документы и ценности, принятые 
</w:t>
      </w:r>
      <w:r>
        <w:br/>
      </w:r>
      <w:r>
        <w:rPr>
          <w:rFonts w:ascii="Times New Roman"/>
          <w:b w:val="false"/>
          <w:i w:val="false"/>
          <w:color w:val="000000"/>
          <w:sz w:val="28"/>
        </w:rPr>
        <w:t>
                      подразделением Национального
</w:t>
      </w:r>
      <w:r>
        <w:br/>
      </w:r>
      <w:r>
        <w:rPr>
          <w:rFonts w:ascii="Times New Roman"/>
          <w:b w:val="false"/>
          <w:i w:val="false"/>
          <w:color w:val="000000"/>
          <w:sz w:val="28"/>
        </w:rPr>
        <w:t>
                      Банка".
</w:t>
      </w:r>
    </w:p>
    <w:p>
      <w:pPr>
        <w:spacing w:after="0"/>
        <w:ind w:left="0"/>
        <w:jc w:val="both"/>
      </w:pPr>
      <w:r>
        <w:rPr>
          <w:rFonts w:ascii="Times New Roman"/>
          <w:b w:val="false"/>
          <w:i w:val="false"/>
          <w:color w:val="000000"/>
          <w:sz w:val="28"/>
        </w:rPr>
        <w:t>
      В соответствующем территориальном филиале, при получении извещения уполномоченного филиала о получении ветхой, сомнительной и неконвертируемой валюты, не позднее следующего операционного дня, осуществляется следующая бухгалтерская запись:
</w:t>
      </w:r>
    </w:p>
    <w:p>
      <w:pPr>
        <w:spacing w:after="0"/>
        <w:ind w:left="0"/>
        <w:jc w:val="both"/>
      </w:pPr>
      <w:r>
        <w:rPr>
          <w:rFonts w:ascii="Times New Roman"/>
          <w:b w:val="false"/>
          <w:i w:val="false"/>
          <w:color w:val="000000"/>
          <w:sz w:val="28"/>
        </w:rPr>
        <w:t>
Расход  9 270 61      "Разные документы и ценности, отосланные и 
</w:t>
      </w:r>
      <w:r>
        <w:br/>
      </w:r>
      <w:r>
        <w:rPr>
          <w:rFonts w:ascii="Times New Roman"/>
          <w:b w:val="false"/>
          <w:i w:val="false"/>
          <w:color w:val="000000"/>
          <w:sz w:val="28"/>
        </w:rPr>
        <w:t>
                      выданные подотчет".
</w:t>
      </w:r>
    </w:p>
    <w:p>
      <w:pPr>
        <w:spacing w:after="0"/>
        <w:ind w:left="0"/>
        <w:jc w:val="both"/>
      </w:pPr>
      <w:r>
        <w:rPr>
          <w:rFonts w:ascii="Times New Roman"/>
          <w:b w:val="false"/>
          <w:i w:val="false"/>
          <w:color w:val="000000"/>
          <w:sz w:val="28"/>
        </w:rPr>
        <w:t>
      3) В уполномоченном филиале по мере накопления ветхой, сомнительной и неконвертируемой валюты, на основании письменного указания подразделения монетарных операций, осуществляется отправка в инкассирующий банк для обмена. При этом не позднее следующего операционного дня, осуществляются следующие бухгалтерские записи:
</w:t>
      </w:r>
    </w:p>
    <w:p>
      <w:pPr>
        <w:spacing w:after="0"/>
        <w:ind w:left="0"/>
        <w:jc w:val="both"/>
      </w:pPr>
      <w:r>
        <w:rPr>
          <w:rFonts w:ascii="Times New Roman"/>
          <w:b w:val="false"/>
          <w:i w:val="false"/>
          <w:color w:val="000000"/>
          <w:sz w:val="28"/>
        </w:rPr>
        <w:t>
Расход  9 270 60      "Разные документы и ценности, принятые 
</w:t>
      </w:r>
      <w:r>
        <w:br/>
      </w:r>
      <w:r>
        <w:rPr>
          <w:rFonts w:ascii="Times New Roman"/>
          <w:b w:val="false"/>
          <w:i w:val="false"/>
          <w:color w:val="000000"/>
          <w:sz w:val="28"/>
        </w:rPr>
        <w:t>
                      подразделением Национального
</w:t>
      </w:r>
      <w:r>
        <w:br/>
      </w:r>
      <w:r>
        <w:rPr>
          <w:rFonts w:ascii="Times New Roman"/>
          <w:b w:val="false"/>
          <w:i w:val="false"/>
          <w:color w:val="000000"/>
          <w:sz w:val="28"/>
        </w:rPr>
        <w:t>
                      Банка";
</w:t>
      </w:r>
      <w:r>
        <w:br/>
      </w:r>
      <w:r>
        <w:rPr>
          <w:rFonts w:ascii="Times New Roman"/>
          <w:b w:val="false"/>
          <w:i w:val="false"/>
          <w:color w:val="000000"/>
          <w:sz w:val="28"/>
        </w:rPr>
        <w:t>
и одновременно,
</w:t>
      </w:r>
    </w:p>
    <w:p>
      <w:pPr>
        <w:spacing w:after="0"/>
        <w:ind w:left="0"/>
        <w:jc w:val="both"/>
      </w:pPr>
      <w:r>
        <w:rPr>
          <w:rFonts w:ascii="Times New Roman"/>
          <w:b w:val="false"/>
          <w:i w:val="false"/>
          <w:color w:val="000000"/>
          <w:sz w:val="28"/>
        </w:rPr>
        <w:t>
Приход  9 270 61      "Разные документы и ценности, отосланные и 
</w:t>
      </w:r>
      <w:r>
        <w:br/>
      </w:r>
      <w:r>
        <w:rPr>
          <w:rFonts w:ascii="Times New Roman"/>
          <w:b w:val="false"/>
          <w:i w:val="false"/>
          <w:color w:val="000000"/>
          <w:sz w:val="28"/>
        </w:rPr>
        <w:t>
                      выданные подотчет";
</w:t>
      </w:r>
    </w:p>
    <w:p>
      <w:pPr>
        <w:spacing w:after="0"/>
        <w:ind w:left="0"/>
        <w:jc w:val="both"/>
      </w:pPr>
      <w:r>
        <w:rPr>
          <w:rFonts w:ascii="Times New Roman"/>
          <w:b w:val="false"/>
          <w:i w:val="false"/>
          <w:color w:val="000000"/>
          <w:sz w:val="28"/>
        </w:rPr>
        <w:t>
      4) При получении от инкассирующего банка возмещения по обмененным валютам, на основании СВИФТ-сообщения, осуществляются следующие бухгалтерские записи:
</w:t>
      </w:r>
      <w:r>
        <w:br/>
      </w:r>
      <w:r>
        <w:rPr>
          <w:rFonts w:ascii="Times New Roman"/>
          <w:b w:val="false"/>
          <w:i w:val="false"/>
          <w:color w:val="000000"/>
          <w:sz w:val="28"/>
        </w:rPr>
        <w:t>
      в подразделении бухгалтерского учета:
</w:t>
      </w:r>
      <w:r>
        <w:br/>
      </w:r>
      <w:r>
        <w:rPr>
          <w:rFonts w:ascii="Times New Roman"/>
          <w:b w:val="false"/>
          <w:i w:val="false"/>
          <w:color w:val="000000"/>
          <w:sz w:val="28"/>
        </w:rPr>
        <w:t>
Дт    1 21 00    "Корреспондентские счета (Ностро)";
</w:t>
      </w:r>
      <w:r>
        <w:br/>
      </w:r>
      <w:r>
        <w:rPr>
          <w:rFonts w:ascii="Times New Roman"/>
          <w:b w:val="false"/>
          <w:i w:val="false"/>
          <w:color w:val="000000"/>
          <w:sz w:val="28"/>
        </w:rPr>
        <w:t>
Кт    3 39 11    "Текущий счет в иностранной валюте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w:t>
      </w:r>
      <w:r>
        <w:br/>
      </w:r>
      <w:r>
        <w:rPr>
          <w:rFonts w:ascii="Times New Roman"/>
          <w:b w:val="false"/>
          <w:i w:val="false"/>
          <w:color w:val="000000"/>
          <w:sz w:val="28"/>
        </w:rPr>
        <w:t>
      при зачислении на доходы в государственный бюджет:
</w:t>
      </w:r>
      <w:r>
        <w:br/>
      </w:r>
      <w:r>
        <w:rPr>
          <w:rFonts w:ascii="Times New Roman"/>
          <w:b w:val="false"/>
          <w:i w:val="false"/>
          <w:color w:val="000000"/>
          <w:sz w:val="28"/>
        </w:rPr>
        <w:t>
      в подразделении бухгалтерского учета:
</w:t>
      </w:r>
      <w:r>
        <w:br/>
      </w:r>
      <w:r>
        <w:rPr>
          <w:rFonts w:ascii="Times New Roman"/>
          <w:b w:val="false"/>
          <w:i w:val="false"/>
          <w:color w:val="000000"/>
          <w:sz w:val="28"/>
        </w:rPr>
        <w:t>
      на сумму в иностранной валюте:
</w:t>
      </w:r>
      <w:r>
        <w:br/>
      </w:r>
      <w:r>
        <w:rPr>
          <w:rFonts w:ascii="Times New Roman"/>
          <w:b w:val="false"/>
          <w:i w:val="false"/>
          <w:color w:val="000000"/>
          <w:sz w:val="28"/>
        </w:rPr>
        <w:t>
Дт    1 21 00    "Корреспондентские счета (Ностро)";
</w:t>
      </w:r>
      <w:r>
        <w:br/>
      </w:r>
      <w:r>
        <w:rPr>
          <w:rFonts w:ascii="Times New Roman"/>
          <w:b w:val="false"/>
          <w:i w:val="false"/>
          <w:color w:val="000000"/>
          <w:sz w:val="28"/>
        </w:rPr>
        <w:t>
      3 39 11    "Текущий счет в иностранной валюте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Кт    3 95 10    "Валютная позиция";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и одновременно, на сумму эквивалента в тенге:
</w:t>
      </w:r>
    </w:p>
    <w:p>
      <w:pPr>
        <w:spacing w:after="0"/>
        <w:ind w:left="0"/>
        <w:jc w:val="both"/>
      </w:pPr>
      <w:r>
        <w:rPr>
          <w:rFonts w:ascii="Times New Roman"/>
          <w:b w:val="false"/>
          <w:i w:val="false"/>
          <w:color w:val="000000"/>
          <w:sz w:val="28"/>
        </w:rPr>
        <w:t>
Дт    1 95 30    "Счет контрстоимости валютной позиции в тенге";
</w:t>
      </w:r>
      <w:r>
        <w:br/>
      </w:r>
      <w:r>
        <w:rPr>
          <w:rFonts w:ascii="Times New Roman"/>
          <w:b w:val="false"/>
          <w:i w:val="false"/>
          <w:color w:val="000000"/>
          <w:sz w:val="28"/>
        </w:rPr>
        <w:t>
Кт    2 49 00    "Счет подразделения Национального Банка в тенге" 
</w:t>
      </w:r>
      <w:r>
        <w:br/>
      </w:r>
      <w:r>
        <w:rPr>
          <w:rFonts w:ascii="Times New Roman"/>
          <w:b w:val="false"/>
          <w:i w:val="false"/>
          <w:color w:val="000000"/>
          <w:sz w:val="28"/>
        </w:rPr>
        <w:t>
                 (счет подразделения бухгалтерского учета)";
</w:t>
      </w:r>
      <w:r>
        <w:br/>
      </w:r>
      <w:r>
        <w:rPr>
          <w:rFonts w:ascii="Times New Roman"/>
          <w:b w:val="false"/>
          <w:i w:val="false"/>
          <w:color w:val="000000"/>
          <w:sz w:val="28"/>
        </w:rPr>
        <w:t>
      в подразделении платежных систем:
</w:t>
      </w:r>
      <w:r>
        <w:br/>
      </w:r>
      <w:r>
        <w:rPr>
          <w:rFonts w:ascii="Times New Roman"/>
          <w:b w:val="false"/>
          <w:i w:val="false"/>
          <w:color w:val="000000"/>
          <w:sz w:val="28"/>
        </w:rPr>
        <w:t>
Дт    4 49 00    "Счет, открытый для подразделения Национального 
</w:t>
      </w:r>
      <w:r>
        <w:br/>
      </w:r>
      <w:r>
        <w:rPr>
          <w:rFonts w:ascii="Times New Roman"/>
          <w:b w:val="false"/>
          <w:i w:val="false"/>
          <w:color w:val="000000"/>
          <w:sz w:val="28"/>
        </w:rPr>
        <w:t>
                 Банка в тенге" (счет, открытый для подразделения 
</w:t>
      </w:r>
      <w:r>
        <w:br/>
      </w:r>
      <w:r>
        <w:rPr>
          <w:rFonts w:ascii="Times New Roman"/>
          <w:b w:val="false"/>
          <w:i w:val="false"/>
          <w:color w:val="000000"/>
          <w:sz w:val="28"/>
        </w:rPr>
        <w:t>
                 бухгалтерского учета);
</w:t>
      </w:r>
      <w:r>
        <w:br/>
      </w:r>
      <w:r>
        <w:rPr>
          <w:rFonts w:ascii="Times New Roman"/>
          <w:b w:val="false"/>
          <w:i w:val="false"/>
          <w:color w:val="000000"/>
          <w:sz w:val="28"/>
        </w:rPr>
        <w:t>
Кт    4 49 00    "Счет, открытый для подразделения Национального 
</w:t>
      </w:r>
      <w:r>
        <w:br/>
      </w:r>
      <w:r>
        <w:rPr>
          <w:rFonts w:ascii="Times New Roman"/>
          <w:b w:val="false"/>
          <w:i w:val="false"/>
          <w:color w:val="000000"/>
          <w:sz w:val="28"/>
        </w:rPr>
        <w:t>
                 Банка в тенге" (счет, открытый для подразделения 
</w:t>
      </w:r>
      <w:r>
        <w:br/>
      </w:r>
      <w:r>
        <w:rPr>
          <w:rFonts w:ascii="Times New Roman"/>
          <w:b w:val="false"/>
          <w:i w:val="false"/>
          <w:color w:val="000000"/>
          <w:sz w:val="28"/>
        </w:rPr>
        <w:t>
                 платежных систем);
</w:t>
      </w:r>
      <w:r>
        <w:br/>
      </w:r>
      <w:r>
        <w:rPr>
          <w:rFonts w:ascii="Times New Roman"/>
          <w:b w:val="false"/>
          <w:i w:val="false"/>
          <w:color w:val="000000"/>
          <w:sz w:val="28"/>
        </w:rPr>
        <w:t>
      и одновременно,
</w:t>
      </w:r>
      <w:r>
        <w:br/>
      </w:r>
      <w:r>
        <w:rPr>
          <w:rFonts w:ascii="Times New Roman"/>
          <w:b w:val="false"/>
          <w:i w:val="false"/>
          <w:color w:val="000000"/>
          <w:sz w:val="28"/>
        </w:rPr>
        <w:t>
Дт    2 49 00    "Счет подразделения Национального Банка в тенге"
</w:t>
      </w:r>
      <w:r>
        <w:br/>
      </w:r>
      <w:r>
        <w:rPr>
          <w:rFonts w:ascii="Times New Roman"/>
          <w:b w:val="false"/>
          <w:i w:val="false"/>
          <w:color w:val="000000"/>
          <w:sz w:val="28"/>
        </w:rPr>
        <w:t>
                 (счет подразделения платежных систем)";
</w:t>
      </w:r>
      <w:r>
        <w:br/>
      </w:r>
      <w:r>
        <w:rPr>
          <w:rFonts w:ascii="Times New Roman"/>
          <w:b w:val="false"/>
          <w:i w:val="false"/>
          <w:color w:val="000000"/>
          <w:sz w:val="28"/>
        </w:rPr>
        <w:t>
Кт    3 51 00    "Единый казначейский счет";
</w:t>
      </w:r>
      <w:r>
        <w:br/>
      </w:r>
      <w:r>
        <w:rPr>
          <w:rFonts w:ascii="Times New Roman"/>
          <w:b w:val="false"/>
          <w:i w:val="false"/>
          <w:color w:val="000000"/>
          <w:sz w:val="28"/>
        </w:rPr>
        <w:t>
      Одновременно направляется сообщение в уполномоченный филиал о получении возмещения.
</w:t>
      </w:r>
      <w:r>
        <w:br/>
      </w:r>
      <w:r>
        <w:rPr>
          <w:rFonts w:ascii="Times New Roman"/>
          <w:b w:val="false"/>
          <w:i w:val="false"/>
          <w:color w:val="000000"/>
          <w:sz w:val="28"/>
        </w:rPr>
        <w:t>
      В случае получения заключения инкассирующего банка о признании ветхой, сомнительной и неконвертируемой валюты - неплатежной, копия данного заключения высылается в уполномоченный филиал.
</w:t>
      </w:r>
      <w:r>
        <w:br/>
      </w:r>
      <w:r>
        <w:rPr>
          <w:rFonts w:ascii="Times New Roman"/>
          <w:b w:val="false"/>
          <w:i w:val="false"/>
          <w:color w:val="000000"/>
          <w:sz w:val="28"/>
        </w:rPr>
        <w:t>
      5) В уполномоченном филиале Национального Банка на основании полученного сообщения и/или копии заключения, не позднее следующего рабочего дня, осуществляется следующая бухгалтерская запись:
</w:t>
      </w:r>
    </w:p>
    <w:p>
      <w:pPr>
        <w:spacing w:after="0"/>
        <w:ind w:left="0"/>
        <w:jc w:val="both"/>
      </w:pPr>
      <w:r>
        <w:rPr>
          <w:rFonts w:ascii="Times New Roman"/>
          <w:b w:val="false"/>
          <w:i w:val="false"/>
          <w:color w:val="000000"/>
          <w:sz w:val="28"/>
        </w:rPr>
        <w:t>
Расход  9 270 61     "Разные документы и ценности, отосланные и 
</w:t>
      </w:r>
      <w:r>
        <w:br/>
      </w:r>
      <w:r>
        <w:rPr>
          <w:rFonts w:ascii="Times New Roman"/>
          <w:b w:val="false"/>
          <w:i w:val="false"/>
          <w:color w:val="000000"/>
          <w:sz w:val="28"/>
        </w:rPr>
        <w:t>
                     выданные подотчет".
</w:t>
      </w:r>
      <w:r>
        <w:br/>
      </w:r>
      <w:r>
        <w:rPr>
          <w:rFonts w:ascii="Times New Roman"/>
          <w:b w:val="false"/>
          <w:i w:val="false"/>
          <w:color w:val="000000"/>
          <w:sz w:val="28"/>
        </w:rPr>
        <w:t>
      6) В случае возврата в уполномоченный филиал инкассирующим банком неплатежных денежных знаков иностранной валюты уполномоченный филиал осуществляет следующую бухгалтерскую запись:
</w:t>
      </w:r>
    </w:p>
    <w:p>
      <w:pPr>
        <w:spacing w:after="0"/>
        <w:ind w:left="0"/>
        <w:jc w:val="both"/>
      </w:pPr>
      <w:r>
        <w:rPr>
          <w:rFonts w:ascii="Times New Roman"/>
          <w:b w:val="false"/>
          <w:i w:val="false"/>
          <w:color w:val="000000"/>
          <w:sz w:val="28"/>
        </w:rPr>
        <w:t>
Приход  9 270 60     "Разные документы и ценности, принятые 
</w:t>
      </w:r>
      <w:r>
        <w:br/>
      </w:r>
      <w:r>
        <w:rPr>
          <w:rFonts w:ascii="Times New Roman"/>
          <w:b w:val="false"/>
          <w:i w:val="false"/>
          <w:color w:val="000000"/>
          <w:sz w:val="28"/>
        </w:rPr>
        <w:t>
                     подразделением Национального
</w:t>
      </w:r>
      <w:r>
        <w:br/>
      </w:r>
      <w:r>
        <w:rPr>
          <w:rFonts w:ascii="Times New Roman"/>
          <w:b w:val="false"/>
          <w:i w:val="false"/>
          <w:color w:val="000000"/>
          <w:sz w:val="28"/>
        </w:rPr>
        <w:t>
                     Банка".
</w:t>
      </w:r>
    </w:p>
    <w:p>
      <w:pPr>
        <w:spacing w:after="0"/>
        <w:ind w:left="0"/>
        <w:jc w:val="both"/>
      </w:pPr>
      <w:r>
        <w:rPr>
          <w:rFonts w:ascii="Times New Roman"/>
          <w:b w:val="false"/>
          <w:i w:val="false"/>
          <w:color w:val="000000"/>
          <w:sz w:val="28"/>
        </w:rPr>
        <w:t>
      При признании ветхой, сомнительной и неконвертируемой валюты неплатежной, уполномоченный филиал направляет извещение в соответствующий территориальный филиал с приложением копии заключения инкассирующего банка о невозможности обмена денег для последующего извещения клиента.
</w:t>
      </w:r>
      <w:r>
        <w:br/>
      </w:r>
      <w:r>
        <w:rPr>
          <w:rFonts w:ascii="Times New Roman"/>
          <w:b w:val="false"/>
          <w:i w:val="false"/>
          <w:color w:val="000000"/>
          <w:sz w:val="28"/>
        </w:rPr>
        <w:t>
      Признанные неплатежными денежные знаки иностранной валюты хранятся в уполномоченном филиале и уничтожаются в порядке, изложенном в пункте 14 настоящих Правил.
</w:t>
      </w:r>
      <w:r>
        <w:br/>
      </w:r>
      <w:r>
        <w:rPr>
          <w:rFonts w:ascii="Times New Roman"/>
          <w:b w:val="false"/>
          <w:i w:val="false"/>
          <w:color w:val="000000"/>
          <w:sz w:val="28"/>
        </w:rPr>
        <w:t>
      При списании уничтоженных денежных знаков иностранной валюты осуществляется следующая бухгалтерская запись:
</w:t>
      </w:r>
      <w:r>
        <w:br/>
      </w:r>
      <w:r>
        <w:rPr>
          <w:rFonts w:ascii="Times New Roman"/>
          <w:b w:val="false"/>
          <w:i w:val="false"/>
          <w:color w:val="000000"/>
          <w:sz w:val="28"/>
        </w:rPr>
        <w:t>
      в уполномоченном филиале:
</w:t>
      </w:r>
    </w:p>
    <w:p>
      <w:pPr>
        <w:spacing w:after="0"/>
        <w:ind w:left="0"/>
        <w:jc w:val="both"/>
      </w:pPr>
      <w:r>
        <w:rPr>
          <w:rFonts w:ascii="Times New Roman"/>
          <w:b w:val="false"/>
          <w:i w:val="false"/>
          <w:color w:val="000000"/>
          <w:sz w:val="28"/>
        </w:rPr>
        <w:t>
Расход  9 270 60    "Разные документы и ценности, принятые 
</w:t>
      </w:r>
      <w:r>
        <w:br/>
      </w:r>
      <w:r>
        <w:rPr>
          <w:rFonts w:ascii="Times New Roman"/>
          <w:b w:val="false"/>
          <w:i w:val="false"/>
          <w:color w:val="000000"/>
          <w:sz w:val="28"/>
        </w:rPr>
        <w:t>
                    подразделением Национального
</w:t>
      </w:r>
      <w:r>
        <w:br/>
      </w:r>
      <w:r>
        <w:rPr>
          <w:rFonts w:ascii="Times New Roman"/>
          <w:b w:val="false"/>
          <w:i w:val="false"/>
          <w:color w:val="000000"/>
          <w:sz w:val="28"/>
        </w:rPr>
        <w:t>
                    Банка".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