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bbda" w14:textId="f57b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формы поощрения Комитета по делам строительства Министерства индустрии и торговли Республики Казахстан в виде почетных нагрудных знаков 
"Казакстаннын курметтi саулетшiсi" и "Казакстаннын курметтi курылысшысы"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Министерства индустрии и торговли Республики Казахстан от 1 марта 2004 года N 81. Зарегистрирован
в Министерстве юстиции Республики Казахстан 23 марта 2004 года N 2759. Утратил силу приказом Председателя Агентства Республики Казахстан по делам строительства и жилищно-коммунального хозяйства от 2 февраля 2012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строительства и жилищно-коммунального хозяйства от 02.02.2012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престижа работников строительной отрасли, поощрения творческого и профессионального вклада архитекторов (градостроителей), инженеров и строителей в формирование современного облика городов и сел Казахстана и их инфраструктуры, развитие отраслевой прикладной науки и передовых технологий производства строительных материалов, изделий и конструкций приказываю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форму поощрения Комитета по делам строительства Министерства индустрии и торговли Республики Казахстан в виде почетных нагрудных знаков "Казакстаннын курметтi саулетшiсi" ("Почетный архитектор Казахстана") и "Казакстаннын курметтi курылысшысы" ("Почетный строитель Казахстана");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почетных нагрудных знаках "Казакстаннын курметтi саулетшiсi" ("Почетный архитектор Казахстана") и "Казакстаннын курметтi курылысшысы" ("Почетный строитель Казахстана");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Описания почетных нагрудных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наградных листов.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на отдел организационной, правовой и кадровой работы Управления архитектуры, технической экспертизы проектов и правовой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государственной регистрации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учета, подготовку и оформление материалов к вручению нагрудных знаков, а также организацию награждения.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вступления в силу настоящего приказа Управлению архитектуры, технической экспертизы проектов и правовой работы (С. Бекмухамбетов):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довести настоящий приказ до сведения местных органов архитектуры, градостроительства и строительства, Союза архитекторов Казахстана, Союза градостроителей Казахстана, Союза строителей Казахстана, Ассоциации строителей Казахстана, крупных предприятий и организаций отрасли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опубликование настоящего приказа в отраслевых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Считать утратившим силу приказ Комитета по делам строительства от 26 января 2004 года N 27 "Об учреждении формы поощрения Комитета по делам строительства Министерства индустрии и торговли Республики Казахстан в виде почетных нагрудных знаков "Казакстаннын курметтi саулетшiсi" и "Казакстаннын курметтi курылысшысы".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вступает в силу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Утверждено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по делам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Министерства индустрии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2004 года N 81       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почетных нагрудных знаках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"Казакстаннын курметтi саулетшiсi" и "Казакстаннын курметтi курылысшысы"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Почетные нагрудные знаки "Казакстаннын курметтi саулетшiсi" ("Почетный архитектор Казахстана") и "Казакстаннын курметтi курылысшысы" ("Почетный строитель Казахстана") учреждены в целях оценки творческого и профессионального вклада архитекторов (градостроителей), инженеров и строителей в формирование современного облика городов и сел Казахстана и их инфраструктуры, развитие отраслевой прикладной науки и передовых технологий производства строительных материалов, изделий и конструкций и являются ведомственными (отраслевыми) видами индивидуального поощрения Комитета по делам строительства Министерства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Почетными нагрудными знаками "Казакстаннын курметтi саулетшiсi" ("Почетный архитектор Казахстана") и "Казакстаннын курметтi курылысшысы" ("Почетный строитель Казахстана") отмечаются высококвалифицированные специалисты в области архитектуры, градостроительства и строительства, а также иные лица, внесшие значительный вклад в развитие казахстанской архитектуры, градостроительства и строительства: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многолетний плодотворный труд и заслуги в развитии архитектуры, градостроительства и (или)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высокие достижения в области деятельности государственных органов архитектуры, градостроительства 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разработку проектной документации, имеющей важное государственное (межгосударственное)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заслуги в области подготовки кадров специалистов архитектурного и строительного профиля;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защиту профессиональных интересов архитекторов, градостроителей и строителей, а также производителей строительных материалов, изделий и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развитие научных исследований по актуальным проблемам в отраслях архитектуры, градостроительства и (или)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внедрение новых передовых технологий строительного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достижения в реализации международных, республиканских, отраслевых (секториальных) и других программ в сфере архитектурной, градостроительной и 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успехи в развитии международного сотрудничества в области архитектуры, градостроительства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Почетными нагрудными знаками "Казакстаннын курметтi саулетшiсi" ("Почетный архитектор Казахстана") и "Казакстаннын курметтi курылысшысы" ("Почетный строитель Казахстана") отмечаются специалисты, имеющие стаж работы в области архитектуры, градостроительства и строительства не менее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Награждение почетными нагрудными знаками "Казакстаннын курметтi саулетшiсi" ("Почетный архитектор Казахстана") и "Казакстаннын курметтi курылысшысы" ("Почетный строитель Казахстана") производится приказом Председателя Комитета по делам строительства по ходатайствам (представлениям) руководителей и коллективов предприятий, организаций, объединений и учреждений архитектурного, градостроительного и строительного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Ходатайство о поощрении (представление к поощрению) составляется по установленной форме наградного листа с приложением краткой информации, характеризующей личность выдвигаемого к поощрению, его конкретные заслуги, достижения и успехи, сведения об их эффективности, раскрывающие существо и степень заслуг.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 вручении почетного нагрудного знака принимается Председателем Комитета по делам строительства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Почетные нагрудные знаки прикрепляются к правой стороне груди ниже государственных наград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Повторное награждение знаками "Казакстаннын курметтi саулетшiсi" ("Почетный архитектор Казахстана") и "Казакстаннын курметтi курылысшысы" ("Почетный строитель Казахстана")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Одновременно с вручением почетных нагрудных знаков "Казакстаннын курметтi саулетшiсi" ("Почетный архитектор Казахстана") и "Казакстаннын курметтi курылысшысы"  ("Почетный строитель Казахстана") награждаемому выдается удостоверение установленного образца, в его трудовой книжке и личном деле производятся записи о награждении с указанием даты и номера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Вручение почетных нагрудных знаков "Казакстаннын курметтi саулетшiсi" ("Почетный архитектор Казахстана") и "Казакстаннын курметтi курылысшысы" ("Почетный строитель Казахстана") производится в торжественной обстановке руководством Комитета по делам строительства или, по его поручению, руководителями организаций, объединений или учреждений в трудовом коллективе, где работает награжденный.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Дубликаты почетных нагрудных знаков "Казакстаннын курметтi саулетшiсi" ("Почетный архитектор Казахстана") и "Казакстаннын курметтi курылысшысы" ("Почетный строитель Казахстана") взамен утерянных не выдаются.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утраты удостоверения к знаку по ходатайству руководителей организаций, объединений или учреждений, где работает (работал) награжденный, может быть выдан дубликат удостоверения.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Утверждено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по делам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Министерства индустрии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2004 года N 81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почетного нагрудного знака </w:t>
      </w:r>
      <w:r>
        <w:br/>
      </w:r>
      <w:r>
        <w:rPr>
          <w:rFonts w:ascii="Times New Roman"/>
          <w:b/>
          <w:i w:val="false"/>
          <w:color w:val="000000"/>
        </w:rPr>
        <w:t xml:space="preserve">
"Казакстаннын курметтi курылысшысы" </w:t>
      </w:r>
      <w:r>
        <w:br/>
      </w:r>
      <w:r>
        <w:rPr>
          <w:rFonts w:ascii="Times New Roman"/>
          <w:b/>
          <w:i w:val="false"/>
          <w:color w:val="000000"/>
        </w:rPr>
        <w:t xml:space="preserve">
("Почетный строитель Казахстана")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Нагрудный знак "Казакстаннын курметтi курылысшысы" ("Почетный строитель Казахстана") изготавливается из медно-никелевого сплава и представляет собой окружность диаметром 28 миллиметров и толщиной 2 миллиметра.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знака (аверс) - выступающая надпись "Казакстаннын курметтi курылысшысы" вокруг рельефного условного "шанырака". Углубления в "шаныраке" и надписи покрыты темно-голубой эмалью.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знака (реверс) выбит регистрационный номер. Ребро знака - гладкое.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при помощи ушка и кольца прикрепляется к колодке шириной 25 миллиметров и высотой 15 миллиметров, обтянутой шелковой муаровой лентой темно-голубого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Утверждено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по делам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Министерства индустрии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2004 года N 81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  Форма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наградного листа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 по делам строительства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индустрии и торговли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Награждает </w:t>
      </w:r>
      <w:r>
        <w:br/>
      </w:r>
      <w:r>
        <w:rPr>
          <w:rFonts w:ascii="Times New Roman"/>
          <w:b/>
          <w:i w:val="false"/>
          <w:color w:val="000000"/>
        </w:rPr>
        <w:t xml:space="preserve">
почетным знаком  "Казакстаннын курметтi курылысшысы" </w:t>
      </w:r>
      <w:r>
        <w:br/>
      </w:r>
      <w:r>
        <w:rPr>
          <w:rFonts w:ascii="Times New Roman"/>
          <w:b/>
          <w:i w:val="false"/>
          <w:color w:val="000000"/>
        </w:rPr>
        <w:t xml:space="preserve">
("Почетный строитель Казахстана")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(фамилия, имя, отчество награждаемого/ой)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(в соответствии с положением о почетных нагрудных знаках)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Регистрационный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Председатель               К. Омаров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г. Астана      "___"__________200__года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_______________________________________________________________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Утверждено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по делам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Министерства индустрии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2004 года N 81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почетного нагрудного знака </w:t>
      </w:r>
      <w:r>
        <w:br/>
      </w:r>
      <w:r>
        <w:rPr>
          <w:rFonts w:ascii="Times New Roman"/>
          <w:b/>
          <w:i w:val="false"/>
          <w:color w:val="000000"/>
        </w:rPr>
        <w:t xml:space="preserve">
"Казакстаннын курметтi саулетшiсi" </w:t>
      </w:r>
      <w:r>
        <w:br/>
      </w:r>
      <w:r>
        <w:rPr>
          <w:rFonts w:ascii="Times New Roman"/>
          <w:b/>
          <w:i w:val="false"/>
          <w:color w:val="000000"/>
        </w:rPr>
        <w:t xml:space="preserve">
("Почетный архитектор Казахстана")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Нагрудный знак "Казакстаннын курметтi саулетшiсi" ("Почетный архитектор Казахстана") изготавливается из медно-никелевого сплава и представляет собой окружность диаметром 28 миллиметров и толщиной 2 миллиметра.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знака (аверс) - выступающая надпись "Казакстаннын курметтi саулетшiсi" вокруг рельефного условного "шанырака". Углубления в "шаныраке" и надписи покрыты темно-голубой эмалью.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знака (реверс) выбит регистрационный номер. Ребро знака - гладкое.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при помощи ушка и кольца прикрепляется к колодке шириной 25 миллиметров и высотой 15 миллиметров, обтянутой шелковой муаровой лентой темно-голубого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Утверждено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по делам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Министерства индустрии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2004 года N 81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наградного листа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 по делам строительства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индустрии и торговли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Награждает </w:t>
      </w:r>
      <w:r>
        <w:br/>
      </w:r>
      <w:r>
        <w:rPr>
          <w:rFonts w:ascii="Times New Roman"/>
          <w:b/>
          <w:i w:val="false"/>
          <w:color w:val="000000"/>
        </w:rPr>
        <w:t xml:space="preserve">
почетным знаком  "Казакстаннын курметтi саулетшiсi" </w:t>
      </w:r>
      <w:r>
        <w:br/>
      </w:r>
      <w:r>
        <w:rPr>
          <w:rFonts w:ascii="Times New Roman"/>
          <w:b/>
          <w:i w:val="false"/>
          <w:color w:val="000000"/>
        </w:rPr>
        <w:t xml:space="preserve">
("Почетный архитектор Казахстана")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(фамилия, имя, отчество награждаемого/ой)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(в соответствии с положением о почетных нагрудных знаках)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Регистрационный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Председатель               К. Омаров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г. Астана      "___"__________200__года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_______________________________________________________________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