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3ff7" w14:textId="e6b3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 проверок деятельности хозяйствующих субъектов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марта 2004 года
N 12. Зарегистрирован в Министерстве юстиции Республики Казахстан 17 марта 2004 года N 2744. Утратил силу - приказом Генерального прокурора Республики Казахстан от 14 ноября 2007 года N 46 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Генерального прокурора Республики Казахстан от 1 марта 2004 года N 12 утратил силу приказом Генерального прокурора Республики Казахстан от 14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приказа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статистической отчетности о регистрации актов о назначении проверок деятельности хозяйствующих субъектов, а также приведения нормативных правовых актов Генерального Прокурора Республики Казахстан по вопросам регистрации проверок деятельности хозяйствующих субъектов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правовой статистике и специальных учетах", руководствуясь подпунктом 4-1)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Прокуратуре",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учету проверок деятельности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(Хайруллин Р.С.)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направить всем заинтересованным государственным органам, Главному военному прокурору, прокурорам г.г. Астана, Алматы, областей и приравненных к ним, начальникам территориальных органов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Генерального Прокурора Республики Казахстан от 25 апреля 2002 года N 27 "Об утверждении Правил "О порядке представления и регистрации документов первичного учета всех проверок деятельности хозяйствующих субъектов" и отмене приказа Генерального Прокурора Республики Казахстан N 66 от 29 декабря 2000 года" (зарегистрирован в Реестре государственной регистрации нормативных правовых актов за N 1867, Бюллетень нормативных правовых актов центральных и иных государственных органов Республики Казахстан, 2002 г., N 29, ст.634);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Генерального Прокурора Республики Казахстан от 25 апреля 2002 года N 28 "Об утверждении и введении в действие форм статистической карточки учета проверок деятельности хозяйствующих субъектов и талона-приложения к ней по форме N 1-П, формы отчета "О регистрации актов о назначении проверок деятельности хозяйствующих субъектов", журнала регистрации карточек и актов о назначении проверок деятельности хозяйствующих субъектов, инструкции "О порядке ведения статистической карточки учета проверок деятельности хозяйствующих субъектов по форме N 1-П, отчета "О регистрации актов о назначении проверок деятельности хозяйствующих субъектов" и журнала регистрации карточек и актов о назначении проверок деятельности хозяйствующих субъектов", отмене приказа Генерального Прокурора Республики Казахстан N 67 от 29 декабря 2000 года" (зарегистрирован в Реестре государственной регистрации нормативных правовых актов за N 1868, Бюллетень нормативных правовых актов центральных исполнительных и иных государственных органов Республики Казахстан, 2002 г., N 31, ст.654).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Генерального Прокурора Республики Казахстан (Ваисов М.К.)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Генеральный Прокурор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приказом  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  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2004 года N 12   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 учету проверок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хозяйствующих субъектов"     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учету проверок деятельности хозяйствующих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учету проверок деятельности хозяйствующих субъектов (далее - Инструкция)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правовой статистике и специальных учетах" и устанавливает учет всех проверок деятельности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Регистрация актов о назначении проверок деятельности хозяйствующего субъекта (далее - акт о назначении проверки) осуществляется соответствующими территориальными органами Комитета по правовой статистике и специальным учетам Генеральной прокуратуры Республики Казахстан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актов о назначении проверок на территориях городов и районов, военных гарнизонов и транспортных регионов осуществляется соответствующими подразделениями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военных или транспортных подразделений Уполномоченного органа и прокуратур, регистрация акта о назначении проверки и информационных учетных документов может быть осуществлена в соответствующем территориальном Уполномоченном органе, с последующей передачей в день регистрации либо на следующий день в соответствующее военное или транспортное подразделение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данного учета являются все государственные органы, осуществляющие контрольные и надзорные функции в отношении хозяйствующих субъектов (далее - контролирующие органы).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данного учета являются физические и юридические лица, зарегистрированные в установленном порядке в органах юстиции и (или) состоящие на учете в налоговом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Настоящая Инструкция не применяется к отношениям, связанным с проведением проверок: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учреждениях и некоммерческих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оперативно-розыскных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расследования возбужденных уголовных дел, дознания, предварительного следствия, прокурорского надзора, правосудия и исполнительного производства, чрезвычайных ситуаций, в том числе природного и техногенного характера, вспышек опасных инфекционных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выполнению обязательств, вытекающих из гражданско-правовых отношений между контролирующим органом и хозяйствующим субъектом;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хозяйствующего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контрольно-пропускных пунктах, пунктах и постах;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пересечении Государственной границы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понятия, используемые в настоящей Инструкции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Инструкции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хозяйствующие субъекты - физические или юридические лица (филиалы или представительства), осуществляющие предпринимательскую деятельность, оказание услуг и работ и выступающие участниками товарного оборота;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- действие уполномоченных государственных органов, осуществляющих контрольные и надзорные функции, совершаемое с целью определения соблюдения хозяйствующими субъектами требований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- правовой акт (постановление, предписание, приказ, задание, направление и так далее), контролирующего органа, являющийся основанием для проведения проверки деятельности хозяйствующего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кратность проверки - количество проверок, проведенных по одному и тому же вопросу у одного хозяйствующего субъекта в течение законодательно определенного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Виды проверок: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плановая - проверка, заранее запланированная контролирующим органом, проводимая с учетом установленных законодательством временных интервалов по отношению к предшествующим проверкам;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- проверка, проводимая контролирующим органом, в связи с поручениями или запросами Президента, Правительства, Генеральной прокуратуры Республики Казахстан, иных уполномоченных на то государственных органов, депутатскими запросами, по обращениям, заявлениям, жалобам, сообщениям и иной информации о нарушениях прав и законных интересов физических, юридических лиц и государства, непосредственным выявлением признаков нарушений законодательства, в случаях возникновении угрозы здоровью и жизни граждан и аварийных ситуаций, а также с целью контроля исполнения требований об устранении выявленных нарушений в результате планового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обращению - вид внеплановой проверки, проводимая по обращению (заявлению, жалобе, сообщению), за исключением анонимного, поступившему в контролирующий орган, в отношении деятельности хозяйствующего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встречная - проверка, проводимая контролирующим органом во внеплановом порядке, с целью перепроверки достоверности представленной либо получения дополнительной информации, в отношении физического или юридического лица (филиала или представительства), с которым проверяемый хозяйствующий субъект имел договорные обязательства либо иные правовые взаимоотношения;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рейдовая - проверка, охватывающая одновременно деятельность нескольких хозяйствующих субъектов по вопросам соблюдения ими отдельных требований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- проверка деятельности хозяйствующего субъекта несколькими контролирующими органами по вопросам соблюдения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представления,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регистрации и ведения информационных учетных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одного акта о назначении проверки может проводиться одна проверка хозяйствующего субъекта, за исключением рейдовых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Контролирующим органом выносится акт о назначении проверки и составляется карточка учета проверок деятельности хозяйствующих субъектов, формы N 1-П, согласно приложению 1 к Инструкции (далее - карточка ф.1-П), с обязательным заполнением всех необходимых реквизитов. Проверка проводится только по вопросам, указанным в данном акте.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и карточка ф.1-П до начала проверки представляются для регистрации в Уполномоченный орган по месту нахождения проверяемого субъекта или по месту осуществления предпринимательской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состава лиц участвующих в проверке, незамедлительно составляется  дополнительный акт, который регистрируется в уполномоченном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приказом Генерального прокурора РК от 14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исключительных случаях, когда проверка вызвана сложившейся  социально-экономической ситуацией, требующей немедленного устранения угрозы общественному порядку, здоровью населения и национальным интересам Республики Казахстан, при проведении проверки внеурочное время (ночное, выходные или праздничные дни), а также в случаях обнаружения нарушений непосредственно в момент их совершения и необходимости проведения неотложных действий для закрепления доказательств, акт о назначении проверки и информационные учетные документы представляются в Уполномоченный орган в течение следующего рабочего дня после начала проведения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Началом проведения проверки является момент вручения акта о назначении проверки. По завершении проверки составляется акт о ее результатах, не позднее срока указанного в акте о назначении проверки. Сроком завершения рейдовой проверки, считается дата окончания рейда.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Акт о назначении проверки представляется в Уполномоченный орган в двух экземплярах (оригинал и копия). После его регистрации оригинал акта незамедлительно возвращается контролирующему органу. Копия акта остается в Уполномоченном органе. Одновременно с актом о назначении проверки в Уполномоченный орган представляется оформленная надлежащим образом карточка ф.1-П.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контролирующего органа должен иметь при себе необходимые нормативные правовые акты, имеющие отношения к проверке и подтверждающие полномочия органа, назначившего проверку.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Акт о назначении проверки должен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контролирующего органа, фамилия и инициалы, занимаемая должность лица, обладающего полномочием по назначению проверки, и его подпись;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и регистрационный номер акта о назначении проверки по журналу контролирующего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 и инициалы должностных лиц, осуществляющих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полное наименование, местонахождение хозяйствующего субъекта и регистрационный номер налогоплательщика (далее - 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вопрос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основание назначения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приказом Генерального прокурора РК от 14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с изменениями - приказом Генерального прокурора РК от 14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Сотрудник уполномоченного органа, получив информационные учетные документы, не позднее трех часов с момента представления акта на регистрацию, вносит соответствующую запись в Журнал регистрации актов о назначении проверок деятельности хозяйствующих субъектов согласно приложению 2 к Инструкции (далее - Журнал), после чего проверяет полноту заполнения карточки ф.1-П и акта о назначении проверки. Одновременно проверяет своевременность представленных для регистрации информационных учетных документов, соблюдение контролирующим органом принципа территориальности при назначении проверки деятельности хозяйствующего субъекта, а также вопросы соблюдения контролирующими органами при назначении проверки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отказа в регистрации, сотрудником уполномоченного органа в акте о назначении проверки, ставится штамп о регистрации акта о назначении проверки согласно приложению 3 к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выявления нарушений законодательства Республики Казахстан, допущенных контролирующим органом при назначении проверки, сотрудник Уполномоченного органа представляет (нарочно, факсом, электронной почтой) информационные учетные документы руководителю Уполномоченного органа, а в его отсутствие - лицу, исполняющему его обязанности (далее - уполномоченное лицо), для принятия соответствующего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Заключение об отказе в регистрации акта о назначении проверки, согласно приложению 4 к Инструкции (далее - заключение) составляется письменно в 2-х экземплярах уполномоченным лицом, в срок не более 24 часов, с момента поступления информационных учетных документов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окончание срока совпадает с выходным или праздничным днем, то срок определяется на следующий за ним рабочий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должен быть мотивирован с указанием конкретных нарушений требований законодательства Республики Казахстан и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тех случаях, когда для выяснения вопроса о соблюдении контролирующим органом при назначении проверки законодательства Республики Казахстан, необходимо проведение дополнительной проверки, решение должно быть принято в срок не позднее двух рабочих дней с момента поступления информационных учетных документов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Уполномоченное лицо после изучения представленных информационных учетных документов обязано не позднее установленного срока направить письменное заключение сотруднику подразделения (нарочно, факсом, электронной почтой) либо сообщить о принятии решения о регистрации 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Сотрудник Уполномоченного органа после получения заключения доводит до сведения инициатора проверки решение уполномоченного лица об отказе в регистрации и проставляет на акте о назначении проверки и его копии соответствующий штамп, согласно приложению 5 к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заключении, поступившем по электронной почте, сотрудником Уполномоченного органа ставится надпись "Копия верна", заверяется подписью и хранится в соответствии с нормативными правовыми актами Генерального Прокурора Республики Казахстан по ведению делопроизводства.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возвращается без регистрации, а карточка ф.1-П с заполнением пункта 10 регистрируется в Журнале.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принятии уполномоченным лицом решения о необходимости регистрации акта о назначении проверки, регистрация производится в соответствии с пунктом 12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Проверки, производимые в порядке контроля за исполнением предписаний, которые содержались в акте предыдущей проверки, подлежат обязательной регистрации в Уполномоченном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отказа контролирующему органу в регистрации акта о назначении проверки, если иное не установлено нормативными правовыми актами Республики Казахстан, международными договорами, ратифицированными Республикой Казахстан, и настоящей Инструкцией, достаточно наличие одного из следующих оснований: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несоблюдение временных интервалов по отношению к предшествующим проверкам при назначении плановых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контролирующими органами проверок деятельности хозяйствующих субъектов по вопросам, не входящим в их 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- приказом Генерального Прокурора РК от 16 мая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в акте о назначении проверки срок проведения проверки превышает сроки, установленные законодательными актами Республики Казахстан, либо указанные сроки истекли;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назначение центральными государственными органами проверки деятельности хозяйствующих субъектов предпринимательства, если в отношении них ранее проводилась проверка их территориальными органами либо местным исполнительным органом, обладающим контрольными и надзорными функциями по одному и тому же вопросу и периоду;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назначение проверки деятельности хозяйствующего субъекта по анонимному обращению;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проверки деятельности одного и того же хозяйствующего субъекта, по одному и тому же вопросу и периоду территориальными государственными органами, если в отношении него, ранее проводилась проверка центральными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назначение государственным органом проверки деятельности хозяйствующего субъекта, если по данному вопросу и периоду уже проводилась проверка этим же или иным государственным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назначение контрольной проверки, если предшествующей проверкой не были выявлены 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отсутствие в акте о назначении проверки сведений, предусмотренных пунктом 11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отсутствие письменных подтверждений основания назначения проверки (план, запрос, поручение, заявление, жалоба, обращение, Книга учета обращений по телефонам доверия, основного акта при назначении встречной проверки), а также списка подвергаемых рейдовой проверке хозяйствующих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отсутствие в плане представленном контролирующим органом (согласно пункту 28 настоящей Инструкции), назначенной плановой проверки хозяйствующего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случае поручения проведения проверки лицам, не имеющим на то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продление сроков проверки, свыше срока установленного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если период назначенной проверки, выходит за рамки промежутка времени, указанного в заявлении и сообщении о совершенных либо готовящихся преступлениях, а также в поручении, запросе, обращении, заявлении, жалобе и иной информации о нарушениях прав и законных интересов физических, юридических лиц 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указание в акте о назначении проверки нескольких хозяйствующих субъектов, подвергаемых проверке;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назначение органами Агентства по борьбе с экономической и коррупционной преступностью Республики Казахстан проверок финансово-хозяйственной деятельности хозяйствующего субъекта.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20 с изменениями, внесенными приказами Генерального прокурора РК от 14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от 3 марта 2006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16 мая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Необоснованный отказ государственному органу в регистрации акта может быть обжалован в вышестоящий орган либо в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регистрации акта о назначении рейдовой проверки в Уполномоченный орган представляется акт о назначении проверки, карточка ф. 1-П на один из проверяемые хозяйствующих субъектов и список подвергаемых проверке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подвергаемых проверке хозяйствующих субъектов представляется в двух экземплярах. На списках проставляется штамп о регистрации. Копия списка остается в Уполномоченном органе. Список должен содержать сведения о наименовании и местонахождении подвергаемых проверке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завершению проверки Уполномоченному органу представляется карточка ф.1-П и талон установленного образца, являющийся приложением к карточке ф.1-П, согласно приложению 6 к Инструкции (далее - талон-приложение) на каждый проверенный субъект в течение трех рабочих дней.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24 с изменениями - приказом Генерального прокурора РК от 14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продления сроков проверки либо ее приостановления, а также возобновления контролирующий орган в обязательном порядке уведомляет об этом Уполномоченный орган не позднее даты завершения, указанной в акте о ее назначении. В уведомлении указывается номер и дата регистрации акта о назначении проверки, полное наименование местонахождение хозяйствующего субъекта, РНН, конкретный срок ее продления либо приостановления. Уведомление подписывается лицом, назначившим проверку, и не подлежит регистрации, в Журнале ставится соответствующая отметка.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25 с изменениями - приказом Генерального прокурора РК от 14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 проведения проверки, зарегистрированной в Уполномоченном органе, акт о назначении проверки должен сниматься с учета, о чем контролирующим органом составляется акт и сообщается в письменном виде в Уполномоченный орган в течение трех рабочих дней с момента возникновения обстоятельств, препятствующих проведению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этих сведений Уполномоченный орган вносит сведения в пункт 10 карточки ф.1-П.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Акт о назначении совместной проверки в Уполномоченном органе регистрирует орган, инициировавший проверку, с указанием государственных органов, фамилии и инициалов должностных лиц, принимающих участие в проверке. Этот же орган представляет в Уполномоченный орган информационные учетные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Контролирующие органы производят сверку по проведенным проверкам деятельности хозяйствующих субъектов и зарегистрированным актам о назначении проверок в Уполномоченном органе не реже одного раза в полугодие.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сверка производится по графику, утвержденному руководителем Уполномоченного органа, который направляется контролирующим органам;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контролирующего органа обязан представить в Уполномоченный орган Журнал, в срок, установленный графиком;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ходе сверки выяснению подлежат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зарегистрированных актов о назначении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представления для регистрации акта о назначении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представления для учета талона-приложения;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представления уведомления (письменного сообщения) о снятии с учета не проведенных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сверки составляется акт, в котором указываются выявленные 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сверки подписывается сотрудниками Уполномоченного и контролирующего органов, проводившими сверку, которые несут персональную ответственность за его достоверность и утверждается руководителями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сверки составляется в 2-х экземплярах, один экземпляр которого остается в Уполномоченном органе, второй - вручается сотруднику контролирующего органа, проводившего сверку.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взаимосверки контролирующий орган представляет в уполномоченный орган планы проведения предстоящих квартальных проверок.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с дополнениями - приказом Генерального прокурора РК от 14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пункт с изменениями - 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выявления при производстве сверки или проверки в контролирующем органе незарегистрированных актов о назначении проверок или проверок, проведенных без вынесения акта о назначении проверки, контролирующий орган обязан выставить информационные учетные документы на  выявленные незарегистрированные проверки в течение трех рабочих дней с момента их выявления.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выявивший данные факты, принимает все необходимые меры к выставлению информационных учетных документов на каждый проверенный хозяйствующий субъект без регистрации либо без вынесения акта о назначении проверки и по предупреждению допущения подобных нарушений впредь.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29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заполнения карточки учета проверок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хозяйствующих субъектов ф.1-П, талона приложения к ней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Журнала регистрации актов о назначении проверок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деятельности хозяйствующих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Реквизиты карточки ф.1-П подлежат заполнению лицом, осуществляющим проверку, печатными буквами без сокращений.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цифровых информационных показателях, расположенных в правой части карточки, указываются номера кодовых обозначений, присвоенных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указывается наименование центрального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указывается наименование контролирующего органа, назначившего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указывается уровневый статус органа, назначившего проверку, путем кодировки: 1 - республиканский; 2 - областной; 3 - городской; 4 - районный;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указывается наименование физического или юридического лица (филиала или представительства).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4.1. указываются наименование объекта проверки (магазина, аптеки и тому подобное), принадлежащего хозяйствующему субъекту, его местонахождение.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4.2. указывается принадлежность хозяйствующего субъекта к сфере малого предпринимательства, путем кодировки: 1 - да, 2 - нет, в пункте 4.3. указывается принадлежность субъекта малого предпринимательства к субъекту микробизнеса, путем кодировки: 1 - да, 2 - нет, а в пунктах 4.4. и 4.5. - его РНН и Бизнес - идентификационный номер (далее - БИН) соответственно;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 указывается вид предпринимательской (хозяйственной)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6 указывается вид проверки, путем кодировки: 1 - плановая, 2 - внеплановая, 3 - встречная, 4 -  по обращению, 5 -  совместная, 6 - рейдовая.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проверок одновременно по нескольким видам в реквизите "одновременно" указываются кодировки этих видов проверок. При этом, статистическому учету подлежит проверка, кодировка которой в названном реквизите указана первой.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6.1. указывается вопрос проверки, то есть соблюдение норм нормативных правовых актов, обязательные требования которых подлежат проверке;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7 указываются номер акта о назначении проверки контролирующего органа и дата его вынесения;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8 указываются данные лица (лиц), осуществляющего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9 указывается срок проведения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9.1. вносится дата продления срока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9.2. вносится дата приостановления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9.3. вносится дата возобновления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10 заполняется в случаях, когда зарегистрированная проверка не была проведена в силу каких-либо обстоятельств, в случаях отказа в регистрации акта о назначении проверки подчеркивается соответствующий подпункт реквизита.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10.1. указывается снята с учета не проведенная проверка, путем кодировки: 1 - да, 2 - 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10.2. вносятся основания отказа в регистрации акта о назначении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 11 вносятся данные о незарегистрированных проверках, выявленных при проведении проверок органами прокуратуры или правовой статистики и специальным учетам.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11.1. отражаются данные о незаконных проверках, проведенных государственными органами без вынесения актов о назначении проверок, из общего количества незарегистрированных проверок, выявленных органами прокуратуры или правовой статистики и специальным учетам.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11.2. отражаются данные о проверках, проведенных без регистрации актов о назначении проверок либо без вынесения акта о назначении проверки в предыдущие годы, из общего количества незарегистрированных проверок, выявленных органами прокуратуры или правовой статистики и специальным учетам;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пункты 12, 13, 14 и 15 включают дату поступления карточки ф.1-П, порядковый номер по Журналу, фамилию и должность сотрудника Уполномоченного органа, принявшего карточку, и прочие отметки.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30 с изменениями - приказом Генерального прокурора РК от 14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13;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Карточка ф.1-П считается учтенной с момента регистрации в Журнале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проверки заполняется талон-приложение, который подлежит заполнению лицом, осуществившим проверку, печатными буквами без сокращений и представляется в Уполномоченный орган не позднее трех рабочих дней после завершения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талона указывается наименование центрального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указывается наименование контролирующего органа, назначившего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указывается уровневый статус органа, назначившего проверку, путем кодировки: 1 - республиканский; 2 - областной; 3 - городской; 4 - районный;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указывается наименование физического или юридического лица (филиала или представительства).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4.1. указываются наименование объекта проверки (магазина, аптеки и тому подобное), принадлежащего хозяйствующему субъекту, его местонахождение, а в пунктах 4.2. и 4.3. указываются его РНН и БИН соответственно;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 указываются номер акта о назначении проверки контролирующего органа и дата его вынесения;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6 указывается дата и регистрационный номер по Журналу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7 указывается дата начала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7.1. вносится дата завершения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7.2. указывается длительность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8 описываются выявленные контролирующим органом нарушения в деятельности хозяйствующего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8.1. указывается кому причинен ущерб, путем кодировки: 1 - государству, 2 - хозяйствующему субъекту, 3 - физическому или юридическому лицу и сумма причиненного ущерба в тысячах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8.2. указывается возмещен ли ущерб, выявленный в ходе проверки и сумма причиненного ущерба.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8.3. указывается чьи права защищены.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8.4. указывается в отношении кого контролирующим органом, возбуждалось административное производство.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8.5. указываются сведения о направлении материалов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8.6. указывается возбуждено контролирующим органом уголовное дело;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9 указываются результаты проведения проверки приостановлена деятельность - 1, запрещена - 2.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9.1. указывается кем прекращена проверка, до ее завершения: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контролирующим органом - 1, судом - 2, прокурором - 3.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10 указывается фамилия, инициалы (далее - Ф.И.О.), должность, подпись лица (лиц), проводившего проверку, номер служебного телефона;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10.1. Ф.И.О., подпись сотрудника, заполнившего талон-приложение;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11 указывается дата поступления талона-приложения в Уполномоченный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12 указывается Ф.И.О., должность, подпись сотрудника Уполномоченного органа, принявшего талон-приложение.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32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13;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Предоставление талона-приложения является основанием для учета проверки как законченной.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По выставлению информационные учетные документы являются правовой статистической информацией, ответственность за достоверность, целостность, объективность и достаточность внесенных в них сведений, несут руководитель контролирующего органа и лицо, заполнившее эти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Регистрация акта о назначении проверки, карточки ф.1-П и талона-приложения осуществляется путем внесения сведений о них в Журнал.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Журнал ведется Уполномоченным органом и всеми контролирующими органами, который является документом единого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Журнал должен быть пронумерован, прошнурован и удостоверен печатью. Записи вносятся полно, четко, аккуратно, исправления и подчистки не допускаются. Ошибочные записи оговариваются и заверяются подписью ответственного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Журнала указываются порядковый номер информационных учетных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отражаются дата и время регистрации акта о назначении проверки и карточки ф.1-П, регистрационный номер, являющееся регистрационным номером этих документов, который проставляется на акте, возвращаемом контролирующему органу, а также подпись сотрудника контролирующего органа, сдавшего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подлежат отражению номер акта о назначении проверки контролирующего органа и дата его вынесения;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подлежат отражению наименование контролирующего органа, Ф.И.О. и должность лица, назначившего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Ф.И.О. и должность лица (лиц), осуществляющего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отражаются наименование физического или юридического лица (филиала или представительства), объекта проверки (магазина, аптеки и тому подобное), его местонахождение и РНН;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отражается вид предпринимательской деятельности, осуществляемый хозяйствующим субъектом;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отражается вид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отражаются сроки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ставится отметка о продлении срока либо приостановлении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отражаются сведения о дате представления в Уполномоченный орган талона-приложения, а также подпись сотрудника контролирующего органа, сдавшего талон-приложение;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графе 12 отражаются основания не проведения назначенных проверок: под индексом 1 отражаются снятые с учета не проведенные проверки и основания не проведения зарегистрированной проверки, под индексом 2 - акты о назначении проверки, в регистрации которых отказано.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37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целях обеспечения надлежащего ведения Журнала, его заполнение в контролирующих органах должно быть возложено на ответственного сотрудника.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 по ведению и хранению Журнала возлагается на руководителя контролирующего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Обеспечение бланками карточек ф.1-П, талонов-приложений к ним и журналов возлагается на контролирующие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штампами, бланками журналов и заключений для Уполномоченных органов возлагается на эти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и сроки представления отчета Ф.1-П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регистрации актов о назначении проверок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хозяйствующих субъектов"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Подразделениями Уполномоченного органа карточки ф.1-П и талоны-приложения к ним представляются в соответствующие Уполномоченные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На основании информационных учетных документов, указанных в пунктах 30 и 32 настоящей Инструкции, Уполномоченным органом составляется статистическая отчетность формы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1-П "О регистрации актов о назначении проверок деятельности хозяйствующих субъектов формы N 1-П", согласно приложению 7 к Инструкции (далее - отчет ф.1-П) по каждому контролирующему органу и общий сводный отчет ф.1-П, который подписывается первым руководителем Уполномоченного органа или лицом, исполняющим его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ф.1-П составляется ежемесячно нарастающим итогом и представляется в Комитет по правовой статистике и специальным учетам Генеральной прокуратуры Республики Казахстан (далее -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целостность, объективность, достоверность, достаточность и своевременность представления отчета ф.1-П несут сотрудник Уполномоченного органа, на которого возложена обязанность по его формированию, а также руководитель Уполномоченного органа либо лицо, исполнявшее его обязанности, в период формирования отчета.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На основании поступивших от Уполномоченных органов отчетов ф.1-П Комитетом формируются отчеты по каждому контролирующему органу и общий сводный отчет по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Отчет ф.1-П составляется по единой форме нарастающим итогом, в котором данные строк и граф идентичны по всем контролирующим органам.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остаток незавершенных проверок, по которым не поступили талоны-приложения на конец отчетного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 отражается общее количество зарегистрированных актов о назначении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строке 3 отражается количество подвергнутых проверке хозяйствующих субъектов (по выставленным карточкам ф.1-П);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строка 4 отражает количество завершенных проверок (при наличии талона-приложения);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строка 5 отражает количество проверенных хозяйствующих субъектов, подвергнутых проверке в отчетном периоде более двух раз независимо от вида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строка 6 отражает количество назначенных проверок, не проведенных в отчетном периоде по различным причинам;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строка 7 отражает общее количество выявленных незаконных проверок, проведенных без регистрации либо без вынесения акта о назначении проверок из числа назначенных в отчетном периоде, из них выявленные органами прокуратуры отражаются в строке 8, уполномоченным органом - в строке 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строка 10 отражает данные о незаконных проверках, проведенных контролирующими органами без вынесения актов о назначении проверок, из общего количества незарегистрированных проверок (из строки 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выявленные органами прокуратуры отражаются в строке 11, Уполномоченным органом - строке 12;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строка 13 отражает количество незаконных проверок, проведенных без регистрации  либо без вынесения акта о назначении проверки в предыдущие годы, из них выявленные органами прокуратуры отражаются в строке 14, Уполномоченным органом - строке 15;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строка 16 отражает общее количество актов о назначении проверок в регистрации которых отказано.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количественные показатели по основаниям, указанных в пункте 20 настоящей Инструкции отражаются в строках 17 - 30;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строка 21 отражает общее количество актов о назначении проверок, возвращенных на дополнительное оформление;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показатели граф 1-25 формируются из данных пункта 6 карточки ф.1-П, в зависимости от вида проверки, согласно представленной в ней кодировки.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43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Уполномоченными органами ежемесячные отчеты ф.1-П представляются в Комитет к 7 числу месяца, следующего за отчетным.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Датой представления отчета ф.1-П считается дата его поступления в Комитет электронной почтой.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Комитетом сводный отчет ф.1-П по республике представляется в Генеральную прокуратуру Республики Казахстан к 10 числу месяца, следующего за отчетным.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При наличии расхождений между оригиналами и данными, поступившими по электронной почте, за основу берутся данные отчетов, поступившие по электронной почте.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Должностные лица, виновные в нарушении настоящей Инструкции, несут ответственность в соответствии с законодательством Республики Казахстан.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учету проверок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хозяйствующих субъектов,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2004 года N 12     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13; с дополнениями -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Ф.1-П Карточка учета проверок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хозяйствующих субъектов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0"/>
        <w:gridCol w:w="4610"/>
      </w:tblGrid>
      <w:tr>
        <w:trPr>
          <w:trHeight w:val="2325" w:hRule="atLeast"/>
        </w:trPr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  Наименование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 государственного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Наименование контролирующего органа,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  назначившего проверку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Республиканский - 1, областной - 2,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городской - 3, районный - 4.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(нужное подчеркнуть)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/_/_/_/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/_/
</w:t>
            </w:r>
          </w:p>
        </w:tc>
      </w:tr>
      <w:tr>
        <w:trPr>
          <w:trHeight w:val="5400" w:hRule="atLeast"/>
        </w:trPr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физического или юридического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лица (филиала или представительства)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Наименование объекта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(местонахождение: район, населенный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пункт, улица, дом, квартира)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Сфера малого предпринимательства: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1 - да, 2 - нет, (подчеркнуть)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в т.ч. субъекта микробизнеса из 4.2.: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1 - да, 2 - нет (подчеркнуть).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РНН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БИН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 Вид предпринимательской (хозяйственной)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деятельности 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 проверки: 1 - плановая, 2 -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внеплановая, из них: 3 - встречная,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4 - по обращению, 5 - совместная,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6 - рейдовая.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Вопрос проверки 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(соблюдение норм НПА, обязательные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требования которые подлежат проверке)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Проверяемый период с ___ ______200_г.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 ___________200__г.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 Номер акта проверяющего органа,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его вынесения. N____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"____"____________200___г.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 Фамилия, должность, подпись лица (лиц),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осуществляющего проверку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Сроки проверки: с "___"_______200__г.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 "___"______200__г.
</w:t>
            </w:r>
          </w:p>
        </w:tc>
        <w:tc>
          <w:tcPr>
            <w:tcW w:w="4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/_/_/_/_//_//_//_/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/_//_//_//_//_/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_/_/_/_/_/_/_/_/_/_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/_/_/_/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/_/,/_/,/_/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/_/_/_/_//_/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 /_/_/мес/_/_/год/_/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чис./_/_/мес/_/_/год/_/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 /_/_/мес 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c чис 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 /_/_/ год 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 /_/_/ мес 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чис. 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мес./_/_/ год./_/_/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9.2.чис./_/_/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мес./_/_/год./_/_/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9.3.чис./_/_/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 /_/_/год. 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/_/,/_/,/_/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чис. 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 /_/_/год 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/_/_/_/_/_/
</w:t>
            </w:r>
          </w:p>
        </w:tc>
      </w:tr>
      <w:tr>
        <w:trPr>
          <w:trHeight w:val="5400" w:hRule="atLeast"/>
        </w:trPr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Заполняется сотрудником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Проверка продлена до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"__"»_______ 200__г.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Проверка приостановлена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"__" _______ 200__г.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Дата возобновления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"___"____200__г.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Проверка не проводилась, (подчеркнуть):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Снята с учета не проведенная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проверка - 1;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Отказано в регистрации акта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назначении проверки, из них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п.п._____ п.20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Незарегистрированная проверка,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выявлена органами: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1 - прокуратуры,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2 - УКПСиСУ, (подчеркнуть).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Из них, незаконная проверка,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проведенная без вынесения акта,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выявленная органами: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1 - прокуратуры, 2 - УКПСиСУ,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(подчеркнуть).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Проверка, проведенная без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акта о назначении проверки либо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вынесения акта о назначении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предыдущие годы, выявленные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текущем году органами: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1 - прокуратуры, 2 - УКПСиСУ,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(подчеркнуть).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поступления карточки в УКПСиСУ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"___"__________200__г.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Порядковый номер по журналу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УКПСиСУ N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Фамилия, должность, подпись сотрудника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Уполномоченного органа, принявшего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карточку ф.1-П на регистрацию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Прочие отметки ________________________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 по заполнении карточка является официальным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статистическим документом; лица, подписавшие ее, за внесение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заведомо ложных сведений несут ответственность в установленном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карточки 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учету проверок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хозяйствующих субъектов,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2004 года N 12     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Журнал регистрации актов о назначении проверок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деятельности хозяйствующих субъектов, карточек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ф.1-П и талонов-приложений к ним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773"/>
        <w:gridCol w:w="1633"/>
        <w:gridCol w:w="1753"/>
        <w:gridCol w:w="1613"/>
        <w:gridCol w:w="1593"/>
        <w:gridCol w:w="1193"/>
        <w:gridCol w:w="573"/>
        <w:gridCol w:w="137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ф.1-П,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сения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(щих)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верку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веряе-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РНН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  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133"/>
        <w:gridCol w:w="1873"/>
        <w:gridCol w:w="2533"/>
      </w:tblGrid>
      <w:tr>
        <w:trPr>
          <w:trHeight w:val="22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либо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талона-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карточке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ф.1-П, 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сдавшего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проводилась
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снято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акт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которого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учету проверок деятельности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хозяйствующих субъектов, утвержденной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Генерального прокурора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2004 года N 12        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Управление по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_____________________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______________________________________району (городу)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о назначении проверки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зарегистрирован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 N _________ от "____" _____________ 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подпись сотрудника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Уполномоченного органа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учету проверок деятельности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хозяйствующих субъектов, утвержденной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Генерального прокурора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2004 года N 12     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Заключение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 отказе в регистрации акта о назначении проверки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акт (приказ, предписание, постановление, задание,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и т.д.) о назначении проверки деятельности хозяйствующего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проверяемого субъекта)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представленного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контролирующего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_____ от "____" __________ 20__г., сообщаю, что в регистрации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вышеуказанного акта о назначении проверки отказать по следующим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основаниям (п.п. 1), 2), 3), 4) пункта 20 Инструкции, нужное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подчеркнуть):______________________________________________________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(обоснование отказа, ссылка на законодательство)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фамилия,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уполномоченного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(число,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учету проверок деятельности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хозяйствующих субъектов, утвержденной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Генерального прокурора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2004 года N 12      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5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Управление по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_____________________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______________________________________району (городу)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регистрации акта о назначении проверки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отказано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основание: п.п. 1), 2), 3), 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пункта 20 Инструкции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"____" _____________ 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подпись сотрудника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Уполномоченного органа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учету проверок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хозяйствующих субъектов,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2004 года N 12     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6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13; с дополнениями -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Талон-приложение к карточке учета проверок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деятельности хозяйствующего субъекта Ф.1-П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0"/>
        <w:gridCol w:w="5040"/>
      </w:tblGrid>
      <w:tr>
        <w:trPr>
          <w:trHeight w:val="2325" w:hRule="atLeast"/>
        </w:trPr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  Наименование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 государственного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Наименование контролирующего органа,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  назначившего проверку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Республиканский (1), областной (2),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городской (3), районный (4)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(нужное подчеркнуть)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/_/_/_/_/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/_/
</w:t>
            </w:r>
          </w:p>
        </w:tc>
      </w:tr>
      <w:tr>
        <w:trPr>
          <w:trHeight w:val="5400" w:hRule="atLeast"/>
        </w:trPr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физического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юридического лица (филиала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представительства)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Наименование и местонахождение объекта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проверки 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(местонахождение: район, населенный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пункт, улица, дом, квартира)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РНН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БИН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акта проверяющего органа, дата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вынесения. N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«"___" _________________200___г.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Регистрационный номер и дата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журналу УКПСиСУ. N№__________________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«"___" _________________200___г.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Дата начала проверки "___"_____ 200__г.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Дата завершения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«"___" _________________200___г.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Длительность проверки _______ 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дней.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Результаты проверки (выявлены нарушения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- 1, не выявлены  нарушения - 2):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установлен ущерб в тыс.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государству (1), хозяйствующему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субъекту (2);  физическому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юридическому лицу (3)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возмещен  ущерб в ходе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да - 1, нет - 2 в сумме ___________;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защищены права: физического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юридического лица (1);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хозяйствующего субъекта (2);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государства (3)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возбуждено контролирующим органом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административное производство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ст. _______________________ КоАП РК;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отношении хозяйствующего 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(1); руководителя (2);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сотрудника (3)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материалы проверки направлены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(наименование контролирующего органа)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возбуждено контролирующим органом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угол. дело по ч.__ст._____УК РК;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 ходе либо по результатам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деятельность хозяйствующего субъекта: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приостанавливалась - 1, запрещена - 2.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Проверка прекращена до завершения: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контролирующим органом (1), судом (2),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прокурором (3).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Должность Ф.И.О., подпись лица (лиц),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осуществившего(ших) проверку,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служебного телефона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Ф.И.О., подпись лица, заполнившего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талон-приложение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представления талона в УКПСиСУ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"___" ___________ 200 __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Должность Ф.И.О., подпись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принявшего талон-приложение,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служб. телефона ___________________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/_/_/_/_/_/_/_/_/_/_/_/_/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/_/_/_/_/_/_/_/_/_/_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 /_/_/мес/_/_/год/_/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 /_/_/мес/_/_/год/_/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чис /_/_/мес/_/_/год/_/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 /_/_/мес/_/_/год/_/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/_/  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чис /_/_/мес/_/_/год/_/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Примечание
</w:t>
      </w:r>
      <w:r>
        <w:rPr>
          <w:rFonts w:ascii="Times New Roman"/>
          <w:b w:val="false"/>
          <w:i w:val="false"/>
          <w:color w:val="000000"/>
          <w:sz w:val="28"/>
        </w:rPr>
        <w:t>
: по заполнении талон является официальным статистическим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документом; лица, подписавшие его, за внесение заведомо ложных сведений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несут ответственность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талона 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учету проверок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хозяйствующих субъектов,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2004 года N 12        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7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Генерального Прокурора Республики Казахстан от 3 марта 2006 года N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Отчет формы N 1-П "О регистрации актов о назначении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проверок деятельности хозяйствующих субъектов"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4414"/>
        <w:gridCol w:w="680"/>
        <w:gridCol w:w="465"/>
        <w:gridCol w:w="1389"/>
        <w:gridCol w:w="1465"/>
        <w:gridCol w:w="616"/>
        <w:gridCol w:w="1295"/>
        <w:gridCol w:w="918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незавершенных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актов о назначении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подвергнутых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 хозяйствующих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(выставленные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ф.1)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(при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талона-приложения)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субъектов, подверг-х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 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 более 2-х раз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назначенных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проверок, не проведенных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причинам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 проверок,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без 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либо без вынесения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 назначении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назначенных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периоде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прокуратуры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проверок, проведенных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контрольными органами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вынесения акта (из строки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прокуратуры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веденных без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о назначении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без вынесения актов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проверок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дыдущие годы, выявленные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прокуратуры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году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прокуратуры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проверки,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1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2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3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4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5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6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7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8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9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10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11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12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13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14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15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16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п.п. 17 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533"/>
        <w:gridCol w:w="1353"/>
        <w:gridCol w:w="593"/>
        <w:gridCol w:w="1573"/>
        <w:gridCol w:w="1453"/>
        <w:gridCol w:w="1153"/>
        <w:gridCol w:w="1613"/>
        <w:gridCol w:w="1333"/>
      </w:tblGrid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гр.3)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333"/>
        <w:gridCol w:w="933"/>
        <w:gridCol w:w="473"/>
        <w:gridCol w:w="1393"/>
        <w:gridCol w:w="1013"/>
        <w:gridCol w:w="473"/>
        <w:gridCol w:w="1333"/>
        <w:gridCol w:w="1013"/>
        <w:gridCol w:w="493"/>
        <w:gridCol w:w="1373"/>
        <w:gridCol w:w="1073"/>
      </w:tblGrid>
      <w:tr>
        <w:trPr>
          <w:trHeight w:val="4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гр.9)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