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abdc" w14:textId="245a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
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должностей", зарегистрированный за N 2697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24 февраля 2004 года N 02-01-02/21. Зарегистрирован в Министерстве юстиции Республики Казахстан 28 февраля 2004 года N 2719. Утратил силу приказом Агентства Республики Казахстан по делам государственной службы от 9 января 2008 года N 02-01-02/5.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РК по делам государственной службы от 24 февраля 2004 года N 02-01-02/21 утратил силу приказом Агентства РК по делам государственной службы от 9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Республики Казахстан по делам государственной службы от 23 января 2004 года N 02-01-02/9 "Об утверждении Типовых квалификационных требований к категориям административных государственных должностей" (зарегистрированный в Министерстве юстиции Республики Казахстан за N 2697, опубликованный в газетах "Егемен Казакстан" от 13-14 февраля 2004 года N 33-34, 35 и "Казахстанская правда" от 13 февраля 2004 года N 30)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Типовых квалификационных требованиях к категориям административных государственных должностей: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к подпункту 1) пункта 5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 момента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