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3abf" w14:textId="58c3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сводной ведомости (реестра) дипломатических и приравненных к ним представительств, аккредитованных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12 января 2004 года N 10. Зарегистрирован в Министерстве юстиции Республики Казахстан 2 февраля 2004 года N 2690. Утратил силу - приказом Председателя Налогового комитета Министерства финансов РК от 14 декабря 2004 года N 645 (V043328)(вступает в силу с момента гос.регистрации и распространяется на отношения, возникшие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 (Налоговый кодекс)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сводной ведомости (реестр) дипломатических и приравненных к ним представительств, аккредитованных в Республике Казахстан (форма 337.00).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государственных доходов Республики Казахстан от 19 февраля 2002 года N 243 "Об утверждении формы сводной ведомости (реестра), составляемой дипломатическими и приравненными к ним представительствами, аккредитованными   в Республике Казахстан" (зарегистрированный за N 1794).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методологии Налогового комитета Министерства финансов Республики Казахстан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 момента государственной регистрации и распространяется на отношения, возникшие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Согласован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 января 2004 года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сводной ведомости (реестру)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дипломатических и приравненных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ним представительств, аккредитованных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составления сводной ведомости (реестра) дипломатических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приравненных к ним представительств,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аккредитованных в Республике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(форма 337.00)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Сводная ведомость (реестр) дипломатических и приравненных к ним представительств, аккредитованных в Республике Казахстан (далее - Представительство), состоит из формы 337.00 и формы 337.01 Сведения о персонале Представительства (приложение к Реестру) (далее - форма 337.01).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337.01 заполняется при осуществлении возврата налога на добавленную стоимость по приобретенным товарам (работам, услугам) на счета дипломатического и административно-технического персонала (далее - персонал) Представительства.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составлении Реестра: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бумажном носителе - заполняется шариковой или перьевой ручкой, черными или синими чернилами, заглавными печатными символами или с использованием печатающего 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виде - на магнитном носителе, к которому прилагается Реестр на бумажном носителе в черно-белой гамме, подписанный уполномоченным лицом Представительства, заполненный от руки, либо при помощи печатающего устройства, либо распечатанный на принтере с применением соответствующего программного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заполнении Реестра не допускаются исправления, подчистки и помарки.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отсутствии показателей соответствующие ячейки Реестра не заполняются.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Реестр подписывается уполномоченным лицом Представительства и заверяется печатью.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Составление формы 337.00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"Общая информация о Представительстве" указывается: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налогоплательщика-Представительства;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период, за который составляется форма 337.00. Квартал указывается арабскими цифрами, соответствующими порядковому номеру квартала;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банковские реквизиты, включающие в себя регистрационный номер налогоплательщика-банка, индивидуальный идентификационный код (ИИК), банковский идентификационный код (БИК) и наименование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сводной ведомости (реестра) - очередная или дополнительная - производится отметка в соответствующей ячейке.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разделе "Сумма НДС по приобретенным товарам (работам, услугам)" указывается: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А - порядковый номер строки;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В - регистрационный номер поставщика товаров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С - номер документа на приобретение;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D - дата выписки документа на приобретение;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Е - номер документа на оплату;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F - дата документа на оплату;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G - стоимость приобретенных товаров (работ, услуг) без налога на добавленную стоимость;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Н - сумма налога на добавленную стоимость, предъявленного к возврату;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I - сумма налога на добавленную стоимость, подлежащего возврату на счета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J - сумма налога на добавленную стоимость, подлежащего возврату на счета персонала Представительства.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Составление формы 337.01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Форма 337.01 предназначена для отражения сведений о персонале Представительства, на счета которого производится возврат налога на добавленную стоимость.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разделе "Общая информация о Представительстве" указывается: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налогоплательщика-Представительства;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период, за который производится возврат налога на добавленную стоимость. Квартал указывается арабскими цифрами, соответствующими порядковому номеру квартала;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Представительства.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разделе "Сведения о персонале Представительства, которому производится возврат НДС" указывается: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А - порядковый номер строки;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В - регистрационный номер налогоплательщика - сотрудника (работника)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С - фамилия, имя, отчество сотрудника (работника)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D - регистрационный номер налогоплательщика-банка, в котором открыт счет сотрудника (работника)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Е - наименование банка, в котором открыт счет сотрудника (работника)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F - индивидуальный идентификационный код банка, в котором открыт счет сотрудника (работника)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G - идентификационный код банка, в котором открыт счет сотрудника (работника)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Н - способ возврата: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"1" - в случае, если возврат производится на лицевой счет сотрудника (работника)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"2" - в случае, если возврат производится на дебетную карточку сотрудника (работника)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I - номер лицевого счета или номер дебетной карточки сотрудника (работника)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J - сумма налога на добавленную стоимость, подлежащего возврату.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Итоговая величина графы J формы 307.01 переносится в графу J Реестра.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Форма 337.00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Утверждена приказом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Налогового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Министерства финансов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января 2004 года N 10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сводной ведомости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(реестра) дипломатических 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приравненных к ним представительств,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аккредитованных в Республике Казахстан"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Сводная ведомость (реестр)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дипломатических и приравненных к ним представительств,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аккредитованных в Республике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(Примечание РЦПИ: 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