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08d8" w14:textId="03d0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неиспользуемых объектов коммунальной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23 июня 2003 года N 295. Зарегистрировано управлением юстиции Южно-Казахстанской области 14 июля 2003 года за N 926. Утратило силу - постановлением Акимата Южно-Казахстанской области от 2 марта 2009 года N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Южно-Казахстанской области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02.03.2009 N 71.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от 23 января 2001 года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4 апреля 2003 года N 327 "Об утверждении Правил предоставления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неиспользуемых объектов республиканской государственной собственности" акимат Южно-Казахстанской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предоставления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неиспользуемых объектов коммунальной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Определить уполномоченным органом департамент финансов и коммунальной собственности области на осуществление предоставления субъектам предпринимательства в имущественный наем (аренду) или доверительное управление с правом последующей безвозмездной передачи в собственность неиспользуемых объектов коммунальной собственности согласно Правилам, утвержденные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постановления возложить на заместителя акима области Бурлаченко С.Н.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 области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2003 года N 295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предоставления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субъектам малого предпринимательства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имущественный наем (аренду) или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доверительное управление с правом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последующей безвозмездной передачи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собственность неиспользуемых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коммунальной собственности"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предоставления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неиспользуемых объектов коммунальной собственности.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Настоящие Правила разработаны в соответствии с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 от 6 марта 1997 "О мерах по усилению государственной поддержки и активизации развития малого предпринимательства",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19 июня 1997 года N 131-I "О государственной поддержке малого предпринимательства" и регулирует условия и порядок предоставления по выбору субъектов малого предпринимательства в имущественный наем (аренду) или доверительное управление сроком на один год с правом последующей безвозмездной передачи в собственность неиспользуемых зданий, сооружений и оборудования, находящихся в коммунальной собственности (далее объекты), для организации производственной деятельности и развития сферы услуг населению, за исключением торгово-закупочной (посреднической) деятельности, а также передачи объектов в собственность субъектам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Субъектам малого предпринимательства в имущественный наем (аренду) или доверительное управление сроком на один год с правом последующей безвозмездной передачи в собственность передаются объекты коммунальных государственных предприятий и учреждений (далее организации), не используемые по назначению более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Предоставления  объектов осуществляется на тендерной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Формирование перечня неиспользуемых объектов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В целях выявления объектов, подлежащих предоставлению субъектам малого предпринимательства, представители уполномоченного органа Департамента финансов и коммунальной собственности Южно-Казахстанской области (далее уполномоченный орган) и органов государственного управления в отношений организации ежегодно проводят проверки эффективности и целевого использования имущества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По результатам  проведенных проверок  уполномоченный орган формирует перечень неиспользуемых более одного года  объектов, подлежащих  предоставлению субъектам малого предпринимательства (далее  перечень) и определяют график  проведения тендеров  по предоставлению  объектов в имущественный наем (аренду) или доверительное управление субъектам малого предпринимательства с правом последующей передачей в собственность.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Перечень и график проведения тендеров уполномоченный орган согласовывает с органами государственного управления. Изменение перечня и графика проведения тендеров без согласования с органами государственного управления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Организации обеспечивают сохранность объектов до передачи их субъектам малого предпринимательства.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Подготовка к проведению тендера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Для проведения тендера и осуществления контроля за выполнением субъектами малого предпринимательства условий договоров имущественного найма (аренды) или доверительного управления уполномоченным органом создаются постоянно действующие комиссии (далее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состав комиссии включаются представители уполномоченного органа и заинтересованных местных органов (по согласованию). Председателем комиссии является представитель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разрабатывает и утверждает регламент своей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определяет вид представления (имущественный наем (аренда) или доверительное управление), в зависимости от технического состояния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принимает решение о дате проведения тендера;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определяет условия тендера;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определяет размер арендной платы (при предоставление объекта в имущественный наем);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определяет размер гарантийного взноса;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осуществляет публикацию извещения о проведении тендера;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проводит тендер;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определяет победителя тендера;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осуществляет иные полномочия, предусмотренные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Заседания комиссии являются правомочными, если на них присутствуют не менее 2/3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Решения комиссии принимаются простым большинством  голосов присутствующих членов комиссии, при равенстве голосов голос председателя комиссии являются решающим.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Тендерная документация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Конкретный порядок, содержание и условия подготовки тендерной документации определяет комиссия.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Информационное сообщение должно быть опубликовано не позднее 15 дней до объявленной даты проведения тендера в республиканской официальной печати на государственном и русском языках и включать следующее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условия тендера и критерии выбора победителя;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краткую характеристику объекта тендера;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дату, время и место проведения тендера;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сроки принятия заявок на участие в тендере;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размер арендной платы (при предоставлении в имущественный наем);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порядок оформления  участия в тендере;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размер гарантийного взноса и банковские реквизиты для его внесения (размер гарантийного взноса не может быть изменен после опубликования информационного сообщения).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Тендерная документация предоставляется в комплекте по запросу участника в порядке, определяемом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Тендерная документация должна содержать следующие основные разделы: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сведения об объекте тендера;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требования по содержанию заявки и предоставляемых вместе с ней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условия и порядок проведения тендера;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проект договора имущественного найма;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форму заявки на участие в тендере;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Регистрация участников тендера производится со дня публикации извещения до проведения тендера и заканчивается за один день до проведения тендера.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После публикации извещения о проведении тендера комиссия обязана обеспечить свободный доступ всем желающим к информации об объектах и условиях проведения тендера.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Проведения тендера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17. Субъекты малого предпринимательства, желающие принять участие в тендере, в установленные сроки представляют: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заявку на участие в тендере, содержащую согласие на участие в тендере и его обязательства по выполнению условий тендера и заключению соответствующего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бизнес-план по организации производственной деятельности и оказанию услуг населению на данном объекте;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юридические лица нотариально удостоверенные копии учредительных документов (учредительный договор и устав) и копию свидетельства налогоплательщика; физические лица копию документа, подтверждающего право на осуществление предпринимательской деятельности, а также копии документов, удостоверяющих личность физического лица, и свидетельство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справку налогового органа об отсутствии налоговой задолженности;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копию платежного документа, подтверждающего внесения гарантийного взноса;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иные документы, указанные в информационном сообщении.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Прием заявок и регистрация лиц, желающих принять участие в тендере, производятся при наличии полного комплекта требуемых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Основаниями для отказа в регистрации субъектов малого предпринимательства, желающих принять участие в тендере,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представление неполного комплекта требуемых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наличие налоговой задолженности перед государственным бюджетом;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документы, представленные с нарушением установленных требований.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Участник тендера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участвовать на тендере лично или через своих представителей на основании соответствующим образом оформленной доверенности;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бесплатно получать дополнительные сведения, уточнения по выставляемому на тендер объекту;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предварительно осматривать объект;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обращаться в суд при нарушении его прав;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отозвать свою заявку на участие в тендере, сообщив об этом письменно комиссии 3 дня до его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Если на момент окончания срока приема заявок (за исключением третьего и последующих тендеров) зарегистрировано не более одной заявки, тендер признается несостоявшимся.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В день проведения тендера, на заседании члены комиссии вскрывают конверты с предложениями участников тендера и оглашают их предложения. Перед вскрытием конвертов члены комиссии проверяют их целостность, что фиксируется в протоколе заседания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При вскрытии конвертов и оглашении предложений имеют право присутствовать участники тендера или их уполномоченные представители.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После вскрытия конвертов и оглашения предложений комиссия удаляется на совещание для обсуждения и оценки предложений.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Участники тендера (их представители) не имеют права присутствовать при обсуждении и оценки предложений.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Победителем тендера признается участник, предложения которого, по решению комиссии, отвечают всем требованиям, содержащимся в тендерной документации, и являются лучшими в части выполнения условий тендера.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Оформление результатов тендера и содержание договора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26. Заключение комиссии, определяющее победителя тендера, или иное решение по итогам тендера оформляется протоколом, подписываемым всеми присутствующими членами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Протокол, определяющий победителя тендера, подписывается также лицом выигравшим тендер.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В протоколе должны содержатся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состав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условия тендера;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сведения об участниках тендера и их предложения;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предлагаемые ставки платы за пользование имуществом (при передаче в имущественный наем);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победитель тендера;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обязательства сторон по подписанию договора имущественного найма или доверительного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Копия протокола о результатах тендера выдается победителю и является документом, удостоверяющим его право на заключение договора имущественного найма или доверительного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29. На основании протокола о результатах тендера с победителем заключается договор имущественного найма или доверительного управления (далее договор) на условиях, отвечающих предложениям, заявленным при участии в тендере.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В случае отказа победителя заключить договор на условиях, отвечающим предложениям, заявленным при участии в тендере, комиссия вправе определить победителя из числа оставшихся участников тендера (если число оставшихся не менее двух) либо принять решение о проведении нового тендера.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Гарантийный взнос не возвращается: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если участник тендера откажется от своего предложения или изменит его до истечения  срока тендера;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победителю тендера в случае отказа заключить соответствующий договор на условиях, отвечающих предложениям, заявленным при участии в тендере.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 всех остальных случаях гарантийные взносы возвращаются в срок не позднее 10 банковских дней со дня окончания тендера, а если деньги поступили на счет после тендера, то в течение 10 банковских дней со дня их поступления.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32. Договор с победителем тендера заключается уполномоченным органом сроком на один год не позднее 10 календарных дней со дня подписания протокола тендера.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заключаемом договоре должно быть предусмотрено, что в случае, если производственная деятельность и оказание услуг населению в течение шести месяцев со дня заключения договора не будут организованы, он подлежит расторжению.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33. Договор обязательно должен содержать  следующие положения: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данные о технических характеристиках объекта, представляемого субъекту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порядок и сроки платы за пользование объектом (при предоставлений в имущественный наем);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обязанности субъекта малого предпринимательства, взятые в соответствии с бизнес планом;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сроки и формы отчетности нанимателя (доверительного управляющего);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основания и условия досрочного расторжения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34. Не позднее 10 дней после подписания договора объект должен быть передан балансодержателем победителю тендера по акту приема-передачи, который утверждается уполномоченным органом с одновременным уведомлением налогового органа, на регистрационном учете которого состоит победитель тендера, о передаче в имущественный наем (аренду) или доверительное управление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Договор имущественного найма (аренды) здания и сооружения подлежит государственной регистрации и считается заключенным с момента такой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Государственная регистрация договоров имущественного найма (аренды) осуществляется за счет средств субъектов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Гарантийный взнос победителя тендера относится в счет причитающих платежей по договору имущественного найма.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Контроль за выполнением условий договора и порядок передачи объекта в собственность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35. По истечении шести месяцев с момент заключения договора комиссия с выездом на место осуществляет проверку выполнения субъектом малого предпринимательства условия договора о налаживании производственной деятельности (оказание услуг населению).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36. В случае невыполнения данного условия договора комиссия составляет заключение о целесообразности расторжения договора до истечения его срока.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Заключение подписывается всеми членами комиссии и в обязательном порядке должно содержать: время и место проведения проверки, состав комиссии, наименование объекта, номер и дату заключенного договора, результаты проведенной проверки, выводы комиссии о выполнении условий договора и представленного бизнес-плана, целесообразности расторжения договора до истечения его срока.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несогласия с заключением комиссии каждый член комиссии вправе выразить особое мнение, которое также подлежит отражению в заключении.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37. Один экземпляр подписанного заключения подлежит передаче в течение 5 календарных дней со дня проведения проверки субъекту малого предпринимательства, осуществляющему имущественный наем или доверительное управление объектом, под роспись или заказным письмом.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несогласия субъекта малого предпринимательства с заключением комиссии он вправе обжаловать заключение комиссии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38. При невыполнении условий договора на основании заключения комиссии уполномоченный орган расторгает договор и выставляют объект повторно на тендер.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39. В случае расторжения договора субъекту малого предпринимательства возмещается стоимость улучшений, неотделимых без вреда для нанятого объекта, произведенных им за счет собственных средств и с согласия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40. В случае нанесения вреда вследствие необеспечения сохранности объекта, нецелевого использования и т.д. субъект малого предпринимательства возмещает нанесенный материальный ущерб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41. По истечении срока договора при полном выполнении его условии уполномоченным органом, на основании заключения комиссии, принимается решение о безвозмездной передаче объекта в собственность субъекту малого предпринимательства с уведомление об этом налогового органа, на регистрационном учете которого состоит субъект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42. Передача объекта в собственность субъекта малого предпринимательства оформляется договором о безвозмездной передаче объекта и актом приема передачи.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договорах о безвозмездной передаче объекта в собственность должно быть предусмотрено ограничение прав субъекта малого предпринимательства в течение трех лет на продажу объектов и распоряжение объектами без согласования с департаментом, а также право департамента на изъятие объектов у субъектов малого предпринимательства в случае использования объектов в целях, противоречащих условиям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(Типовая форма договора о безвозмездной передаче объекта в собственность прилагается.)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Регистрация  сделки осуществляется в порядке, установленном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43. После заключения договора уполномоченный орган извещают налоговый орган, на регистрационном учете которого состоит налогоплательщик - субъекта малого предпринимательства, о передаче в имущественный наем (аренду) или доверительное управление объекта коммунальной собственности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43. Споры, возникающие при предоставлении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объектов, рассматриваются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Правилам предоставления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субъектам малого предпринимательства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имущественный наем (аренду) или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доверительное управление с правом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последующей безвозмездной передачи 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неиспользуемых объектов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коммунальной собственности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ТИПОВОЙ ДОГОВОР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безвозмездной передаче объекта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собственности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 ____________ 200 г.           N____               г.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"Уполномоченный орган", в лице __________________________________, действующего на                                           (Ф.И.О. уполномоченного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Положения, именуемый в дальнейшем "Уполномоченный орган" с одной стороны и субъект малого предпринимательства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(полное наименование и местонахождение юридического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__________________________________, в лице ______________________________  действующий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Ф.И.О. и адрес физического лиц)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основании _____________________________ именуемый в дальнейшем "Предприниматель", с другой стороны, заключили настоящий  договор о нижеследующем: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ПРЕДМЕТ ДОГОВОРА.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Предметом договора является безвозмездная передача Предпринимателю в собственность ___________________________________, расположенного по адресу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(наименование объекта)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_______________________, площадью _________ кв.м., именуемого в дальнейшем "Объект", право на приобретение которого Предприниматель приобрел на тендере в департаменте " ____" ______________ 200_ г., протокол тендера ___, и на основании заключения комиссии, созданный приказом ____ от _______200__г. уполномоченного органа и выполнении условий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имущественного найма (доверительного управления) N ____ от "___" ____200__ г, протоколы N ____ от "____" ________ года и _____ от " ___" ________ 200__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Уполномоченный орган передает, а Предприниматель безвозмездно приобретает объект остаточной стоимостью на момент заключения договора аренды (доверительного управления)  _________________________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Передача Объекта осуществляется на основании акта приема-передачи объекта, являющегося неотъемлемой частью 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договор подлежит государственной регистрации в порядке, предусмотренном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ПРАВА И ОБЯЗАННОСТИ СТОРОН.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Уполномоченный орган обязуется в течение 3-х дней с момента заключения настоящего договора представить документы по передаче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Уполномоченный орган в праве в течение трех лет с момента передачи объекта в собственность Предпринимателя проводить проверки на предмет использования объекта в _____________________________________________________________ целях.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деятельности субъекта малого предпринимательства)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Предприниматель обязуется в течение трех лет использовать объект в _____________________________________________________ целях.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деятельности субъекта малого предпринимательства)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Распоряжение Объектом в течение трех лет может быть осуществлено Предпринимателем только при наличии согласования с Уполномоченным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В случае нецелевого использования объекта Предприниматель обязан вернуть объект Уполномоченному органу с возмещением материального ущерба, причиненного необеспечением сохранности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Договор на землю заключается отдельно Предпринимателем с территориальным органом земельного комитета в установленном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Дополнительные условия.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 Настоящий договор вступает в силу с даты его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Договор составлен в четырех экземплярах, на государственном и русском языках, имеющих одинаковую юридическую силу, два из которых остаются у Уполномоченного органа, два у Предпринимателя.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Местонахождение и подписи сторон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Уполномоченный орган                        Предприниматель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Руководитель                                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________________                         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(подпись, м.п.)                          (подпись, м.п.)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