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a837" w14:textId="bc1a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районной ономастической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от 23 декабря 2003 года N 468. Зарегистрировано Управлением юстиции Северо-Казахстанской области 26 декабря 2003 года за N 1093. Утратило силу - постановлением акимата Мамлютского района Северо-Казахстанской области от 14 июня 2010 года N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Мамлютского района Северо-Казахстанской области от 14.06.2010 N 166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"О местном государственном управлении в Республике Казахстан" от 23 января 2001 года N 148-II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17 и в целях упорядочения наименований государственных и административно-территориальных единиц, переименования населенных пунктов и улиц,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районную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районной ономастической комиссии 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Омарова Т.К.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2003 года N 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ономастической комиссии"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ономастической комиссии при акимате Мамлютского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ономастическая комиссия при акимате района (далее - Комиссия) является консультативно-совещательным органом, который вырабатывает предложения по реализации государственной языковой политики в области ономастики с целью формирования единого подхода к наименованию географических объектов, упорядочения употреблений и учета топонимических названий, восстановления, сохранения исторических названий, как составной части историко-культурного наследия района и их переименованию.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"Порядком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утверждается маслихатом Мамлютского района по предоставлению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дает рекомендации в отношении наименований административно-территориальных единиц, физико-географических объектов и объектов государственной собственности.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изучение географических названий, систематизация материалов, связанных с вопросами ономастики;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восстановлению ранее утраченных исторических топонимов;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наименованию новых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ономастики как географической и историко-культурной дисциплины.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и полномочия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решения возложенных задач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поступившие в комиссию документы по наименованию и переименованию административно-территориальных единиц, изменению транскрипции наименований, наименованию объектов соцкультбыта. Принимает по ним решения и направляет материалы на рассмотрение областной комиссии при акимате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письма организаций и отдельных граждан по вопросам восстановления или замены исторических топонимов и дает соответствующие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в решении вопросов, возникающих в процессе составления карты района, следит за правильной транскрипцией географических названий района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мер, направленных на сохранение заповедных названий населенных пунктов,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 способствует формированию у населения уважительного отношения к исконно народным и исторически сложившимся названиям как составной части историко-культурного наследия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реализации государственной языковой политики в области ономастики по материалам, сообщениям и информациям местных представительных и исполнительных органов.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Заседание Комиссии проводятся по мере поступления материалов и по необходимости. Заседание Комиссии считаются действительными, если на них присутствуют не менее половины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отдельных вопросов, входящих в компетенцию Комиссии, в случае необходимости создаются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Секретарь комиссии готовит необходимые документы, повестку дня заседаний, организует взаимодействия членов Комиссии и отвечает за делопроизводство.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