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1437e" w14:textId="ec143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Правилах использования резерва акимата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имени Габита Мусрепова Северо-Казахстанской области от 18 августа 2003 года N 104. Зарегистрировано Управлением юстиции Северо-Казахстанской области 8 сентября 2003 года N 1005. Утратило силу постановлением акимата района имени Габита Мусрепова Северо-Казахстанской области от 17 февраля 2021 года № 34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района имени Габита Мусрепова Северо-Казахстанской области от 17.02.2021 </w:t>
      </w:r>
      <w:r>
        <w:rPr>
          <w:rFonts w:ascii="Times New Roman"/>
          <w:b w:val="false"/>
          <w:i w:val="false"/>
          <w:color w:val="ff0000"/>
          <w:sz w:val="28"/>
        </w:rPr>
        <w:t xml:space="preserve">№ 34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 апреля 1999 года N 357-1 "О бюджетной системе" и постановления акимата области от 26 мая 2003 года N 114 "О правилах использования резерва акимата области" (регистрационный номер N 941 от 5 июня 2003 года, газета "Северный Казахстан" N 69 от 11 июня 2003 года)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использования резерва акимата района.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использованием настоящего постановления возложить на заместителя акима района Тулегенова Б.Р.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имени Габита Мусрепова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августа 2003 года N 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Правилах использования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резерва акимата района"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использования резерва акимата района имени Габита Мусрепова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определяют механизм выделения и расходования средств резерва акимата района имени Г.Мусрепова в пределах сумм, утвержденных решением сессии маслихата района имени Г.Мусрепова на соответствующий финансовый год.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Резерв акимата района формируется в соответствии со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статьей 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 апреля 1999 года N 357-1 "О бюджетной системе" и от 6 декабря 2001 года </w:t>
      </w:r>
      <w:r>
        <w:rPr>
          <w:rFonts w:ascii="Times New Roman"/>
          <w:b w:val="false"/>
          <w:i w:val="false"/>
          <w:color w:val="000000"/>
          <w:sz w:val="28"/>
        </w:rPr>
        <w:t>N 261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дополнений в Закон Республики Казахстан "О бюджетной системе" и от 5 июля 1996 года </w:t>
      </w:r>
      <w:r>
        <w:rPr>
          <w:rFonts w:ascii="Times New Roman"/>
          <w:b w:val="false"/>
          <w:i w:val="false"/>
          <w:color w:val="000000"/>
          <w:sz w:val="28"/>
        </w:rPr>
        <w:t>N 19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чрезвычайных ситуациях природного и техногенного характера" с изменениями от 19 мая 2000 года в составе районного бюджета на соответствующий финансовый год для финансирования непредвиденных расходов. Резервом акимата района предусматриваются: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средства для ликвидации чрезвычайных ситуации природного и техногенного характера и иных непредвиденных расходов, определяемых постановлением акимата района.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Выделение средств из резерва акимата района осуществляется в установленном порядке постановлением акимата района, где указываются получатель, объем средств и направление их целевого использования в соответствии с Единой бюджетной классификацией,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экономики и бюджетного планирования от 23 сентября 2002 года N 3, зарегистрированной в Министерстве юстиции Республики Казахстан от 16 октября 2002 года N 2012.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Средства резерва акимата района имеют целевое назначение и не могут быть использованы на нужды и не предусмотренные в постановлении акимата района о выделении средств. Постановление акимата района о выделении средств из резерва акимат района уплачивают ему по истечении финансового года. Остатки неиспользованных средств, а также средства резерва акимата района, использованные не по целевому назначению, подлежат возврату в бюджет.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Размер резерва акимата района не должен превышать двух процентов объема поступлений районного бюджета.</w:t>
      </w:r>
    </w:p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Выделение средства на ликвидацию чрезвычайных</w:t>
      </w:r>
      <w:r>
        <w:br/>
      </w:r>
      <w:r>
        <w:rPr>
          <w:rFonts w:ascii="Times New Roman"/>
          <w:b/>
          <w:i w:val="false"/>
          <w:color w:val="000000"/>
        </w:rPr>
        <w:t>ситуаций природного и техногенного характера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Финансирование мероприятий по ликвидации чрезвычайных ситуации природного и техногенного характера из резерва акимат района осуществляется на основании представленных обосновывающих материалов районной чрезвычайной комиссии на возмещение затрат аварийно восстановительных работ и других мероприятий, связанных с ликвидацией чрезвычайных ситуаций.</w:t>
      </w:r>
    </w:p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Выделение средств на иные непредвиденные расходы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Финансирование иных непредвиденных расходов из резерва акимата района осуществляются на расходы, не предусмотренные при оформлении районного бюджета, или предусмотренные в недостаточном объеме на текущий год и требующие безотлагательного решения в текущем финансовом году.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Для выделения средств из резерва акимата района на иные непредвиденные расходы, администраторы районных бюджетных программ представляют в районное финансовое управление ходатайство о выделении средств с соответствующими обоснованиями и расчетами.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Районное финансовое управление на основании представленного ходатайства дает заключение о возможности либо невозможности выделения средств из резерва акимата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положительном заключении по ходатайству администраторов районных бюджетных программ, проект постановления акимата района о выделении средств из резерва акимата района на иные непредвиденные расходы подготавливается данным администратором районных бюджетных программ в установленном законодательством порядке.</w:t>
      </w:r>
    </w:p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Контроль и отчетность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Районное финансовое управление ежеквартально представляет в районный акимат информацию о наличии и использовании средств резерва акимата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Администраторы бюджетных программ, получившие средства из  резерва акимата района, должны представить отчет в районное финансовое управление об использовании выделенных средств, объемах и стоимости выполненных работ в порядке и сроки, установленные районным финансовым управлением.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Контроль за целевым использованием резерва акимата района осуществляются районным финансовым управлением, управлением казначейства и управлением комитета финансового контроля.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Контроль за использованием средств резерва акимата района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закупках" осуществляется главным специалистом департамента организации и контроля государственных закупок.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Ответственность за целевым и эффективным использованием выделяемых бюджетных средств возлагается на получателя в порядке, предусмотренном законодательством Республики Казахстан.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