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20d3" w14:textId="8452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городском координационном Совете общественных объединений ветеранов и инвалидов войны в Афганистане и локальных военных конфликтов при акимате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5/706 от 27 ноября 2003 года. Зарегистрировано Управлением юстиции города Алматы 18 декабря 2003 года за N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деятельности, направленной на совершенствование системы взаимодействия органов государственной власти с неправительственными организациями и дальнейшее развитие институтов гражданского общества акимат города Алматы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городской координационный Совет общественных объединений ветеранов и инвалидов войны в Афганистане и локальных военных конфликтов при акимате города Алматы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-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Алматы А.Х.Бижанова.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 В. Храпунов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2003 года N 5/706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городском координационном Совете общественных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объединений ветеранов и инвалидов войны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Афганистане и локальных военных конфликтов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акимате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городского координационного Совета общественных объединений ветеранов и инвалидов войны в Афганистане и локальных военных конфликтов при акимате города Алматы (далее - Совет) осуществляется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 республики и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Членами Совета являются руководители (или замещающие его должностные лица) зарегистрированных общественных организаций ветеранов и инвалидов войны в Афганистане и локальных военных конфликтов. Совет может быть расширен путем включения в него новых членов от ветеранских общественных организаций, проработавших в данной сфере не менее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работе Совета принимают участие также сотрудники Департамента внутренней политики и представители других неправительственных организаций с правом совещательного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возглавляет председатель, избираемый большинством его членов, который может иметь три заместителя, избираемых из числа членов данного Совета. Председатель систематически информирует акима города Алматы о работе координационного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Организационно-методическое обеспечение деятельности Совета осуществляется рабочим органом координационного Совета - отделом по работе с политическими партиями, общественными объединениями и религиозными организациями Департамента внутренней политики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Работа городского Совета проходит в форме заседаний.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Совета являются выработка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механизмов взаимодействия органов государственной власти с неправительственными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мероприятий, направленных на консолидацию и стабилизацию социально-экономических и общественных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Функциями Совета в соответствии с возложенными на него задачами являются выработка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совместной работы государственных органов и общественных институтов в области гражданского и патриотического воспитания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определению основных направлений в решении существующих проблем воспитания подрастающего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улучшению консультативно-совещательной и просветительской работы среди населения и гражданских институтов общества.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Координационный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с государственными органами консультации по проблемам, связанным с деятельностью общественных объединений ветеранов и инвалидов войны в Афганистане и локальных военных конфликтов;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вносить в государственные органы предложения о принятии законов и иных нормативных правовых актов по проблемам, связанных с деятельностью координационного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рабочие группы для выработки предложений по отдельным вопросам, входящим в компетенцию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 и иных организаций документы и иные материалы, необходимые для реализации задач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информацию о деятельности Совета в государственные и общественные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исполнением принятых Советом решений.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(далее - заседание) проводятся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Проект повестки дня заседания формируется Советом на основе предложений участников заседания и ранее принятых решений, при формировании которой следует внести в рабочий орган Совета все необходимые материалы (справки, проекты решений). Рабочий орган осуществляет подготовку материалов к очередному заседанию Совета не менее чем за 7 дней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вопросам предлагаемой повестки дня заседания в рабочий орган Совета представляются: пояснительная записка, проект рекомендации заседания городского координационного Совета, список приглашенных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Дата очередного заседания Совета определяется председателем по согласованию с его членами.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заседание могут быть приглашены представители государственных организаций, не входящих в состав Совета, ученые и специалисты, представители других организаций, независимые эксперты.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Совета принимаются простым большинством голосов путем открытого голосования и считаются принятыми, если за них проголосовало большинство от общего количества, и являются обязательными к выполнению для всех его членов. При равенстве голосов председатель имеет решающий голос. Мнения его членов, не получившие большинства голосов, по их желанию могут быть оформлены в письменном виде и приложены к решению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проводятся в помещениях, представленных аппаратом акима города Алматы или, по усмотрению руководства Совета, в любом другом помещении.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Заседания считаются правомочными при наличии более половины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 заседании: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о повестке дня заседания и регламенте его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ведение заседания в соответствии с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предоставляет слово для выступлений, в порядке поступления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вправе предупредить выступающего или лишить его слова при изменении утвержденного регламента заседания.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