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8698" w14:textId="0738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адресной материальной помощи для участников и инвалидов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11 марта 2003 года № 19. Зарегистрировано Департаментом юстициии Костанайской области 31 марта 2003 года № 2121. Утратило силу - Постановлением акимата Камыстинского района Костанайской области от 8 декабря 2004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Камыстинского района Костанайской области от 08.12.2004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льготах и социальной защите участников, инвалидов Великой Отечественной войны и лиц, приравненных к ним" Камыстинский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с 1 января 2003 года дополнительные меры по социальной защите участников и инвалидов Великой Отечественной войны в виде оказания адресной материальной помощи в размере 230 тенге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адресной материальной помощи для участников и инвалидов Великой Отечественной войны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Отменить постановление Камыстинского районного акимата от 9 февраля 2002 года № 40 "Об установлении размеров адресной материальной помощи для участников и инвалидов Великой Отечественной войны на 2002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постановления возложить на заместителя акима района Бекмухамедова Ерболата Баекеновича.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Б. Дандыбаев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финансового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управления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Камыстинского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11 марта 2003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назначения и выплаты адресной материальной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участников и инвалидов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со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Указом Президента Республики Казахстан "О льготах и социальной защите участников, инвалидов Великой Отечественной войны и лиц, приравненных к ним".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регулируют порядок оказания адресной материальной помощи для участников и инвалидов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Правила назначения адресной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Адресная материальная помощь носит заявительную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Заявление о назначении адресной материальной помощи подается лицом, имеющим право на его получение согласно Закона в районное управление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Лицо, обратившееся за адресной материальной помощью, представляет заявление о назначении адресной материальной помощи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Рассмотрение заявления для назначения материальной помощи осуществляется в 10-дневный срок районной комиссией по назначению адресной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В случае мотивированного отказа в назначении адресной материальной помощи заявителю сообщается об этом письменно.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Начисление адресной материальной помощи производится с месяца, в котором подано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Полную ответственность за подтверждение достоверности представленной информации несут лица, принявшие заявление. В случае выявления после произведенных выплат каких-либо нарушений недостоверности данных незаконно выплаченные суммы взыскиваются с виновных лиц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Выплата адресной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Выплата адресной материальной помощи для участников и инвалидов Великой Отечественной войны осуществляется за счет расхода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Районное управление труда, занятости и социальной защиты населения на основании решения районной комиссии, производит начисление, формирует списки граждан, которым назначена адресная материальная помощь и ежемесячно представляет заявки на финансирование в районный финансовый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Выплата адресной материальной помощи осуществляется через организации, имеющие лицензии Национального банка Республики Казахстан на соответствующие виды банковских операций, выигравшие конкурс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Выплата адресной материальной помощи осуществляется согласно спискам, представленным районным управлением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Выплата адресной материальной помощи производится за текущий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Выплата адресной материальной помощи прекращается со дня смерти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Контроль за выплатами адресной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Районное управление труда, занятости и социальной защиты населения ежемесячно запрашивает в органах Записи актов гражданского состояния, сведения о регистрации случаев смерти лиц, которым назначена адресная материальная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Районное управление труда, занятости и социальной защиты населения ежемесячно запрашивает в районном отделении Государственного центра по выплате пенсий сведения об участниках и инвалидах Великой Отечественной войны, умерших и выбывших за пределы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За неправильное оформление документов по которым незаконно была выплачена адресная материальная помощь, должностные лица по вине которых это произошло несут ответственность в порядке, установленном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Контроль за выплаченными суммами ежемесячно осуществляется на основе актов-сверок между победителем конкурса, осуществляющим выплату адресной материальной помощи, и районным управлением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Районный финансовый отдел осуществляет проверки правильности расходования бюджетных средств на выплату адресной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19. Выплата адресной материальной помощи осуществляется согласно спискам, представленным районным управлением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Выплата адресной материальной помощи производится за текущий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21. Выплата адресной материальной помощи прекращается со дня смерти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Контроль за выплатами адресной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Районное управление труда, занятости и социальной защиты населения ежемесячно запрашивает в органах Записи актов гражданского состояния, сведения о регистрации случаев смерти лиц, которым назначена адресная материальная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Районное управление труда, занятости и социальной защиты населения ежемесячно запрашивает в районном отделении Государственного центра по выплате пенсий сведения об участниках и инвалидах Великой Отечественной войны, умерших и выбывших за пределы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За неправильное оформление документов по которым незаконно была выплачена адресная материальная помощь, должностные лица по вине которых это произошло несут ответственность в порядке, установленном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Контроль за выплаченными суммами ежемесячно осуществляется на основе актов-сверок между победителем конкурса, осуществляющим выплату адресной материальной помощи, и районным управлением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Районный финансовый отдел осуществляет проверки правильности расходования бюджетных средств на выплату адресной материальной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