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b0c0" w14:textId="5b3b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4 мая 2002 года N 19/195 "О Правилах оказания жилищной помощи малообеспеченным семьям (гражданам) на оплату содержания жилья и потребления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03 г. N 2/28. Зарегистрировано Управлением юстиции Мангистауской области 22 декабря 2003 года N 1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"Временного положения о порядке предоставления малообеспеченным гражданам жилищных пособий на содержание жилья и оплату коммунальных услуг"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6 года N 437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4 мая 2002 года N 19/195 "О Правилах оказания жилищной помощи малообеспеченным семьям (гражданам) на оплату содержания жилья и потребления коммунальных услуг"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части 1 слова "устанавливаются акимами городов и районов по согласованию с территориальными комитетами по ценовой и антимонопольной политике" заменить словами "устанавливаются акимом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ствующ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  маслихат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