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cebd" w14:textId="d9bc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 использованию бюджетных средств по программе "Взносы в Уставной фонд коммунальных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Мангистауской области от 25 февраля 2003 года N 54. Зарегистрировано Управлением юстиции Мангистауской области от 13 марта 2003 года за N 1415. Прекращено действие по истечении срока, на который решение было принято (письмо Мангистауского областного акимата от 01 февраля 2013 года № 08-18-185)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(письмо Мангистауского областного акимата от 01.02.2013 № 08-18-185).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ЗРК "О местном государственном 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имеющий силу Закона, от 19 июня 1995 года N 2335 "О государственном предприятии",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20 декабря 2002 года N 23/238 "Об Агропродовольственной программе Мангистауской области на 2003-2005 годы" и в целях определения порядка и условий использования государственным коммунальным предприятием "Мангистауагросервис" выделенных средств из областного бюджета по программе 64 "Взносы в Уставной фонд коммунальных государственных предприятий",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Правила по использованию бюджетных средств по программе "Взносы в Уставной фонд коммунальных государственных предприятий" (прилагаются).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использованием настоящего постановления возложить на первого заместителя акима области Керелбаева С.Б.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 области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25.12.2003г. N 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 по использованию бюджетных средств    по программе "Взносы в Уставной фонд    коммунальных государственных предприятий"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ЗРК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"О государственном предприятии" от 19 июня 1995 года, постановлением акимата области от 29 апреля 2002 года N 89 "О создании государственного коммунального предприятия "Мангистауагросервис" (далее ГКП) и его Уставом и определяют порядок и условия использования средств выделенных из областного бюджета по программе 64 "Взносы в уставной фонд коммунальных государственных предприятий" в качестве основных и оборотных средств ГКП.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Направления  использования средств.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Выделенные ГКП средства используются на приобретение сельскохозяйственной техники, транспорта, продуктивных животных, семенного материала для передачи сельхозтоваропроизводителям и другим субъектам агропромышленного комплекса области в аренду, лизинг с последующим выкупом, на покрытие затрат связанных с последующим их размещением среди сельхозтоваропроизводителей и других субъектов агропромышленного комплекса, на покупку оборотных средств и на содержание ГКП.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Животные, сельскохозяйственная техника и семенной материал приобретаются по номенклатуре и в объемах,  устанавливаемых  Администратором программы  областным управлением сельского хозяйства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Приобретенные ГКП "Мангистауагросервис" животные,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сельскохозяйственная техника, транспорт, семенной материал и другие товары будут передаваться хозяйствующим субъектам области по проектам, отобранным на конкурсной основе, с учетом рекомендаций акимов районов и городов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предоставления ГКП  "Мангистауагросервис" техники, животных  и семенного материала.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хозяйствующим субъектам сельскохозяйственной техники, транспорта, животных и семенного материала производится на основании договоров, в которых предусматриваются ставки  вознаграждения (интереса) ГКП в размере не выше ставки рефинансирования  Национального Банка Республики Казахстан  на следующих условиях использования: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1) по сельскохозяйственной технике и транспорту: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сельскохозяйственная техника и транспорт приобретается для передачи сельхозтоваропроизводителям и хозяйствующим субъектам в  аренду и финансовый лизинг по согласованию с акимами соответствующих районов;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сельскохозяйственная техника и транспорт находится на балансе ГКП до полного возмещения стоимости (включая затраты по доставке и оформлению, обязательных налоговых и других платежей), с учетом установленного ГКП вознаграждения, после чего переходит в собственность лизингополучателя;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срок окупаемости техники устанавливается до 7 (семи) лет. В случае неполного возврата арендатором, лизингополучателем вложенных ГКП средств на приобретение техники, ГКП по решению Администратора программы вправе реализовать технику (заложенное имущество) по своему усмотрению и ценам для полного возмещения стоимости, включая штрафы, пени и другие платежи;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порядок и сроки возврата стоимости техники, ставка вознаграждения, ответственность сторон регулируются отдельным договором между ГКП и арендатором, лизингополучателем;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2) по продуктивным животным: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 целью привлечения незанятого сельского населения к товарному производству, а также для увеличения численности поголовья скота в области, ГКП в пределах суммы, предусмотренной Программой по использованию средств по программе 64 "Взносы в уставной фонд коммунальных государственных предприятий" приобретает в коммунальную собственность продуктивных сельскохозяйственных животных, с последующей передачей их хозяйствующим субъектам в аренду с последующим выкупом, при этом устанавливается лимит передачи скота одному хозяйствующему субъекту по овцам и козам до 100 голов, по крупному скоту до 15 голов;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 основании заявок хозяйствующих субъектов победителям, отобранным на конкурсной основе, будет передаваться  в аренду с последующим выкупом: овцы сроком до 4  (четырех) лет, крупный рогатый скот и лошади до 5 (пяти), верблюды  до 6 (шести) лет, с учетом половозрастных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возмещения стоимости принятого в аренду поголовья скота (денежная компенсация всех затрат ГКП на приобретение скота начинается хозяйствующим субъектом по овцепоголовью со второго года, по остальным видам скота с третьего года использования, и полностью завершается с окончанием срока аренды. Продукция: приплод, молоко, шубат, шерсть, овчина,  полученная в течение всего срока использования, переданных в аренду животных, остается в собственности хозяйствующего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затраты на содержание, кормление и по уходу за животными, переданными в аренду, в течение всего срока их использования несет сам хозяйствующий субъект;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порядок, сроки возврата стоимости животных, ставка вознаграждения, ответственность сторон регулируются отдельным договором между ГКП и хозяйствующим субъектом;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3) по семенному материалу: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семенной материал хозяйствующим субъектам будет выдан по их заявке, с указанием в договоре срока возврата;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 согласованию сторон ГКП за каждый килограмм реализованных семян устанавливает ставку вознаграждения (интереса).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Хозяйствующий субъект, в случае надлежащего выполнения условий договора и обеспечения в срок возврата вложенных средств, по согласованию с Администратором программы, может перезаключить договор с ГКП на новый срок аренды, на  условиях, определенных настоящими правилами.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по отбору  проектов хозяйствующих субъектов.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Функции по конкурсному отбору проектов хозяйствующих субъектов возлагаются на ГКП, который подготавливает предложения по каждому проекту и представляет его на утверждение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отборе хозяйствующих субъектов учитываются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наличие благополучного кредитного досье;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соответствие  проекта, приоритетным направлениям Программы использования бюджетных средств,  выделенных ГКП;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соответствие проекта условиям, предъявляемым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приобретаемой сельскохозяйственной технике, транспорту и видам продуктивных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рекомендательное письмо акимов районов и городов по предлагаемым проектам.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предварительном этапе отбора проектов хозяйствующих субъектов ГКП анализирует их с экономической, организационной, маркетинговой и финансовой точек зрения. При проведении анализа проектов и результатов аудиторских проверок деятельности хозяйствующего субъекта  устанавливается определенная ставка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ГКП не менее двух раз в год проводит проверку состояния и целевого использования  переданных хозяйствующим субъектам сельскохозяйственной техники, а также ведет учет движения животных и пересчет поголовья.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Заключительное положение.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договорах аренды по усмотрению сторон может быть предусмотрено право на досрочное погашение.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ГКП имеет право на досрочное расторжение договора и возврат фактически представленной сельскохозяйственной техники, транспорта, животных, семенного материала с начисленным вознаграждением (интересом), штрафами и пени в случае нарушения хозяйствующим субъектом условий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случае непогашения хозяйствующими субъектами стоимости сельскохозяйственной техники, транспорта и переданных в арендное пользование продуктивных животных, семенного материала, а также оговоренных в договоре ставок вознаграждении (интереса) в течение срока, определенного условиями договора, к нему применяются меры, обеспечивающие возврат задолженности: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заложенного имущества хозяйствующего субъекта (заемщика) на основании договора о залоге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осуществление взыскания в судебном порядке, вплоть до объявления судом хозяйствующего субъекта (заемщика) банкротом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от 2 января 1997 года N 67-I "О банкротстве".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