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2ff8" w14:textId="fc02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29 января 2003 года N 17, зарегистрировано в управлении юстиции Актюбинской области 24 февраля 2003 года N 2005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июня 2003 года N 139. Зарегистрировано Управлением юстиции Актюбинской области за N 2224 от 19 июня 2003 года. Утратило силу постановлением акимата Актюбинской области от 12 ноября 2009 года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Актюбинской области от 12.11.2009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местном государственном управлении в Республике Казахстан" от 23 января 2001 года N 148 акимат области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области от 29 января 2003 года N 17 "Об утверждении Правил о порядке предоставления в имущественный найм (аренду) объектов государственной коммунальной собственности (имущества) Актюбинской области"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9 "Правил о порядке предоставления в имущественный найм (аренду) объектов государственной коммунальной собственности (имущества) Актюбинской области", утвержденных указанным постановлением дополнить пунктом 42-2: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"42-2 По согласованию сторон наймодатель имеет право устанавливать размер арендной платы в соответствии с действующим законодательством без учета ставки арендной платы и применения коэффициентов".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"Областное управление коммунальной собственности" (А.Каратаев) принять соответствующие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Гилимова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