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25a7" w14:textId="b812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организацией", зарегистрированное в Министерстве 
юстиции Республики Казахстан под N 1906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2003 года N 416. Зарегистрировано в Министерстве юстиции Республики Казахстан 25 декабря 2003 года N 2638.Утратило силу - постановлением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N 20 (V064068)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страховых (перестраховочных) организаций,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организацией", (зарегистрированное в Реестре государственной регистрации нормативных правовых актов Республики Казахстан под N 1906, опубликованное 15-28 июля 2002 года в изданиях Национального Банка Республики Казахстан "Казакстан Улттык, Банкiнiн Хабаршысы" и "Вестник Национального Банка Казахстана" N 15 (237)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разрешения на приобретение права контроля над страховой (перестраховочной) организацией,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Правил слова "уполномоченный государственный орган", "уполномоченным государственным органом", "уполномоченного государственного органа" заменить словами "уполномоченный орган", "уполномоченным органом", "уполномоченного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"по регулированию и надзору за страховой деятельностью" заменить словами "по регулированию и надзору финансового рынка и финансовых организаций";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Юридическое или физическое лицо признается владеющим более чем двадцатью пятью процентами голосующих акций страховой организации через аффилиированные лица в случае владения им (наличия у него возможности голосовать) тридцатью пятью или более процентами акций (долей участия):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являющихся акционерами страховой организации и имеющих возможность голосовать более чем двадцатью пятью процентами голосующих акций страховой организации,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прямо или посредством участия в уставном капитале других юридических лиц, владеющих (имеющих возможность голосовать) тридцатью пятью или более процентами акций (долей участия) лиц, являющихся акционерами страховой организации и имеющих возможность голосовать более чем двадцатью пятью процентами голосующих акций страховой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Заявление составляется в произвольной форме и подается с приложением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 - данные о заявителе по форме согласно приложению N 1 к настоящим Правилам, а также нотариально засвидетельствованная копия документа, удостоверяющего личность;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заявителе по форме согласно приложению N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учредительные документы заявителя, засвидетельствованные нотариально и оформленные в установленном законодательством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заявителя с пояснительной запиской к ней за последние два завершенных финансовых года (либо за один завершенный финансовый год с момента образования юридического лица, если этот срок составляет менее двух лет), а также на конец последнего квартала перед обращением о выдаче разрешения. При этом отчетность за последний финансовый год должна быть заверена аудиторским отчетом аудиторской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отсутствие просроченной и (или) отнесенной за баланс задолженности заявителя перед страховой организацией.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документы могут представляться только на государственном или русском языках. Перевод документов с других языков должен быть нотариально засвидетельствован.";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если результатом деятельности заявителя в течение двух последних финансовых лет является убыток;";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Лицо, имеющее разрешение уполномоченного органа на право контроля над страховой организацией в течение десяти календарных дней письменно уведомляет уполномоченный орган об изменении доли участия прямо или через аффилиированные лица в страховой организации, с представлением подтверждающих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получение разрешения уполномоченного органа на изменение доли голосующих акций не требуется.";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Лицо, получившее разрешение уполномоченного органа на право контроля над страховой организацией в течение тридцати календарных дней со дня получения указанного разрешения предоставляет в уполномоченный орган документы, подтверждающие факт приобретения прямо или через аффлиированные лица доли голосующих акций в страховой организации.";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N 1 к Правилам дополнить пунктами 12, 13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Происхождение денег, направляемых акционером страховой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на приобретение голосующих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имущества (движимого, недвижимого) акционера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страховой организации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них находится в залоге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за исключением абзацев 3, 4, 5 пункта 1 настоящего постановления, которые вводятся в действие с 1 января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