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772c" w14:textId="6567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медицинских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сентября 2003 года N 678. Зарегистрирован в Министерстве юстиции Республики Казахстан 3 октября 2003 года N 2513. Утратил силу приказом и.о. Министра здравоохранения Республики Казахстан от 26 ноября 2009 года N 785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и.о. Министра здравоохранения РК от 26.11.2009 N 785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7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системе здравоохранения",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взаимодействия медицинских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управлений (департаментов) здравоохранения областей, городов Астаны и Алматы обеспечить преемственность в работе медицинских организаций, независимо от форм собственности, согласно Правилам, утвержденным настоящим приказом.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Республики Казахстан Диканбаеву С.А.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2003 года N 678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взаимодействия медицинских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организаций"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взаимодействия медицинских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взаимодействия медицинских организаций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системе здравоохранения".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юридические лица медицинского профиля независимо от форм собственности и действительны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определяют преемственность этапов в оказании медицинской помощи населению на всех уровнях медицинских организаций, с целью обеспечения: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эффективного использования ресурсов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доступности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удовлетворения потребностей граждан в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гарантий гражданам получения гарантированного объема бесплатной медицинской помощи и обеспечения санитарно-эпидемиологического благополучия;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приоритетности в оказании медицинской помощи детям, матерям и другим категориям граждан (участники, инвалиды Отечественной войны и лица, приравненные к ним; проживающие в зоне экологического бедствия);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5-1) организации работы по переводу подростков, достигших 15-ти летнего возраста, из детских городских поликлиник (детского отделения поликлиники), детских консультаций районных, центральных районных больниц, городской поликлиники (далее - детские консультации) на медицинское обеспечение в городские поликлиники, поликлинические отделения, обслуживающих взрослое население, районных, центральных районных, городских больниц (далее - поликлиники);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соответствия качества медицинской помощи установленным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соответствия уровня оказания медицинской помощи новейшим достижениям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соблюдения конституционных прав пациента;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проведения мониторинга качества оказания медицинской помощи.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Пункт 3 с дополнениями - приказом Министра здравоохранения Республики Казахстан от 4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2. Уровни оказания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Медицинская помощь оказывается на следующих уровнях: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семейная и сельская врачебная амбулатория, территориальная поликлиника, сельская участковая больница, оказывающие врачебную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центральная районная больница, районная больница, консультативно-диагностическая поликлиника, районная поликлиника, диспансеры, женская консультация, детская поликлиника, станция скорой медицинской помощи, оказывающие квалифицированную врачебную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областная больница, городская больница, областные диспансеры; областной (городской) консультативно-диагностический центр, родильный дом, перинатальный центр; больницы скорой медицинской помощи, детская больница, санитарная авиация, ведомственные больницы и поликлиники, а также стоматологические клиники, оказывающие специализированную врачебную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республиканские лечебно-профилактические организации и центры, клиники научных центров и научно-исследовательских институтов, медицинских академий, оказывающие высококвалифицированную специализированную врачебную помощь.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 3. Основные задачи взаимодействия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Основными задачами взаимодействия медицинских организаций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своевременный и полный обмен информацией по вопросам медицинской помощи и санитарно-эпидемиологического благополучия;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совместное планирование и проведение мероприятий, направленных на улучшение медицинской помощи населению 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совместных совещаний для решения проблемных вопросов и разработки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необходимой преемственности в ведении больных между врачами всех специальностей, а также между всеми уровнями оказания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          4. Преемственность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Преемственность в деятельности медицинских организаций предусматривает принципы прямой и обратной связи и осуществляется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оказания скорой и неотложной медицинской помощи по экстренным показаниям на всех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передачи активных вызовов поликлиникам на больных, обслуженных службой скорой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направления больных на консультацию или госпитализацию в вышестоящие по уровню лечебно-профилактические организации соответственно уровню оказания медицинской помощи и в соответствии со стандартами объема диагностики и лечения с указанием полного диагноза, проведенного лечения, результатов диагностических и лабораторных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обеспечения выполнения объема медицинской помощи на уровне ее оказания в соответствии с протоколами стандартов диагностики и лечения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передачи сведений о выписанных больных, в т.ч. детей, из больницы в поликлиники, для осуществления активного посещения врачами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взаимодействия организаций первичной медико-санитарной помощи с женскими консультациями и организациями родовспоможения по вопросам планирования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передачи сведений о выписанных новорожденных из родильных домов в поликлиники, для дальнейшего активного наблюдения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взаимодействия организаций первичной медико-санитарной помощи с организациями узкоспециализированных служб (онкодиспансеры, тубдиспансеры, наркодиспансеры, центры психического здоровья, кожвендиспансеры, центр СПИД) для раннего выявления и предотвращения запущенности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взаимодействия со службой санитарной авиации для оказания экстренной медицинской помощи больным в труднодоступных и дальних районах;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подачи экстренного извещения в государственные органы санитарно-эпидемиологической службы при подозрении и установлении инфекционных заболеваний, представляющих опасность для окружающих;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проведения совместных санитарно-противоэпидемических мероприятий по локализации, купированию групповых заболеваний, недопущения дальнейшего распространения инфекций, создания запаса вакцины и организации контроля проведения иммунопрофилактики;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взаимодействия со службой формирования здорового образа жизни с целью обеспечения пропаганды и формирования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взаимодействия всех лечебно-профилактических организаций с бюро судебной медицинской экспертизы в виде предоставления информации, входящей в компетенцию последних;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обязательного проведения патологоанатомического вскрытия при всех случаях стационарной летальности, с последующим проведением патологоанатомической конференции;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взаимодействия со службой крови для обеспечения и создания запаса крови и ее компонентов;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взаимодействия между организациями, оказывающими медицинскую помощь и аптечными организациями, в целях обеспечения населения безопасными, эффективными и качественными лекарственными средствами, изделиями медицинского назначения и медицинской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предоставления информации о состоянии здоровья больного в медико-социальные экспертные комиссии для установления группы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взаимодействия научно-исследовательских институтов и научных центров в области здравоохранения с практической системой здравоохранения для внедрения собственных программных разработок и новейших достижений медицинской науки и техники, с целью оказания высокоспециализированной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взаимодействия организаций образования в области здравоохранения с региональными органами практического здравоохранения для подготовки высококвалифицированных медицинских и фармацевтических кадров, а также повышения их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взаимодействия между лечебно-профилактическими организациями и военно-врачебными комиссиями, в виде предоставления сведений о состоянии здоровья подростков, призывников;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взаимодействия с иными медицинскими организациями (медицинскими службами других ведомств, центрами нетрадиционной медицины), для оказания специализированной и высокоспециализированной медицинской помощи в сложных случаях и осуществляемое на основе действующего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Преемственность в деятельности амбулаторно-поликлинических организаций, обслуживающих детское население (в том числе подростковое)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перевод подростков, достигших 15-ти летнего возраста, из детских городских поликлиник (детского отделения поликлиники), детских консультаций на медицинское обеспечение в поликлиники, проводимый комиссией (перевод осуществляется по графику и в сроки, утвержденные главным врачом поликлиники и согласованные с главным врачом детской городской поликлиники, заведующей детской консультацией);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состава медицинской комиссии приказом главного врача поликлиники и включение в нее заместителя главного врача по медицинской части, подросткового врача или врача, ответственного за работу с подростками, врачей-специалистов (хирург, окулист, невропатолог, отоларинголог, психиатр), заведующего педиатрическим отделением детской городской поликлиники (детского отделения поликлиники), детской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ежемесячный комиссионный перевод из детских городских поликлиник, детских консультаций на медицинское обеспечение в поликлиники подростков, состоящих на диспансерном наблюдении по поводу заболеваний или имеющих какие-либо заболевания к моменту перевода. Комиссия осматривает диспансерную группу больных подростков, оценивает полноту и качество оформления представленной медицинской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передачу здоровых подростков подростковому врачу (или врачу, ответственному за работу с подростками) ежеквартально, который оформляется отдельным списком с приложением переводных эпикризов, согласно приложению 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оформление Акта перевода подростков, достигших 15-ти летнего возраста из детской городской поликлиники (детского отделения поликлиники), детской консультации в поликлинику и составление именного списка, согласно приложению 1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передачу врачу-специалисту поликлиники в соответствии с именным списком переводных эпикризов, согласно приложению 2 к настоящим Правилам.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Глава дополнена новым пунктом 6-1 - приказом Министра здравоохранения Республики Казахстан от 4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Медицинские организации всех уровней должны предоставлять статистические и иные виды медицинской информации по обоснованному запросу других организаций здравоохранения, местных органов государственного управления здравоохранения и уполномоченного органа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Иные вопросы, возникающие при взаимодействии, и находящиеся вне компетенции субъекта здравоохранения, решаются путем принятия решений на совместных совещаниях, либо путем внесения предложений в вышестоящие органы управления здравоохранением.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Правилам взаимодействия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медицинских организаций,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утвержденным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12 сентября 2003 года N 678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Правила дополнены приложением 1 - приказом Министра здравоохранения Республики Казахстан от 4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перевода подростков, достигших 15-ти летнего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возраста из детской городской поликлиники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(детского отделения поликлиники),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детской консультации в поликлинику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(примерная схема)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Комиссия, созданная согласно приказу главного врача поликлиники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N ________                                 от "_____"____________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число, месяц,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Фамилия, имя, отчество заместителя главного врача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 медицинской части) поликлиники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членов: 1.__________________________________________________________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Фамилия, имя, отчество подросткового врача, или врача,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выполняющего 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Фамилия, имя, отчество заведующего педиатрическим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отделением детской городской поликлиники (детским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отделением поликлиники), детской консультацией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 так далее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Фамилия, имя, отчество участкового врача-педиатра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или врача, ответственного за работу с детьми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4.__________________________________________________________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Фамилия, имя, отчество врачей-специалистов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соответствующего профиля (невропатолог, хирург,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окулист, отоларинголог, психиатр)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рассмотрела переводные эпикризы, вкладные листы к медицинской карте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амбулаторного больного, выборочно истории развития ребенка, списки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передаваемых подростков и установила, что из общего числа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передаваемых подростков представлено: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подростков всего: _________, здоровых _________, больных 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них юношей всего ________, здоровых_________, больных___________.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Принято подростков всего:________, здоровых______, больных_________,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них юношей всего__________, здоровых__________, больных_________.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Ввиду несоответствия содержания эпикриза, истории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ребенка, неполного обследования, отсутствия сведений о прививках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(прочих сведений) ____________ не принято эпикризов: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___________,             из них  юношей______________.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указать дефекты, по каким причинам не приняты эпикризы.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Подростки, состоящие под диспансерным наблюдением по поводу заболеваний, комиссией осмотрены. Список осмотренных и заключение о результатах осмотра подростков прилагаются.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Замечания по отдельным больным внесены в переводной эпикриз.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предлагает детской городской поликлинике (детскому отделению поликлиники, детской консультации) устранить отмеченные дефекты и повторно представить документацию в поликлинику к _______________________(указывается срок).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на передаваемых подростков больных и здоровых прилагаются.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Подписи:                            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взаимодействия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организаций,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2003 года N 678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Сноска. Правила дополнены приложением 2 - приказом Министра здравоохранения Республики Казахстан от 4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Переводной эпикриз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(примерная схема)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Составляется детской лечебно-профилактической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при передаче подростка в поликлинику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(год, число, место рождения)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(с какого возраста наблюдается детской поликлиникой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(детским отделением поликлиники, детской консультацией)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(перенесенные заболевания, травмы, операции)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Обратить особое внимание на заболевания внутренних 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психических расстройств, верхних дыхательных путей, органов слуха,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осязания, снижение остроты зрения (указать какие и в каком возрасте)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Состоял ли ранее на диспансерном учете 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Состоит ли на диспансерном учете на момент передачи__________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Оценка состояния здоровья на день перевода: "здоров", имеет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 функциональные отклонения (указать какие)____________________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Заключение участкового педиатра______________________________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(общее состояние, физическое и половое развитие, состояние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отдельных органов и систем)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Рекомендации по дальнейшему диспансерному наблюдению и лечению_________________________________________________________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"_______" ____________                     Подпись врача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(число,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место печати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