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fcfc" w14:textId="a54f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Национальной комиссии 
Республики Казахстан по ценным бумагам от 15 ноября 2000 года N 87 «Об утверждении Правил о пруденциальных нормативах для организаций, 
осуществляющих инвестиционное управление пенсионными активами», зарегистрированное в Министерстве юстиции Республики Казахстан под N 1330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августа 2003 года N 284. Зарегистрировано в Министерстве юстиции Республики Казахстан 8 сентября 2003 года N 2472. Утратило силу - постановлением Правления Агентства Республики Казахстан по регулированию и надзору финансового рынка и финансовых организаций от 26 ноября 2005 года N 412 (V053995)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регулирования деятельности организаций, осуществляющих деятельность по инвестиционному управлению пенсионными активами,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15 ноября 2000 года N 87 «Об утверждении Правил о пруденциальных нормативах для организаций, осуществляющих инвестиционное управление пенсионными активами» (зарегистрированное в Реестре государственной регистрации нормативных правовых актов Республики Казахстан под N 1330, опубликованное в январе 2001 года в журнале «Рынок ценных бумаг Казахстана» N 1,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16 ноября 2001 года N 434, зарегистрированным в Реестре государственной регистрации нормативных правовых актов Республики Казахстан под N 1690,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апреля 2003 года N 134, зарегистрированным в Реестре государственной регистрации нормативных правовых актов Республики Казахстан под N 2334) внести следующие 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пункта 26 дополнить словами «, при условии, что инвестиции в голосующие акции данного банка составляют менее десяти процентов от общего количества голосующих акций данного банка»;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32 слово «числа» заменить словами «рабочего дня».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Объединения юридических лиц в форме Ассоциации «Ассоциация Управляющих активами», Объединения юридических лиц «Ассоциация финансистов Казахстана»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