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39a9" w14:textId="83c3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государственного контроля при применении трансфертных цен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Налогового комитета Министерства финансов Республики Казахстан от 11 августа 2003 года N 325 и Председателя Агентства таможенного контроля Республики Казахстан от 13 августа 2003 года N 386. Зарегистрирован в Министерстве юстиции Республики Казахстан 8 сентября 2003 года за N 2471. Утратил силу приказом Министра финансов Республики Казахстан от 11 июня 2009 года N 255</w:t>
      </w:r>
    </w:p>
    <w:p>
      <w:pPr>
        <w:spacing w:after="0"/>
        <w:ind w:left="0"/>
        <w:jc w:val="both"/>
      </w:pPr>
      <w:bookmarkStart w:name="z267" w:id="0"/>
      <w:r>
        <w:rPr>
          <w:rFonts w:ascii="Times New Roman"/>
          <w:b w:val="false"/>
          <w:i w:val="false"/>
          <w:color w:val="ff0000"/>
          <w:sz w:val="28"/>
        </w:rPr>
        <w:t xml:space="preserve">
      Сноска. Утратил силу приказом Министра финансов РК от 11.06.2009 </w:t>
      </w:r>
      <w:r>
        <w:rPr>
          <w:rFonts w:ascii="Times New Roman"/>
          <w:b w:val="false"/>
          <w:i w:val="false"/>
          <w:color w:val="ff0000"/>
          <w:sz w:val="28"/>
        </w:rPr>
        <w:t xml:space="preserve">N 255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государственном контроле при применении трансфертных цен" ПРИКАЗЫВАЕМ: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Инструкцию по осуществлению государственного контроля при применении трансфертных цен в международных деловых операциях (приложение 1); </w:t>
      </w:r>
      <w:r>
        <w:br/>
      </w:r>
      <w:r>
        <w:rPr>
          <w:rFonts w:ascii="Times New Roman"/>
          <w:b w:val="false"/>
          <w:i w:val="false"/>
          <w:color w:val="000000"/>
          <w:sz w:val="28"/>
        </w:rPr>
        <w:t xml:space="preserve">
     2) Перечень товаров, сделки по которым подлежат мониторингу (приложение 2). </w:t>
      </w:r>
      <w:r>
        <w:br/>
      </w:r>
      <w:r>
        <w:rPr>
          <w:rFonts w:ascii="Times New Roman"/>
          <w:b w:val="false"/>
          <w:i w:val="false"/>
          <w:color w:val="000000"/>
          <w:sz w:val="28"/>
        </w:rPr>
        <w:t xml:space="preserve">
     2. Признать утратившими силу некоторые приказы Министра государственных доходов Республики Казахстан согласно приложению 3. </w:t>
      </w:r>
      <w:r>
        <w:br/>
      </w:r>
      <w:r>
        <w:rPr>
          <w:rFonts w:ascii="Times New Roman"/>
          <w:b w:val="false"/>
          <w:i w:val="false"/>
          <w:color w:val="000000"/>
          <w:sz w:val="28"/>
        </w:rPr>
        <w:t xml:space="preserve">
     3. Управлению администрирования и мониторинга крупных налогоплательщиков Налогового комитета Министерства финансов Республики Казахстан (Сейсекулов Б.) направить настоящий </w:t>
      </w:r>
      <w:r>
        <w:br/>
      </w:r>
      <w:r>
        <w:rPr>
          <w:rFonts w:ascii="Times New Roman"/>
          <w:b w:val="false"/>
          <w:i w:val="false"/>
          <w:color w:val="000000"/>
          <w:sz w:val="28"/>
        </w:rPr>
        <w:t xml:space="preserve">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4. Контроль за исполнением настоящего приказа возложить на Заместителя Председателя Налогового комитета Министерства финансов Республики Казахстан Абдрахманова М. М. и Начальника Департамента таможенных доходов Агентства таможенного контроля Республики Казахстан Тен И.В. </w:t>
      </w:r>
      <w:r>
        <w:br/>
      </w:r>
      <w:r>
        <w:rPr>
          <w:rFonts w:ascii="Times New Roman"/>
          <w:b w:val="false"/>
          <w:i w:val="false"/>
          <w:color w:val="000000"/>
          <w:sz w:val="28"/>
        </w:rPr>
        <w:t xml:space="preserve">
     5. Настоящий приказ вводится в действие со дня государственной регистрации. </w:t>
      </w:r>
    </w:p>
    <w:p>
      <w:pPr>
        <w:spacing w:after="0"/>
        <w:ind w:left="0"/>
        <w:jc w:val="both"/>
      </w:pPr>
      <w:r>
        <w:rPr>
          <w:rFonts w:ascii="Times New Roman"/>
          <w:b w:val="false"/>
          <w:i/>
          <w:color w:val="000000"/>
          <w:sz w:val="28"/>
        </w:rPr>
        <w:t xml:space="preserve">     Председатель Налогового комитета        И.о Председателя Агентства </w:t>
      </w:r>
      <w:r>
        <w:br/>
      </w:r>
      <w:r>
        <w:rPr>
          <w:rFonts w:ascii="Times New Roman"/>
          <w:b w:val="false"/>
          <w:i w:val="false"/>
          <w:color w:val="000000"/>
          <w:sz w:val="28"/>
        </w:rPr>
        <w:t>
</w:t>
      </w:r>
      <w:r>
        <w:rPr>
          <w:rFonts w:ascii="Times New Roman"/>
          <w:b w:val="false"/>
          <w:i/>
          <w:color w:val="000000"/>
          <w:sz w:val="28"/>
        </w:rPr>
        <w:t xml:space="preserve">     Министерства финансов                   таможенного контроля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Председателя   </w:t>
      </w:r>
      <w:r>
        <w:br/>
      </w:r>
      <w:r>
        <w:rPr>
          <w:rFonts w:ascii="Times New Roman"/>
          <w:b w:val="false"/>
          <w:i w:val="false"/>
          <w:color w:val="000000"/>
          <w:sz w:val="28"/>
        </w:rPr>
        <w:t xml:space="preserve">
Налогового комитета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11 августа 2003 года N 325        </w:t>
      </w:r>
      <w:r>
        <w:br/>
      </w:r>
      <w:r>
        <w:rPr>
          <w:rFonts w:ascii="Times New Roman"/>
          <w:b w:val="false"/>
          <w:i w:val="false"/>
          <w:color w:val="000000"/>
          <w:sz w:val="28"/>
        </w:rPr>
        <w:t xml:space="preserve">
и И.о. Председателя Агентства        </w:t>
      </w:r>
      <w:r>
        <w:br/>
      </w:r>
      <w:r>
        <w:rPr>
          <w:rFonts w:ascii="Times New Roman"/>
          <w:b w:val="false"/>
          <w:i w:val="false"/>
          <w:color w:val="000000"/>
          <w:sz w:val="28"/>
        </w:rPr>
        <w:t xml:space="preserve">
таможенного контроля Республики      </w:t>
      </w:r>
      <w:r>
        <w:br/>
      </w:r>
      <w:r>
        <w:rPr>
          <w:rFonts w:ascii="Times New Roman"/>
          <w:b w:val="false"/>
          <w:i w:val="false"/>
          <w:color w:val="000000"/>
          <w:sz w:val="28"/>
        </w:rPr>
        <w:t xml:space="preserve">
Казахстан от 13 августа 2003 года    </w:t>
      </w:r>
      <w:r>
        <w:br/>
      </w:r>
      <w:r>
        <w:rPr>
          <w:rFonts w:ascii="Times New Roman"/>
          <w:b w:val="false"/>
          <w:i w:val="false"/>
          <w:color w:val="000000"/>
          <w:sz w:val="28"/>
        </w:rPr>
        <w:t xml:space="preserve">
N 386 "Некоторые вопросы             </w:t>
      </w:r>
      <w:r>
        <w:br/>
      </w:r>
      <w:r>
        <w:rPr>
          <w:rFonts w:ascii="Times New Roman"/>
          <w:b w:val="false"/>
          <w:i w:val="false"/>
          <w:color w:val="000000"/>
          <w:sz w:val="28"/>
        </w:rPr>
        <w:t xml:space="preserve">
государственного контроля при        </w:t>
      </w:r>
      <w:r>
        <w:br/>
      </w:r>
      <w:r>
        <w:rPr>
          <w:rFonts w:ascii="Times New Roman"/>
          <w:b w:val="false"/>
          <w:i w:val="false"/>
          <w:color w:val="000000"/>
          <w:sz w:val="28"/>
        </w:rPr>
        <w:t xml:space="preserve">
применении трансфертных цен"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осуществлению государственного контроля при </w:t>
      </w:r>
      <w:r>
        <w:br/>
      </w:r>
      <w:r>
        <w:rPr>
          <w:rFonts w:ascii="Times New Roman"/>
          <w:b/>
          <w:i w:val="false"/>
          <w:color w:val="000000"/>
        </w:rPr>
        <w:t xml:space="preserve">
применении трансфертных цен в международных деловых операциях </w:t>
      </w:r>
    </w:p>
    <w:bookmarkStart w:name="z3" w:id="2"/>
    <w:p>
      <w:pPr>
        <w:spacing w:after="0"/>
        <w:ind w:left="0"/>
        <w:jc w:val="left"/>
      </w:pPr>
      <w:r>
        <w:rPr>
          <w:rFonts w:ascii="Times New Roman"/>
          <w:b/>
          <w:i w:val="false"/>
          <w:color w:val="000000"/>
        </w:rPr>
        <w:t xml:space="preserve"> 
1. Общие положения </w:t>
      </w:r>
    </w:p>
    <w:bookmarkEnd w:id="2"/>
    <w:bookmarkStart w:name="z274" w:id="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государственном контроле при применении трансфертных цен" (далее - Закон). </w:t>
      </w:r>
    </w:p>
    <w:bookmarkEnd w:id="3"/>
    <w:bookmarkStart w:name="z275" w:id="4"/>
    <w:p>
      <w:pPr>
        <w:spacing w:after="0"/>
        <w:ind w:left="0"/>
        <w:jc w:val="both"/>
      </w:pPr>
      <w:r>
        <w:rPr>
          <w:rFonts w:ascii="Times New Roman"/>
          <w:b w:val="false"/>
          <w:i w:val="false"/>
          <w:color w:val="000000"/>
          <w:sz w:val="28"/>
        </w:rPr>
        <w:t xml:space="preserve">
     2. Понятия, используемые в настоящей Инструкции, означают следующее: </w:t>
      </w:r>
    </w:p>
    <w:bookmarkEnd w:id="4"/>
    <w:bookmarkStart w:name="z276" w:id="5"/>
    <w:p>
      <w:pPr>
        <w:spacing w:after="0"/>
        <w:ind w:left="0"/>
        <w:jc w:val="both"/>
      </w:pPr>
      <w:r>
        <w:rPr>
          <w:rFonts w:ascii="Times New Roman"/>
          <w:b w:val="false"/>
          <w:i w:val="false"/>
          <w:color w:val="000000"/>
          <w:sz w:val="28"/>
        </w:rPr>
        <w:t xml:space="preserve">
     1) международная деловая операция - экспортные и (или) импортные сделки по купле-продаже товаров (работ, услуг); </w:t>
      </w:r>
    </w:p>
    <w:bookmarkEnd w:id="5"/>
    <w:bookmarkStart w:name="z277" w:id="6"/>
    <w:p>
      <w:pPr>
        <w:spacing w:after="0"/>
        <w:ind w:left="0"/>
        <w:jc w:val="both"/>
      </w:pPr>
      <w:r>
        <w:rPr>
          <w:rFonts w:ascii="Times New Roman"/>
          <w:b w:val="false"/>
          <w:i w:val="false"/>
          <w:color w:val="000000"/>
          <w:sz w:val="28"/>
        </w:rPr>
        <w:t xml:space="preserve">
     2) участник сделки - физическое или юридическое лицо, осуществляющее международные деловые операции; </w:t>
      </w:r>
    </w:p>
    <w:bookmarkEnd w:id="6"/>
    <w:bookmarkStart w:name="z278" w:id="7"/>
    <w:p>
      <w:pPr>
        <w:spacing w:after="0"/>
        <w:ind w:left="0"/>
        <w:jc w:val="both"/>
      </w:pPr>
      <w:r>
        <w:rPr>
          <w:rFonts w:ascii="Times New Roman"/>
          <w:b w:val="false"/>
          <w:i w:val="false"/>
          <w:color w:val="000000"/>
          <w:sz w:val="28"/>
        </w:rPr>
        <w:t xml:space="preserve">
     3) уполномоченные органы - органы налоговой службы и таможенные органы Республики Казахстан, осуществляющие в соответствии с Законом государственный контроль при применении трансфертных цен (далее - государственный контроль). </w:t>
      </w:r>
      <w:r>
        <w:br/>
      </w:r>
      <w:r>
        <w:rPr>
          <w:rFonts w:ascii="Times New Roman"/>
          <w:b w:val="false"/>
          <w:i w:val="false"/>
          <w:color w:val="000000"/>
          <w:sz w:val="28"/>
        </w:rPr>
        <w:t xml:space="preserve">
     К органам налоговой службы относятся Налоговый комитет Министерства финансов Республики Казахстан и налоговые органы. </w:t>
      </w:r>
      <w:r>
        <w:br/>
      </w:r>
      <w:r>
        <w:rPr>
          <w:rFonts w:ascii="Times New Roman"/>
          <w:b w:val="false"/>
          <w:i w:val="false"/>
          <w:color w:val="000000"/>
          <w:sz w:val="28"/>
        </w:rPr>
        <w:t xml:space="preserve">
     К таможенным органам Республики Казахстан относятся Агентство таможенного контроля Республики Казахстан и его территориальные подразделения, а также таможни, таможенные посты, контрольно-пропускные пункты на таможенной границе Республики Казахстан, специализированные таможенные учреждения. </w:t>
      </w:r>
    </w:p>
    <w:bookmarkEnd w:id="7"/>
    <w:bookmarkStart w:name="z279" w:id="8"/>
    <w:p>
      <w:pPr>
        <w:spacing w:after="0"/>
        <w:ind w:left="0"/>
        <w:jc w:val="both"/>
      </w:pPr>
      <w:r>
        <w:rPr>
          <w:rFonts w:ascii="Times New Roman"/>
          <w:b w:val="false"/>
          <w:i w:val="false"/>
          <w:color w:val="000000"/>
          <w:sz w:val="28"/>
        </w:rPr>
        <w:t xml:space="preserve">
     3. Для осуществления государственного контроля уполномоченные органы проводят мониторинг сделок, по которым могут быть применены трансфертные цены (далее - мониторинг сделок). </w:t>
      </w:r>
      <w:r>
        <w:br/>
      </w:r>
      <w:r>
        <w:rPr>
          <w:rFonts w:ascii="Times New Roman"/>
          <w:b w:val="false"/>
          <w:i w:val="false"/>
          <w:color w:val="000000"/>
          <w:sz w:val="28"/>
        </w:rPr>
        <w:t xml:space="preserve">
     4. Мониторинг сделок - систематизированная форма внешнего наблюдения уполномоченными органами за ценами на товары, применяемыми участниками международных деловых операций (далее - участник сделки). </w:t>
      </w:r>
      <w:r>
        <w:br/>
      </w:r>
      <w:r>
        <w:rPr>
          <w:rFonts w:ascii="Times New Roman"/>
          <w:b w:val="false"/>
          <w:i w:val="false"/>
          <w:color w:val="000000"/>
          <w:sz w:val="28"/>
        </w:rPr>
        <w:t xml:space="preserve">
     5. Мониторинг сделок проводится на основе данных таможенных органов Республики Казахстан, органов налоговой службы и данных, предоставляемых участниками сделки. </w:t>
      </w:r>
      <w:r>
        <w:br/>
      </w:r>
      <w:r>
        <w:rPr>
          <w:rFonts w:ascii="Times New Roman"/>
          <w:b w:val="false"/>
          <w:i w:val="false"/>
          <w:color w:val="000000"/>
          <w:sz w:val="28"/>
        </w:rPr>
        <w:t xml:space="preserve">
     6. Уполномоченный орган осуществляет мониторинг сделок по товарам, определенным в Перечне товаров, сделки по которым подлежат мониторингу (далее - Перечень). </w:t>
      </w:r>
      <w:r>
        <w:br/>
      </w:r>
      <w:r>
        <w:rPr>
          <w:rFonts w:ascii="Times New Roman"/>
          <w:b w:val="false"/>
          <w:i w:val="false"/>
          <w:color w:val="000000"/>
          <w:sz w:val="28"/>
        </w:rPr>
        <w:t>
     7. В случае соответствия операции сделкам, установленным </w:t>
      </w:r>
      <w:r>
        <w:rPr>
          <w:rFonts w:ascii="Times New Roman"/>
          <w:b w:val="false"/>
          <w:i w:val="false"/>
          <w:color w:val="000000"/>
          <w:sz w:val="28"/>
        </w:rPr>
        <w:t xml:space="preserve">пунктом 2 </w:t>
      </w:r>
      <w:r>
        <w:rPr>
          <w:rFonts w:ascii="Times New Roman"/>
          <w:b w:val="false"/>
          <w:i w:val="false"/>
          <w:color w:val="000000"/>
          <w:sz w:val="28"/>
        </w:rPr>
        <w:t xml:space="preserve">статьи 3 Закона, государственному контролю подлежат сделки и по иным товарам, не определенным в Перечне, а также работам и услугам. </w:t>
      </w:r>
    </w:p>
    <w:bookmarkEnd w:id="8"/>
    <w:bookmarkStart w:name="z4" w:id="9"/>
    <w:p>
      <w:pPr>
        <w:spacing w:after="0"/>
        <w:ind w:left="0"/>
        <w:jc w:val="left"/>
      </w:pPr>
      <w:r>
        <w:rPr>
          <w:rFonts w:ascii="Times New Roman"/>
          <w:b/>
          <w:i w:val="false"/>
          <w:color w:val="000000"/>
        </w:rPr>
        <w:t xml:space="preserve"> 
     2. Полномочия уполномоченных органов </w:t>
      </w:r>
    </w:p>
    <w:bookmarkEnd w:id="9"/>
    <w:bookmarkStart w:name="z280" w:id="10"/>
    <w:p>
      <w:pPr>
        <w:spacing w:after="0"/>
        <w:ind w:left="0"/>
        <w:jc w:val="both"/>
      </w:pPr>
      <w:r>
        <w:rPr>
          <w:rFonts w:ascii="Times New Roman"/>
          <w:b w:val="false"/>
          <w:i w:val="false"/>
          <w:color w:val="000000"/>
          <w:sz w:val="28"/>
        </w:rPr>
        <w:t xml:space="preserve">
     8. Органы налоговой службы осуществляют следующие меры государственного контроля: </w:t>
      </w:r>
      <w:r>
        <w:br/>
      </w:r>
      <w:r>
        <w:rPr>
          <w:rFonts w:ascii="Times New Roman"/>
          <w:b w:val="false"/>
          <w:i w:val="false"/>
          <w:color w:val="000000"/>
          <w:sz w:val="28"/>
        </w:rPr>
        <w:t xml:space="preserve">
     1) проведение мониторинга сделок по товарам, указанным в пунктах 1-9 Перечня; </w:t>
      </w:r>
      <w:r>
        <w:br/>
      </w:r>
      <w:r>
        <w:rPr>
          <w:rFonts w:ascii="Times New Roman"/>
          <w:b w:val="false"/>
          <w:i w:val="false"/>
          <w:color w:val="000000"/>
          <w:sz w:val="28"/>
        </w:rPr>
        <w:t>
     2) ведение информационной базы по рыночным ценам на товары, которая формируется на основе источников информации, указанных в </w:t>
      </w:r>
      <w:r>
        <w:rPr>
          <w:rFonts w:ascii="Times New Roman"/>
          <w:b w:val="false"/>
          <w:i w:val="false"/>
          <w:color w:val="000000"/>
          <w:sz w:val="28"/>
        </w:rPr>
        <w:t xml:space="preserve">статье 9 </w:t>
      </w:r>
      <w:r>
        <w:rPr>
          <w:rFonts w:ascii="Times New Roman"/>
          <w:b w:val="false"/>
          <w:i w:val="false"/>
          <w:color w:val="000000"/>
          <w:sz w:val="28"/>
        </w:rPr>
        <w:t xml:space="preserve">Закона, и источников, предоставляемых участниками сделки, третьих лиц, косвенно участвующих в данных операциях, государственными органами и международными организациями; </w:t>
      </w:r>
      <w:r>
        <w:br/>
      </w:r>
      <w:r>
        <w:rPr>
          <w:rFonts w:ascii="Times New Roman"/>
          <w:b w:val="false"/>
          <w:i w:val="false"/>
          <w:color w:val="000000"/>
          <w:sz w:val="28"/>
        </w:rPr>
        <w:t xml:space="preserve">
     3) начисление и взыскание сумм налогов и других обязательных платежей, штрафов и пени в связи с корректировкой объектов налогообложения и налоговых обязательств. </w:t>
      </w:r>
    </w:p>
    <w:bookmarkEnd w:id="10"/>
    <w:bookmarkStart w:name="z281" w:id="11"/>
    <w:p>
      <w:pPr>
        <w:spacing w:after="0"/>
        <w:ind w:left="0"/>
        <w:jc w:val="both"/>
      </w:pPr>
      <w:r>
        <w:rPr>
          <w:rFonts w:ascii="Times New Roman"/>
          <w:b w:val="false"/>
          <w:i w:val="false"/>
          <w:color w:val="000000"/>
          <w:sz w:val="28"/>
        </w:rPr>
        <w:t xml:space="preserve">
     9. Таможенные органы Республики Казахстан осуществляют следующие меры контроля: </w:t>
      </w:r>
      <w:r>
        <w:br/>
      </w:r>
      <w:r>
        <w:rPr>
          <w:rFonts w:ascii="Times New Roman"/>
          <w:b w:val="false"/>
          <w:i w:val="false"/>
          <w:color w:val="000000"/>
          <w:sz w:val="28"/>
        </w:rPr>
        <w:t xml:space="preserve">
     1) проведение мониторинга сделок по товарам, указанным в пункте 10 Перечня; </w:t>
      </w:r>
      <w:r>
        <w:br/>
      </w:r>
      <w:r>
        <w:rPr>
          <w:rFonts w:ascii="Times New Roman"/>
          <w:b w:val="false"/>
          <w:i w:val="false"/>
          <w:color w:val="000000"/>
          <w:sz w:val="28"/>
        </w:rPr>
        <w:t xml:space="preserve">
     2) ведение электронной базы данных грузовых таможенных деклараций; </w:t>
      </w:r>
      <w:r>
        <w:br/>
      </w:r>
      <w:r>
        <w:rPr>
          <w:rFonts w:ascii="Times New Roman"/>
          <w:b w:val="false"/>
          <w:i w:val="false"/>
          <w:color w:val="000000"/>
          <w:sz w:val="28"/>
        </w:rPr>
        <w:t xml:space="preserve">
     3) предоставление данных по товарам, определенным в Перечне, в органы налоговой службы; </w:t>
      </w:r>
      <w:r>
        <w:br/>
      </w:r>
      <w:r>
        <w:rPr>
          <w:rFonts w:ascii="Times New Roman"/>
          <w:b w:val="false"/>
          <w:i w:val="false"/>
          <w:color w:val="000000"/>
          <w:sz w:val="28"/>
        </w:rPr>
        <w:t xml:space="preserve">
     4) начисление и взыскание сумм таможенных платежей, налогов и пени в связи с корректировкой объектов налогообложения, в соответствии с таможенным законодательством Республики Казахстан. </w:t>
      </w:r>
      <w:r>
        <w:br/>
      </w:r>
      <w:r>
        <w:rPr>
          <w:rFonts w:ascii="Times New Roman"/>
          <w:b w:val="false"/>
          <w:i w:val="false"/>
          <w:color w:val="000000"/>
          <w:sz w:val="28"/>
        </w:rPr>
        <w:t xml:space="preserve">
     10. Органы налоговой службы проводят проверки по вопросам государственного контроля при применении трансфертных цен с привлечением таможенных органов Республики Казахстан. </w:t>
      </w:r>
    </w:p>
    <w:bookmarkEnd w:id="11"/>
    <w:bookmarkStart w:name="z5" w:id="12"/>
    <w:p>
      <w:pPr>
        <w:spacing w:after="0"/>
        <w:ind w:left="0"/>
        <w:jc w:val="left"/>
      </w:pPr>
      <w:r>
        <w:rPr>
          <w:rFonts w:ascii="Times New Roman"/>
          <w:b/>
          <w:i w:val="false"/>
          <w:color w:val="000000"/>
        </w:rPr>
        <w:t xml:space="preserve"> 
     3. Предоставление сведений </w:t>
      </w:r>
    </w:p>
    <w:bookmarkEnd w:id="12"/>
    <w:bookmarkStart w:name="z282" w:id="13"/>
    <w:p>
      <w:pPr>
        <w:spacing w:after="0"/>
        <w:ind w:left="0"/>
        <w:jc w:val="both"/>
      </w:pPr>
      <w:r>
        <w:rPr>
          <w:rFonts w:ascii="Times New Roman"/>
          <w:b w:val="false"/>
          <w:i w:val="false"/>
          <w:color w:val="000000"/>
          <w:sz w:val="28"/>
        </w:rPr>
        <w:t xml:space="preserve">
     11. Агентство таможенного контроля Республики Казахстан: </w:t>
      </w:r>
      <w:r>
        <w:br/>
      </w:r>
      <w:r>
        <w:rPr>
          <w:rFonts w:ascii="Times New Roman"/>
          <w:b w:val="false"/>
          <w:i w:val="false"/>
          <w:color w:val="000000"/>
          <w:sz w:val="28"/>
        </w:rPr>
        <w:t xml:space="preserve">
     ежемесячно к 25 числу месяца, следующего за отчетным, предоставляет в Налоговый комитет Министерства финансов Республики Казахстан информацию по форме в соответствии с приложением к настоящей Инструкции; </w:t>
      </w:r>
      <w:r>
        <w:br/>
      </w:r>
      <w:r>
        <w:rPr>
          <w:rFonts w:ascii="Times New Roman"/>
          <w:b w:val="false"/>
          <w:i w:val="false"/>
          <w:color w:val="000000"/>
          <w:sz w:val="28"/>
        </w:rPr>
        <w:t xml:space="preserve">
     в рамках действующих соглашений об обмене информацией с таможенными службами других стран, по запросу Налогового комитета Министерства финансов Республики Казахстан предоставляет необходимую информацию для проведения государственного контроля. </w:t>
      </w:r>
      <w:r>
        <w:br/>
      </w:r>
      <w:r>
        <w:rPr>
          <w:rFonts w:ascii="Times New Roman"/>
          <w:b w:val="false"/>
          <w:i w:val="false"/>
          <w:color w:val="000000"/>
          <w:sz w:val="28"/>
        </w:rPr>
        <w:t xml:space="preserve">
     12. Уполномоченные органы вправе запросить у участников сделки и третьих лиц, косвенно участвующих в этой сделке, государственных органов и международных организаций необходимую информацию для определения рыночной цены товара (работы, услуги). </w:t>
      </w:r>
    </w:p>
    <w:bookmarkEnd w:id="13"/>
    <w:bookmarkStart w:name="z268" w:id="14"/>
    <w:p>
      <w:pPr>
        <w:spacing w:after="0"/>
        <w:ind w:left="0"/>
        <w:jc w:val="both"/>
      </w:pPr>
      <w:r>
        <w:rPr>
          <w:rFonts w:ascii="Times New Roman"/>
          <w:b w:val="false"/>
          <w:i w:val="false"/>
          <w:color w:val="000000"/>
          <w:sz w:val="28"/>
        </w:rPr>
        <w:t xml:space="preserve">
     13. Участники сделки имеют право заблаговременно предоставить в уполномоченный орган экономическое обоснование применяемой цены и документы, подтверждающие цену данной сделки, в целях определения рыночной цены, выбора метода определения цены и согласования условий, которые объективно могут повлиять на формирование цены товара (работы, услуги). Уполномоченные органы после рассмотрения представленных документов по трансфертному ценообразованию в месячный срок направляют участнику сделки официальное письмо о наличии (отсутствии) факта отклонения применяемых цен от рыночных.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5"/>
    <w:p>
      <w:pPr>
        <w:spacing w:after="0"/>
        <w:ind w:left="0"/>
        <w:jc w:val="left"/>
      </w:pPr>
      <w:r>
        <w:rPr>
          <w:rFonts w:ascii="Times New Roman"/>
          <w:b/>
          <w:i w:val="false"/>
          <w:color w:val="000000"/>
        </w:rPr>
        <w:t xml:space="preserve"> 
     4. Методы определения рыночной цены </w:t>
      </w:r>
    </w:p>
    <w:bookmarkEnd w:id="15"/>
    <w:bookmarkStart w:name="z283" w:id="16"/>
    <w:p>
      <w:pPr>
        <w:spacing w:after="0"/>
        <w:ind w:left="0"/>
        <w:jc w:val="both"/>
      </w:pPr>
      <w:r>
        <w:rPr>
          <w:rFonts w:ascii="Times New Roman"/>
          <w:b w:val="false"/>
          <w:i w:val="false"/>
          <w:color w:val="000000"/>
          <w:sz w:val="28"/>
        </w:rPr>
        <w:t xml:space="preserve">
     14. Уполномоченные органы для определения рыночной цены могут использовать следующие методы: </w:t>
      </w:r>
      <w:r>
        <w:br/>
      </w:r>
      <w:r>
        <w:rPr>
          <w:rFonts w:ascii="Times New Roman"/>
          <w:b w:val="false"/>
          <w:i w:val="false"/>
          <w:color w:val="000000"/>
          <w:sz w:val="28"/>
        </w:rPr>
        <w:t xml:space="preserve">
     1) метод сопоставимой неконтролируемой цены; </w:t>
      </w:r>
      <w:r>
        <w:br/>
      </w:r>
      <w:r>
        <w:rPr>
          <w:rFonts w:ascii="Times New Roman"/>
          <w:b w:val="false"/>
          <w:i w:val="false"/>
          <w:color w:val="000000"/>
          <w:sz w:val="28"/>
        </w:rPr>
        <w:t xml:space="preserve">
     2) метод "затраты плюс"; </w:t>
      </w:r>
      <w:r>
        <w:br/>
      </w:r>
      <w:r>
        <w:rPr>
          <w:rFonts w:ascii="Times New Roman"/>
          <w:b w:val="false"/>
          <w:i w:val="false"/>
          <w:color w:val="000000"/>
          <w:sz w:val="28"/>
        </w:rPr>
        <w:t xml:space="preserve">
     3) метод цены последующей реализации. </w:t>
      </w:r>
    </w:p>
    <w:bookmarkEnd w:id="16"/>
    <w:bookmarkStart w:name="z284" w:id="17"/>
    <w:p>
      <w:pPr>
        <w:spacing w:after="0"/>
        <w:ind w:left="0"/>
        <w:jc w:val="both"/>
      </w:pPr>
      <w:r>
        <w:rPr>
          <w:rFonts w:ascii="Times New Roman"/>
          <w:b w:val="false"/>
          <w:i w:val="false"/>
          <w:color w:val="000000"/>
          <w:sz w:val="28"/>
        </w:rPr>
        <w:t xml:space="preserve">
     15. Метод сопоставимой неконтролируемой цены применяется при наличии на соответствующем рынке товаров (работ, услуг) сделок по идентичным (при их отсутствии - однородным) товарам (работам, услугам) и устанавливает рыночную цену, исходя из цен на идентичные (при их отсутствии однородные) товары (работы, услуги), проданные при сопоставимых условиях покупателю, не связанному с продавцом. При применении данного метода за рыночную цену товара (работы, услуги) можно использовать цены на идентичные (однородные) товары (работы, услуги), опубликованные в официальных источниках информации, с учетом транспортных и прочих расходов, связанных с доставкой товара (работы, услуги) до пунктов, указанных в этих источниках. При этом, расчет можно проводить по формуле: </w:t>
      </w:r>
    </w:p>
    <w:bookmarkEnd w:id="17"/>
    <w:p>
      <w:pPr>
        <w:spacing w:after="0"/>
        <w:ind w:left="0"/>
        <w:jc w:val="both"/>
      </w:pPr>
      <w:r>
        <w:rPr>
          <w:rFonts w:ascii="Times New Roman"/>
          <w:b w:val="false"/>
          <w:i w:val="false"/>
          <w:color w:val="000000"/>
          <w:sz w:val="28"/>
        </w:rPr>
        <w:t xml:space="preserve">     Pm = Pw - &lt;| </w:t>
      </w:r>
    </w:p>
    <w:p>
      <w:pPr>
        <w:spacing w:after="0"/>
        <w:ind w:left="0"/>
        <w:jc w:val="both"/>
      </w:pPr>
      <w:r>
        <w:rPr>
          <w:rFonts w:ascii="Times New Roman"/>
          <w:b w:val="false"/>
          <w:i w:val="false"/>
          <w:color w:val="000000"/>
          <w:sz w:val="28"/>
        </w:rPr>
        <w:t xml:space="preserve">     где, Pm - рыночная цена, Pw - цена из официально признанных источников информации, &lt;| - дифференциал, который представляет собой суммарную стоимость затрат на транспортировку и прочих расходов, связанных с доставкой товара до покупателя и реализацией. </w:t>
      </w:r>
      <w:r>
        <w:br/>
      </w:r>
      <w:r>
        <w:rPr>
          <w:rFonts w:ascii="Times New Roman"/>
          <w:b w:val="false"/>
          <w:i w:val="false"/>
          <w:color w:val="000000"/>
          <w:sz w:val="28"/>
        </w:rPr>
        <w:t xml:space="preserve">
     Пример. Предприятие "А" осуществляет реализацию сырой нефти в Италию с базисом поставки ФОБ Новороссийск. Для определения рыночной цены берутся средние котировки Brent DTD за 5-7 дней от даты морского коносамента по публикациям официальных источников информации (например, Platt's Global Alert). За соответствующий период средний Brent DTD составил 27,75 долл.США/баррель. Если качество нефти соответствует Urals MED, составляющий, например, 27,0 долл. США/баррель, то необходимо учитывать дифференциал по качеству в 0,75 долл./баррель (27,75-27,0=0,75). Далее, из указанных источников определяется дифференциал по фрахту из Новороссийска до Италии за соответствующий период. Например, дифференциал по фрахту определен в 1,1 долл.США/баррель. Если комиссионные торгового агента (посредника) оцениваются в размере 0,10-0,15 долл.США/баррель, то полный дифференциал будет следующим: </w:t>
      </w:r>
      <w:r>
        <w:br/>
      </w:r>
      <w:r>
        <w:rPr>
          <w:rFonts w:ascii="Times New Roman"/>
          <w:b w:val="false"/>
          <w:i w:val="false"/>
          <w:color w:val="000000"/>
          <w:sz w:val="28"/>
        </w:rPr>
        <w:t xml:space="preserve">
     &lt;| = 0,75 + 1,1 + 0,15 = 2,0 долл./баррель, </w:t>
      </w:r>
      <w:r>
        <w:br/>
      </w:r>
      <w:r>
        <w:rPr>
          <w:rFonts w:ascii="Times New Roman"/>
          <w:b w:val="false"/>
          <w:i w:val="false"/>
          <w:color w:val="000000"/>
          <w:sz w:val="28"/>
        </w:rPr>
        <w:t xml:space="preserve">
     тогда </w:t>
      </w:r>
      <w:r>
        <w:br/>
      </w:r>
      <w:r>
        <w:rPr>
          <w:rFonts w:ascii="Times New Roman"/>
          <w:b w:val="false"/>
          <w:i w:val="false"/>
          <w:color w:val="000000"/>
          <w:sz w:val="28"/>
        </w:rPr>
        <w:t xml:space="preserve">
     Pm = 27,75 - 2,0 = 25,75 долл./баррель. </w:t>
      </w:r>
      <w:r>
        <w:br/>
      </w:r>
      <w:r>
        <w:rPr>
          <w:rFonts w:ascii="Times New Roman"/>
          <w:b w:val="false"/>
          <w:i w:val="false"/>
          <w:color w:val="000000"/>
          <w:sz w:val="28"/>
        </w:rPr>
        <w:t xml:space="preserve">
     При реализации товара (работ, услуг), осуществляемой в страны, где невозможно установить рыночные цены (например, страны Содружества Независимых Государств), за рыночную цену берется цена по данным грузовых таможенных деклараций страны-импортера либо рассчитывается средневзвешенная цена реализации на идентичные (однородные) товары (работы, услуги) других участников сделки на эти рынки в сопоставимых экономических условиях. </w:t>
      </w:r>
      <w:r>
        <w:br/>
      </w:r>
      <w:r>
        <w:rPr>
          <w:rFonts w:ascii="Times New Roman"/>
          <w:b w:val="false"/>
          <w:i w:val="false"/>
          <w:color w:val="000000"/>
          <w:sz w:val="28"/>
        </w:rPr>
        <w:t xml:space="preserve">
     Пример: Предприятие "А" отгружает продукцию в страну Х в количестве 100 штук по цене 10 долл.США./шт. Поставки на данный рынок совершили также предприятия "В" в количестве 200 шт. по цене 13 долл.США./шт. и "С" в количестве 100 шт. по цене 17 долл.США./шт. Расчет средневзвешенной цены производится следующим образом Pср = Еpq/Еq = (10x100+13x200+17x100) / (100+200+100)= 13,25 долл.США./шт. Доход компании "А" корректируется на 13,25x100 - 10x100 = 325 долл. США. </w:t>
      </w:r>
    </w:p>
    <w:bookmarkStart w:name="z285" w:id="18"/>
    <w:p>
      <w:pPr>
        <w:spacing w:after="0"/>
        <w:ind w:left="0"/>
        <w:jc w:val="both"/>
      </w:pPr>
      <w:r>
        <w:rPr>
          <w:rFonts w:ascii="Times New Roman"/>
          <w:b w:val="false"/>
          <w:i w:val="false"/>
          <w:color w:val="000000"/>
          <w:sz w:val="28"/>
        </w:rPr>
        <w:t xml:space="preserve">
     16. При невозможности определения соответствующих цен ввиду отсутствия на рынке сделок по идентичным (однородным) товарам (работам, услугам), а также ввиду отсутствия соответствующих источников информации, применяется метод цены последующей реализации или метод "затраты плюс". По методу "затраты плюс" цена определяется как сумма произведенных поставщиком затрат за передаваемую продукцию (услугу), затрат, связанных с ее реализацией, и наценки. Расходы должны быть подтверждены документально на основе объективных и количественно определяемых данных. Стоимость вывозимого товара определяется исходя из представленных участником сделки данных бухгалтерского учета, отражающих его затраты на производство и реализацию вывозимого товара (работы, услуги), и величины прибыли (наценки), обеспечивающей сложившуюся для данной сферы деятельности среднюю норму рентабельности. </w:t>
      </w:r>
      <w:r>
        <w:br/>
      </w:r>
      <w:r>
        <w:rPr>
          <w:rFonts w:ascii="Times New Roman"/>
          <w:b w:val="false"/>
          <w:i w:val="false"/>
          <w:color w:val="000000"/>
          <w:sz w:val="28"/>
        </w:rPr>
        <w:t xml:space="preserve">
     Пример: Компания "А" реализовала 20,000 тонн сырья заводу "Б", находящемуся в Российской Федерации и связанному с компанией "А", по цене 50 долл. США за тонну. Данное сырье производится в Казахстане только компанией "А", а в России никем не производится. Однако, по имеющейся информации, валовая прибыль турецкой компании "С", производящей однородное сырье, составляет от 20 до 30 процентов в зависимости от рынка сбыта этой продукции. Учитывая рентабельность в размере 25 процентов и затраты компании "А" по производству и реализации данного сырья (45 долл. США за тонну), ее доход корректируется на сумму (45x1,25-50)x20,000=125,000 долл. США.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9"/>
    <w:p>
      <w:pPr>
        <w:spacing w:after="0"/>
        <w:ind w:left="0"/>
        <w:jc w:val="left"/>
      </w:pPr>
      <w:r>
        <w:rPr>
          <w:rFonts w:ascii="Times New Roman"/>
          <w:b/>
          <w:i w:val="false"/>
          <w:color w:val="000000"/>
        </w:rPr>
        <w:t xml:space="preserve"> 
     5. Корректировка объектов налогообложения и </w:t>
      </w:r>
      <w:r>
        <w:br/>
      </w:r>
      <w:r>
        <w:rPr>
          <w:rFonts w:ascii="Times New Roman"/>
          <w:b/>
          <w:i w:val="false"/>
          <w:color w:val="000000"/>
        </w:rPr>
        <w:t xml:space="preserve">
налоговых обязательств в случаях установления </w:t>
      </w:r>
      <w:r>
        <w:br/>
      </w:r>
      <w:r>
        <w:rPr>
          <w:rFonts w:ascii="Times New Roman"/>
          <w:b/>
          <w:i w:val="false"/>
          <w:color w:val="000000"/>
        </w:rPr>
        <w:t xml:space="preserve">
факта отклонения цены от рыночной цены </w:t>
      </w:r>
    </w:p>
    <w:bookmarkEnd w:id="19"/>
    <w:p>
      <w:pPr>
        <w:spacing w:after="0"/>
        <w:ind w:left="0"/>
        <w:jc w:val="both"/>
      </w:pPr>
      <w:r>
        <w:rPr>
          <w:rFonts w:ascii="Times New Roman"/>
          <w:b w:val="false"/>
          <w:i w:val="false"/>
          <w:color w:val="000000"/>
          <w:sz w:val="28"/>
        </w:rPr>
        <w:t xml:space="preserve">     17. При установлении факта отклонения цены сделки от рыночной цены органы налоговой службы корректируют объекты налогообложения и налоговых обязательств (далее - корректировка). </w:t>
      </w:r>
      <w:r>
        <w:br/>
      </w:r>
      <w:r>
        <w:rPr>
          <w:rFonts w:ascii="Times New Roman"/>
          <w:b w:val="false"/>
          <w:i w:val="false"/>
          <w:color w:val="000000"/>
          <w:sz w:val="28"/>
        </w:rPr>
        <w:t xml:space="preserve">
     На основании корректировки производится начисление корпоративного подоходного налога, налога на добавленную стоимость, акциза (в случае сделок с подакцизными товарами), роялти и налога на сверхприбыль у недропользователей, рассчитанных таким образом, как если бы объекты налогообложения и налоговые обязательства были бы определены исходя из рыночной цены, с применением штрафов и пени в соответствии с законодательством Республики Казахстан. </w:t>
      </w:r>
    </w:p>
    <w:bookmarkStart w:name="z286" w:id="20"/>
    <w:p>
      <w:pPr>
        <w:spacing w:after="0"/>
        <w:ind w:left="0"/>
        <w:jc w:val="both"/>
      </w:pPr>
      <w:r>
        <w:rPr>
          <w:rFonts w:ascii="Times New Roman"/>
          <w:b w:val="false"/>
          <w:i w:val="false"/>
          <w:color w:val="000000"/>
          <w:sz w:val="28"/>
        </w:rPr>
        <w:t xml:space="preserve">
     18. На основании корректировки таможенной стоимости таможенными органами Республики Казахстан производится начисление таможенных платежей и налогов, пени. </w:t>
      </w:r>
    </w:p>
    <w:bookmarkEnd w:id="20"/>
    <w:bookmarkStart w:name="z287" w:id="21"/>
    <w:p>
      <w:pPr>
        <w:spacing w:after="0"/>
        <w:ind w:left="0"/>
        <w:jc w:val="both"/>
      </w:pPr>
      <w:r>
        <w:rPr>
          <w:rFonts w:ascii="Times New Roman"/>
          <w:b w:val="false"/>
          <w:i w:val="false"/>
          <w:color w:val="000000"/>
          <w:sz w:val="28"/>
        </w:rPr>
        <w:t xml:space="preserve">
     19. Расчет отклонения цены сделки от рыночной цены производится по следующей формуле: </w:t>
      </w:r>
      <w:r>
        <w:br/>
      </w:r>
      <w:r>
        <w:rPr>
          <w:rFonts w:ascii="Times New Roman"/>
          <w:b w:val="false"/>
          <w:i w:val="false"/>
          <w:color w:val="000000"/>
          <w:sz w:val="28"/>
        </w:rPr>
        <w:t xml:space="preserve">
     Процент отклонения = (Pm - pk) x 100%/Pm, </w:t>
      </w:r>
      <w:r>
        <w:br/>
      </w:r>
      <w:r>
        <w:rPr>
          <w:rFonts w:ascii="Times New Roman"/>
          <w:b w:val="false"/>
          <w:i w:val="false"/>
          <w:color w:val="000000"/>
          <w:sz w:val="28"/>
        </w:rPr>
        <w:t xml:space="preserve">
     где Pm - рыночная цена, pk - цена, применяемая при совершении сделки. </w:t>
      </w:r>
    </w:p>
    <w:bookmarkEnd w:id="21"/>
    <w:bookmarkStart w:name="z288" w:id="22"/>
    <w:p>
      <w:pPr>
        <w:spacing w:after="0"/>
        <w:ind w:left="0"/>
        <w:jc w:val="both"/>
      </w:pPr>
      <w:r>
        <w:rPr>
          <w:rFonts w:ascii="Times New Roman"/>
          <w:b w:val="false"/>
          <w:i w:val="false"/>
          <w:color w:val="000000"/>
          <w:sz w:val="28"/>
        </w:rPr>
        <w:t xml:space="preserve">
     20. Корректировка производится на сумму разницы между фактическим доходом и (или) расходом участника сделки и расчетным доходом и (или) расходом. Расчетный доход и (или) расход определяется путем перемножения физического объема сделки в натуральном выражении и рыночной цены за единицу товара (работы, услуги), определенной в сопоставимых экономических (коммерческих) условиях. </w:t>
      </w:r>
      <w:r>
        <w:br/>
      </w:r>
      <w:r>
        <w:rPr>
          <w:rFonts w:ascii="Times New Roman"/>
          <w:b w:val="false"/>
          <w:i w:val="false"/>
          <w:color w:val="000000"/>
          <w:sz w:val="28"/>
        </w:rPr>
        <w:t xml:space="preserve">
     Пример 1. Товар А реализован на экспорт по цене 100 долл. США за единицу в количестве 100 единиц. В рассматриваемый период рыночная цена на идентичный (однородный) товар составила 150 долл. США. Отклонение цены от рыночной составляет ((150-100)/150)x100%=33,3%. Корректировка дохода производится на сумму 150x100-100x100=5 000 долл. США. </w:t>
      </w:r>
      <w:r>
        <w:br/>
      </w:r>
      <w:r>
        <w:rPr>
          <w:rFonts w:ascii="Times New Roman"/>
          <w:b w:val="false"/>
          <w:i w:val="false"/>
          <w:color w:val="000000"/>
          <w:sz w:val="28"/>
        </w:rPr>
        <w:t xml:space="preserve">
     Пример 2. Средневзвешенные расходы по перевалке зерна в порту Новороссийск составили 5 долл. США за тонну зерна. В тот же период времени, расходы компании А по перевалке 18 000 тонн зерна в том же порту составили 144 тыс. долл. США или 8 долл. США за тонну зерна. Отклонение в расходах составляет ((8-5)/8)x100%=37,5%. Корректировка расходов у компании А производится на сумму (8-5)x18 000=54 000 долл. США. </w:t>
      </w:r>
    </w:p>
    <w:bookmarkEnd w:id="22"/>
    <w:bookmarkStart w:name="z289" w:id="23"/>
    <w:p>
      <w:pPr>
        <w:spacing w:after="0"/>
        <w:ind w:left="0"/>
        <w:jc w:val="both"/>
      </w:pPr>
      <w:r>
        <w:rPr>
          <w:rFonts w:ascii="Times New Roman"/>
          <w:b w:val="false"/>
          <w:i w:val="false"/>
          <w:color w:val="000000"/>
          <w:sz w:val="28"/>
        </w:rPr>
        <w:t xml:space="preserve">
     21. Корректировка расходов на услуги (работы) не производится в случае, если участники сделки докажут правомерность расходов, связанных с международными деловыми операциями. </w:t>
      </w:r>
      <w:r>
        <w:br/>
      </w:r>
      <w:r>
        <w:rPr>
          <w:rFonts w:ascii="Times New Roman"/>
          <w:b w:val="false"/>
          <w:i w:val="false"/>
          <w:color w:val="000000"/>
          <w:sz w:val="28"/>
        </w:rPr>
        <w:t xml:space="preserve">
     Пример. Компания А оплатила расходы по транспортировке 10 000 тонн зерна до рынка по маршруту 1, которые составили 30 долл. США за тонну. Расходы по страхованию данного груза компании А обошлись в 10000 долл. США или 1 долл. США за тонну зерна. Расходы компании Б по транспортировке такого же объема зерна до рынка, но по маршруту 2, составили 20 долл. США за тонну зерна, а страхование груза обошлось в 13000 долл. США или 1,3 долл. США за тонну. Поскольку суммарные расходы компании Б ниже суммарных расходов компании А на 9,7 долл. США за тонну (31-21,3=9,7), расходы компании Б по страхованию не корректируются. </w:t>
      </w:r>
    </w:p>
    <w:bookmarkEnd w:id="23"/>
    <w:bookmarkStart w:name="z290" w:id="24"/>
    <w:p>
      <w:pPr>
        <w:spacing w:after="0"/>
        <w:ind w:left="0"/>
        <w:jc w:val="both"/>
      </w:pPr>
      <w:r>
        <w:rPr>
          <w:rFonts w:ascii="Times New Roman"/>
          <w:b w:val="false"/>
          <w:i w:val="false"/>
          <w:color w:val="000000"/>
          <w:sz w:val="28"/>
        </w:rPr>
        <w:t xml:space="preserve">
     22. При определении величины отклонения цены сделки от рыночной цены уполномоченные органы учитывают следующие условия: </w:t>
      </w:r>
      <w:r>
        <w:br/>
      </w:r>
      <w:r>
        <w:rPr>
          <w:rFonts w:ascii="Times New Roman"/>
          <w:b w:val="false"/>
          <w:i w:val="false"/>
          <w:color w:val="000000"/>
          <w:sz w:val="28"/>
        </w:rPr>
        <w:t xml:space="preserve">
     1) количество (объем) поставляемых товаров (например, объем товарной партии), выполняемых работ, предоставляемых услуг; </w:t>
      </w:r>
      <w:r>
        <w:br/>
      </w:r>
      <w:r>
        <w:rPr>
          <w:rFonts w:ascii="Times New Roman"/>
          <w:b w:val="false"/>
          <w:i w:val="false"/>
          <w:color w:val="000000"/>
          <w:sz w:val="28"/>
        </w:rPr>
        <w:t xml:space="preserve">
     2) качество поставляемых или приобретаемых товаров, наличие или отсутствие упаковки, удобной расфасовки; </w:t>
      </w:r>
      <w:r>
        <w:br/>
      </w:r>
      <w:r>
        <w:rPr>
          <w:rFonts w:ascii="Times New Roman"/>
          <w:b w:val="false"/>
          <w:i w:val="false"/>
          <w:color w:val="000000"/>
          <w:sz w:val="28"/>
        </w:rPr>
        <w:t xml:space="preserve">
     3) сроки исполнения обязательств; </w:t>
      </w:r>
      <w:r>
        <w:br/>
      </w:r>
      <w:r>
        <w:rPr>
          <w:rFonts w:ascii="Times New Roman"/>
          <w:b w:val="false"/>
          <w:i w:val="false"/>
          <w:color w:val="000000"/>
          <w:sz w:val="28"/>
        </w:rPr>
        <w:t xml:space="preserve">
     4)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xml:space="preserve">
     5) применяемые при совершении сделок между не взаимозависимыми лицами обычные скидки с цены или надбавки к цене. В частности, учитываются скидки и надбавки, вызванные: </w:t>
      </w:r>
      <w:r>
        <w:br/>
      </w:r>
      <w:r>
        <w:rPr>
          <w:rFonts w:ascii="Times New Roman"/>
          <w:b w:val="false"/>
          <w:i w:val="false"/>
          <w:color w:val="000000"/>
          <w:sz w:val="28"/>
        </w:rPr>
        <w:t xml:space="preserve">
     сезонными колебаниями потребительского спроса на товары (работы, услуги); </w:t>
      </w:r>
      <w:r>
        <w:br/>
      </w:r>
      <w:r>
        <w:rPr>
          <w:rFonts w:ascii="Times New Roman"/>
          <w:b w:val="false"/>
          <w:i w:val="false"/>
          <w:color w:val="000000"/>
          <w:sz w:val="28"/>
        </w:rPr>
        <w:t xml:space="preserve">
     потерей товарами качества или иных потребительских свойств; </w:t>
      </w:r>
      <w:r>
        <w:br/>
      </w:r>
      <w:r>
        <w:rPr>
          <w:rFonts w:ascii="Times New Roman"/>
          <w:b w:val="false"/>
          <w:i w:val="false"/>
          <w:color w:val="000000"/>
          <w:sz w:val="28"/>
        </w:rPr>
        <w:t xml:space="preserve">
     частичным улучшением или восстановлением утерянных качества и (или) иных потребительских свойств товаров; </w:t>
      </w:r>
      <w:r>
        <w:br/>
      </w:r>
      <w:r>
        <w:rPr>
          <w:rFonts w:ascii="Times New Roman"/>
          <w:b w:val="false"/>
          <w:i w:val="false"/>
          <w:color w:val="000000"/>
          <w:sz w:val="28"/>
        </w:rPr>
        <w:t xml:space="preserve">
     истечением (приближением даты истечения) сроков годности или реализации товаров; </w:t>
      </w:r>
      <w:r>
        <w:br/>
      </w:r>
      <w:r>
        <w:rPr>
          <w:rFonts w:ascii="Times New Roman"/>
          <w:b w:val="false"/>
          <w:i w:val="false"/>
          <w:color w:val="000000"/>
          <w:sz w:val="28"/>
        </w:rPr>
        <w:t xml:space="preserve">
     маркетинговой политикой при продвижении на рынке новых товаров (работ, услуг), не имеющих аналогов, а также при продвижении товаров (работ, услуг) на новые рынки; </w:t>
      </w:r>
      <w:r>
        <w:br/>
      </w:r>
      <w:r>
        <w:rPr>
          <w:rFonts w:ascii="Times New Roman"/>
          <w:b w:val="false"/>
          <w:i w:val="false"/>
          <w:color w:val="000000"/>
          <w:sz w:val="28"/>
        </w:rPr>
        <w:t xml:space="preserve">
     реализацией опытных моделей и образцов товаров в целях ознакомления с ними потребителей. </w:t>
      </w:r>
      <w:r>
        <w:br/>
      </w:r>
      <w:r>
        <w:rPr>
          <w:rFonts w:ascii="Times New Roman"/>
          <w:b w:val="false"/>
          <w:i w:val="false"/>
          <w:color w:val="000000"/>
          <w:sz w:val="28"/>
        </w:rPr>
        <w:t xml:space="preserve">
     Пример. Нефтяной компанией произведена поставка нефти на экспорт по трубопроводу в объеме 100 тыс. баррелей. От данной сделки компания получила 20 долл. США за баррель или валовой доход в размере 2 млн. долл. США. Согласно официальным источникам информации (например, "Reuters") рыночная цена нефти, поставляемой по данному трубопроводу, в этот период составила 25 долл./баррель. Следовательно, расчетный валовой доход компании должен был бы составить 2,5 млн. долл. США. Отклонение цены от рыночной цены составило 20%. Однако, дополнительные сведения, предоставленные компанией и компетентными органами, показали, что отклонение цены вызвано условием платежа, применяемым в данной сделке. Данная компания являлась участником системы Банка качества нефти данного трубопровода, где конечная цена нефти определяется с учетом плотности и серосодержания нефти, закаченной компанией в данный трубопровод. Данное обстоятельство принимается в расчет при определении уровня отклонения от рыночной цены. </w:t>
      </w:r>
    </w:p>
    <w:bookmarkEnd w:id="24"/>
    <w:bookmarkStart w:name="z8" w:id="25"/>
    <w:p>
      <w:pPr>
        <w:spacing w:after="0"/>
        <w:ind w:left="0"/>
        <w:jc w:val="left"/>
      </w:pPr>
      <w:r>
        <w:rPr>
          <w:rFonts w:ascii="Times New Roman"/>
          <w:b/>
          <w:i w:val="false"/>
          <w:color w:val="000000"/>
        </w:rPr>
        <w:t xml:space="preserve"> 
     6. Взаимоотношения между участниками сделки </w:t>
      </w:r>
      <w:r>
        <w:br/>
      </w:r>
      <w:r>
        <w:rPr>
          <w:rFonts w:ascii="Times New Roman"/>
          <w:b/>
          <w:i w:val="false"/>
          <w:color w:val="000000"/>
        </w:rPr>
        <w:t xml:space="preserve">
и уполномоченными органами </w:t>
      </w:r>
    </w:p>
    <w:bookmarkEnd w:id="25"/>
    <w:bookmarkStart w:name="z291" w:id="26"/>
    <w:p>
      <w:pPr>
        <w:spacing w:after="0"/>
        <w:ind w:left="0"/>
        <w:jc w:val="both"/>
      </w:pPr>
      <w:r>
        <w:rPr>
          <w:rFonts w:ascii="Times New Roman"/>
          <w:b w:val="false"/>
          <w:i w:val="false"/>
          <w:color w:val="000000"/>
          <w:sz w:val="28"/>
        </w:rPr>
        <w:t xml:space="preserve">
     23. По результатам мониторинга сделок уполномоченными органами проводится проверка по вопросу отклонения цены сделки от рыночной цены товара (далее - проверка). </w:t>
      </w:r>
      <w:r>
        <w:br/>
      </w:r>
      <w:r>
        <w:rPr>
          <w:rFonts w:ascii="Times New Roman"/>
          <w:b w:val="false"/>
          <w:i w:val="false"/>
          <w:color w:val="000000"/>
          <w:sz w:val="28"/>
        </w:rPr>
        <w:t xml:space="preserve">
     Налоговый комитет Министерства финансов Республики Казахстан по данным мониторинга сделок и сведений, предоставляемых Агентством таможенного контроля Республики Казахстан, определяет необходимость включения вопросов, связанных с применением трансфертных цен, в налоговую проверку. </w:t>
      </w:r>
      <w:r>
        <w:br/>
      </w:r>
      <w:r>
        <w:rPr>
          <w:rFonts w:ascii="Times New Roman"/>
          <w:b w:val="false"/>
          <w:i w:val="false"/>
          <w:color w:val="000000"/>
          <w:sz w:val="28"/>
        </w:rPr>
        <w:t xml:space="preserve">
     24. По результатам проверки установленного факта отклонения цены сделки от рыночной цены, уполномоченные органы корректирует объекты налогообложения. </w:t>
      </w:r>
    </w:p>
    <w:bookmarkEnd w:id="26"/>
    <w:bookmarkStart w:name="z271" w:id="27"/>
    <w:p>
      <w:pPr>
        <w:spacing w:after="0"/>
        <w:ind w:left="0"/>
        <w:jc w:val="both"/>
      </w:pPr>
      <w:r>
        <w:rPr>
          <w:rFonts w:ascii="Times New Roman"/>
          <w:b w:val="false"/>
          <w:i w:val="false"/>
          <w:color w:val="000000"/>
          <w:sz w:val="28"/>
        </w:rPr>
        <w:t xml:space="preserve">
     25. При необходимости участнику сделки органами налоговой службы направляются официальное письмо о предоставлении первичных документов (контрактов и платежно-расчетных документов с третьими лицами, учредительных документов сторон, счетов за посреднические, брокерские услуги, бухгалтерских документов, коносаментов и других первичных документов), имеющих отношение к рассматриваемой сделке, и обосновывающих применяемые цены, с указанием срока их представления. </w:t>
      </w:r>
    </w:p>
    <w:bookmarkEnd w:id="27"/>
    <w:bookmarkStart w:name="z269" w:id="28"/>
    <w:p>
      <w:pPr>
        <w:spacing w:after="0"/>
        <w:ind w:left="0"/>
        <w:jc w:val="both"/>
      </w:pPr>
      <w:r>
        <w:rPr>
          <w:rFonts w:ascii="Times New Roman"/>
          <w:b w:val="false"/>
          <w:i w:val="false"/>
          <w:color w:val="000000"/>
          <w:sz w:val="28"/>
        </w:rPr>
        <w:t xml:space="preserve">
     26. В случае, если расходы и прочие условия сделки документально подтверждены и обосновывают применяемые цены, представленные факты по данной сделке учитываются при корректировке дохода. </w:t>
      </w:r>
    </w:p>
    <w:bookmarkEnd w:id="28"/>
    <w:bookmarkStart w:name="z270" w:id="29"/>
    <w:p>
      <w:pPr>
        <w:spacing w:after="0"/>
        <w:ind w:left="0"/>
        <w:jc w:val="both"/>
      </w:pPr>
      <w:r>
        <w:rPr>
          <w:rFonts w:ascii="Times New Roman"/>
          <w:b w:val="false"/>
          <w:i w:val="false"/>
          <w:color w:val="000000"/>
          <w:sz w:val="28"/>
        </w:rPr>
        <w:t xml:space="preserve">
     27. В случае необоснованности, недостоверности или непредставления информации, имеющей отношение к рассматриваемой сделке, уполномоченными органами производится корректировка дохода без учета таких расходов по реализации. </w:t>
      </w:r>
    </w:p>
    <w:bookmarkEnd w:id="29"/>
    <w:bookmarkStart w:name="z272" w:id="30"/>
    <w:p>
      <w:pPr>
        <w:spacing w:after="0"/>
        <w:ind w:left="0"/>
        <w:jc w:val="both"/>
      </w:pPr>
      <w:r>
        <w:rPr>
          <w:rFonts w:ascii="Times New Roman"/>
          <w:b w:val="false"/>
          <w:i w:val="false"/>
          <w:color w:val="000000"/>
          <w:sz w:val="28"/>
        </w:rPr>
        <w:t xml:space="preserve">
     28. Контроль за применяемыми ценами при совершении сделок осуществляется также при проведении проверок, осуществляемых уполномоченными органами по вопросам соблюдения налогового и таможенного законодательства Республики Казахстан. </w:t>
      </w:r>
      <w:r>
        <w:br/>
      </w:r>
      <w:r>
        <w:rPr>
          <w:rFonts w:ascii="Times New Roman"/>
          <w:b w:val="false"/>
          <w:i w:val="false"/>
          <w:color w:val="000000"/>
          <w:sz w:val="28"/>
        </w:rPr>
        <w:t xml:space="preserve">
     Уполномоченные органы по результатам соответствующей проверки составляют акт проверки на предмет правильности применения участником сделки трансфертных цен при международных деловых операциях в соответствии с законодательством Республики Казахстан, и направляют уведомление о начисленных по акту суммах налогов и других обязательных платежей, пени и штрафов в соответствии с налоговым и таможенным законодательством Республики Казахстан. </w:t>
      </w:r>
    </w:p>
    <w:bookmarkEnd w:id="30"/>
    <w:bookmarkStart w:name="z273" w:id="31"/>
    <w:p>
      <w:pPr>
        <w:spacing w:after="0"/>
        <w:ind w:left="0"/>
        <w:jc w:val="both"/>
      </w:pPr>
      <w:r>
        <w:rPr>
          <w:rFonts w:ascii="Times New Roman"/>
          <w:b w:val="false"/>
          <w:i w:val="false"/>
          <w:color w:val="000000"/>
          <w:sz w:val="28"/>
        </w:rPr>
        <w:t xml:space="preserve">
     29. Взыскание начисленных сумм налогов и других обязательных платежей в бюджет, штрафов и пени, обжалование результатов проверки производятся в соответствии с законодательством Республики Казахстан. </w:t>
      </w:r>
    </w:p>
    <w:bookmarkEnd w:id="31"/>
    <w:bookmarkStart w:name="z10" w:id="32"/>
    <w:p>
      <w:pPr>
        <w:spacing w:after="0"/>
        <w:ind w:left="0"/>
        <w:jc w:val="both"/>
      </w:pPr>
      <w:r>
        <w:rPr>
          <w:rFonts w:ascii="Times New Roman"/>
          <w:b w:val="false"/>
          <w:i w:val="false"/>
          <w:color w:val="000000"/>
          <w:sz w:val="28"/>
        </w:rPr>
        <w:t xml:space="preserve">
Приложение к Инструкции                 </w:t>
      </w:r>
      <w:r>
        <w:br/>
      </w:r>
      <w:r>
        <w:rPr>
          <w:rFonts w:ascii="Times New Roman"/>
          <w:b w:val="false"/>
          <w:i w:val="false"/>
          <w:color w:val="000000"/>
          <w:sz w:val="28"/>
        </w:rPr>
        <w:t xml:space="preserve">
по осуществлению государственного       </w:t>
      </w:r>
      <w:r>
        <w:br/>
      </w:r>
      <w:r>
        <w:rPr>
          <w:rFonts w:ascii="Times New Roman"/>
          <w:b w:val="false"/>
          <w:i w:val="false"/>
          <w:color w:val="000000"/>
          <w:sz w:val="28"/>
        </w:rPr>
        <w:t xml:space="preserve">
контроля при применении трансфертных    </w:t>
      </w:r>
      <w:r>
        <w:br/>
      </w:r>
      <w:r>
        <w:rPr>
          <w:rFonts w:ascii="Times New Roman"/>
          <w:b w:val="false"/>
          <w:i w:val="false"/>
          <w:color w:val="000000"/>
          <w:sz w:val="28"/>
        </w:rPr>
        <w:t xml:space="preserve">
цен в международных деловых операциях, </w:t>
      </w:r>
      <w:r>
        <w:br/>
      </w:r>
      <w:r>
        <w:rPr>
          <w:rFonts w:ascii="Times New Roman"/>
          <w:b w:val="false"/>
          <w:i w:val="false"/>
          <w:color w:val="000000"/>
          <w:sz w:val="28"/>
        </w:rPr>
        <w:t xml:space="preserve">
утвержденной совместным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августа 2003 года N 325           </w:t>
      </w:r>
      <w:r>
        <w:br/>
      </w:r>
      <w:r>
        <w:rPr>
          <w:rFonts w:ascii="Times New Roman"/>
          <w:b w:val="false"/>
          <w:i w:val="false"/>
          <w:color w:val="000000"/>
          <w:sz w:val="28"/>
        </w:rPr>
        <w:t xml:space="preserve">
и И.о. Председателя Агентства           </w:t>
      </w:r>
      <w:r>
        <w:br/>
      </w:r>
      <w:r>
        <w:rPr>
          <w:rFonts w:ascii="Times New Roman"/>
          <w:b w:val="false"/>
          <w:i w:val="false"/>
          <w:color w:val="000000"/>
          <w:sz w:val="28"/>
        </w:rPr>
        <w:t xml:space="preserve">
таможенного контроля Республики         </w:t>
      </w:r>
      <w:r>
        <w:br/>
      </w:r>
      <w:r>
        <w:rPr>
          <w:rFonts w:ascii="Times New Roman"/>
          <w:b w:val="false"/>
          <w:i w:val="false"/>
          <w:color w:val="000000"/>
          <w:sz w:val="28"/>
        </w:rPr>
        <w:t xml:space="preserve">
Казахстан от 13 августа 2003 года       </w:t>
      </w:r>
      <w:r>
        <w:br/>
      </w:r>
      <w:r>
        <w:rPr>
          <w:rFonts w:ascii="Times New Roman"/>
          <w:b w:val="false"/>
          <w:i w:val="false"/>
          <w:color w:val="000000"/>
          <w:sz w:val="28"/>
        </w:rPr>
        <w:t xml:space="preserve">
N 386 "Некоторые вопросы                </w:t>
      </w:r>
      <w:r>
        <w:br/>
      </w:r>
      <w:r>
        <w:rPr>
          <w:rFonts w:ascii="Times New Roman"/>
          <w:b w:val="false"/>
          <w:i w:val="false"/>
          <w:color w:val="000000"/>
          <w:sz w:val="28"/>
        </w:rPr>
        <w:t xml:space="preserve">
государственного контроля при           </w:t>
      </w:r>
      <w:r>
        <w:br/>
      </w:r>
      <w:r>
        <w:rPr>
          <w:rFonts w:ascii="Times New Roman"/>
          <w:b w:val="false"/>
          <w:i w:val="false"/>
          <w:color w:val="000000"/>
          <w:sz w:val="28"/>
        </w:rPr>
        <w:t xml:space="preserve">
применении трансфертных цен"            </w:t>
      </w:r>
    </w:p>
    <w:bookmarkEnd w:id="3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Наименование|Номер| Дата  |контракто-|Код |РНН| номер   |Наименование </w:t>
      </w:r>
      <w:r>
        <w:br/>
      </w:r>
      <w:r>
        <w:rPr>
          <w:rFonts w:ascii="Times New Roman"/>
          <w:b w:val="false"/>
          <w:i w:val="false"/>
          <w:color w:val="000000"/>
          <w:sz w:val="28"/>
        </w:rPr>
        <w:t xml:space="preserve">
таможенного | ГТД |выпуска|держатель |ОКПО|   | и дата  |отправителя </w:t>
      </w:r>
      <w:r>
        <w:br/>
      </w:r>
      <w:r>
        <w:rPr>
          <w:rFonts w:ascii="Times New Roman"/>
          <w:b w:val="false"/>
          <w:i w:val="false"/>
          <w:color w:val="000000"/>
          <w:sz w:val="28"/>
        </w:rPr>
        <w:t xml:space="preserve">
 органа    |     |  ГТД  |          |    |   |контракта|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Наименование|Наименование|  Условие   |  Пункт   |Торгующая|Страна </w:t>
      </w:r>
      <w:r>
        <w:br/>
      </w:r>
      <w:r>
        <w:rPr>
          <w:rFonts w:ascii="Times New Roman"/>
          <w:b w:val="false"/>
          <w:i w:val="false"/>
          <w:color w:val="000000"/>
          <w:sz w:val="28"/>
        </w:rPr>
        <w:t xml:space="preserve">
покупателя | получателя | поставки   |назначения|  страна |назначения </w:t>
      </w:r>
      <w:r>
        <w:br/>
      </w:r>
      <w:r>
        <w:rPr>
          <w:rFonts w:ascii="Times New Roman"/>
          <w:b w:val="false"/>
          <w:i w:val="false"/>
          <w:color w:val="000000"/>
          <w:sz w:val="28"/>
        </w:rPr>
        <w:t xml:space="preserve">
           |            |(ИНКОТЕРМС)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     10     |      11    |    12    |    13   |   14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Описание|Код товара|Номер и дата |Таможенный|   Вид    |   Объем </w:t>
      </w:r>
      <w:r>
        <w:br/>
      </w:r>
      <w:r>
        <w:rPr>
          <w:rFonts w:ascii="Times New Roman"/>
          <w:b w:val="false"/>
          <w:i w:val="false"/>
          <w:color w:val="000000"/>
          <w:sz w:val="28"/>
        </w:rPr>
        <w:t xml:space="preserve">
товара  |по ТН ВЭД |счет-фактуры,|  режим   |транспорта|  товара   </w:t>
      </w:r>
      <w:r>
        <w:br/>
      </w:r>
      <w:r>
        <w:rPr>
          <w:rFonts w:ascii="Times New Roman"/>
          <w:b w:val="false"/>
          <w:i w:val="false"/>
          <w:color w:val="000000"/>
          <w:sz w:val="28"/>
        </w:rPr>
        <w:t xml:space="preserve">
из ГТД  |          | коносамента |          |          |(нетто, кг)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     16   |      17     |    18    |    19    |     20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Фактурная |Таможенная|Статистическая| Курс  | Валюта  |    Курс </w:t>
      </w:r>
      <w:r>
        <w:br/>
      </w:r>
      <w:r>
        <w:rPr>
          <w:rFonts w:ascii="Times New Roman"/>
          <w:b w:val="false"/>
          <w:i w:val="false"/>
          <w:color w:val="000000"/>
          <w:sz w:val="28"/>
        </w:rPr>
        <w:t xml:space="preserve">
стоимость |стоимость |  стоимость   |доллара|контракта|   валюты </w:t>
      </w:r>
      <w:r>
        <w:br/>
      </w:r>
      <w:r>
        <w:rPr>
          <w:rFonts w:ascii="Times New Roman"/>
          <w:b w:val="false"/>
          <w:i w:val="false"/>
          <w:color w:val="000000"/>
          <w:sz w:val="28"/>
        </w:rPr>
        <w:t xml:space="preserve">
товара (в |в валюте  | (долл. США)  |       |         |  контракта </w:t>
      </w:r>
      <w:r>
        <w:br/>
      </w:r>
      <w:r>
        <w:rPr>
          <w:rFonts w:ascii="Times New Roman"/>
          <w:b w:val="false"/>
          <w:i w:val="false"/>
          <w:color w:val="000000"/>
          <w:sz w:val="28"/>
        </w:rPr>
        <w:t xml:space="preserve">
валюте    |контракта)|              |       |         | </w:t>
      </w:r>
      <w:r>
        <w:br/>
      </w:r>
      <w:r>
        <w:rPr>
          <w:rFonts w:ascii="Times New Roman"/>
          <w:b w:val="false"/>
          <w:i w:val="false"/>
          <w:color w:val="000000"/>
          <w:sz w:val="28"/>
        </w:rPr>
        <w:t xml:space="preserve">
контракта)|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    22    |       23     |  24   |   25    |     26 </w:t>
      </w:r>
      <w:r>
        <w:br/>
      </w:r>
      <w:r>
        <w:rPr>
          <w:rFonts w:ascii="Times New Roman"/>
          <w:b w:val="false"/>
          <w:i w:val="false"/>
          <w:color w:val="000000"/>
          <w:sz w:val="28"/>
        </w:rPr>
        <w:t xml:space="preserve">
____________________________________________________________________ </w:t>
      </w:r>
    </w:p>
    <w:bookmarkStart w:name="z266"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Председателя   </w:t>
      </w:r>
      <w:r>
        <w:br/>
      </w:r>
      <w:r>
        <w:rPr>
          <w:rFonts w:ascii="Times New Roman"/>
          <w:b w:val="false"/>
          <w:i w:val="false"/>
          <w:color w:val="000000"/>
          <w:sz w:val="28"/>
        </w:rPr>
        <w:t xml:space="preserve">
Налогового комитета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11 августа 2003 года N 325        </w:t>
      </w:r>
      <w:r>
        <w:br/>
      </w:r>
      <w:r>
        <w:rPr>
          <w:rFonts w:ascii="Times New Roman"/>
          <w:b w:val="false"/>
          <w:i w:val="false"/>
          <w:color w:val="000000"/>
          <w:sz w:val="28"/>
        </w:rPr>
        <w:t xml:space="preserve">
и И.о. Председателя Агентства        </w:t>
      </w:r>
      <w:r>
        <w:br/>
      </w:r>
      <w:r>
        <w:rPr>
          <w:rFonts w:ascii="Times New Roman"/>
          <w:b w:val="false"/>
          <w:i w:val="false"/>
          <w:color w:val="000000"/>
          <w:sz w:val="28"/>
        </w:rPr>
        <w:t xml:space="preserve">
таможенного контроля Республики      </w:t>
      </w:r>
      <w:r>
        <w:br/>
      </w:r>
      <w:r>
        <w:rPr>
          <w:rFonts w:ascii="Times New Roman"/>
          <w:b w:val="false"/>
          <w:i w:val="false"/>
          <w:color w:val="000000"/>
          <w:sz w:val="28"/>
        </w:rPr>
        <w:t xml:space="preserve">
Казахстан от 13 августа 2003 года    </w:t>
      </w:r>
      <w:r>
        <w:br/>
      </w:r>
      <w:r>
        <w:rPr>
          <w:rFonts w:ascii="Times New Roman"/>
          <w:b w:val="false"/>
          <w:i w:val="false"/>
          <w:color w:val="000000"/>
          <w:sz w:val="28"/>
        </w:rPr>
        <w:t xml:space="preserve">
N 386 "Некоторые вопросы             </w:t>
      </w:r>
      <w:r>
        <w:br/>
      </w:r>
      <w:r>
        <w:rPr>
          <w:rFonts w:ascii="Times New Roman"/>
          <w:b w:val="false"/>
          <w:i w:val="false"/>
          <w:color w:val="000000"/>
          <w:sz w:val="28"/>
        </w:rPr>
        <w:t xml:space="preserve">
государственного контроля при        </w:t>
      </w:r>
      <w:r>
        <w:br/>
      </w:r>
      <w:r>
        <w:rPr>
          <w:rFonts w:ascii="Times New Roman"/>
          <w:b w:val="false"/>
          <w:i w:val="false"/>
          <w:color w:val="000000"/>
          <w:sz w:val="28"/>
        </w:rPr>
        <w:t xml:space="preserve">
применении трансфертных цен"         </w:t>
      </w:r>
    </w:p>
    <w:bookmarkEnd w:id="33"/>
    <w:p>
      <w:pPr>
        <w:spacing w:after="0"/>
        <w:ind w:left="0"/>
        <w:jc w:val="left"/>
      </w:pPr>
      <w:r>
        <w:rPr>
          <w:rFonts w:ascii="Times New Roman"/>
          <w:b/>
          <w:i w:val="false"/>
          <w:color w:val="000000"/>
        </w:rPr>
        <w:t xml:space="preserve"> Перечень товаров, </w:t>
      </w:r>
      <w:r>
        <w:br/>
      </w:r>
      <w:r>
        <w:rPr>
          <w:rFonts w:ascii="Times New Roman"/>
          <w:b/>
          <w:i w:val="false"/>
          <w:color w:val="000000"/>
        </w:rPr>
        <w:t xml:space="preserve">
сделки по которым подлежат мониторингу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       Товары        | Наименование товаров |    Код ТН ВЭД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Нефть и нефтепродукты  Нефть сырая            270900 </w:t>
      </w:r>
      <w:r>
        <w:br/>
      </w:r>
      <w:r>
        <w:rPr>
          <w:rFonts w:ascii="Times New Roman"/>
          <w:b w:val="false"/>
          <w:i w:val="false"/>
          <w:color w:val="000000"/>
          <w:sz w:val="28"/>
        </w:rPr>
        <w:t xml:space="preserve">
                          Газовый конденсат      2709 00 100 </w:t>
      </w:r>
      <w:r>
        <w:br/>
      </w:r>
      <w:r>
        <w:rPr>
          <w:rFonts w:ascii="Times New Roman"/>
          <w:b w:val="false"/>
          <w:i w:val="false"/>
          <w:color w:val="000000"/>
          <w:sz w:val="28"/>
        </w:rPr>
        <w:t xml:space="preserve">
                          Бензин                 2710 00 270 - </w:t>
      </w:r>
      <w:r>
        <w:br/>
      </w:r>
      <w:r>
        <w:rPr>
          <w:rFonts w:ascii="Times New Roman"/>
          <w:b w:val="false"/>
          <w:i w:val="false"/>
          <w:color w:val="000000"/>
          <w:sz w:val="28"/>
        </w:rPr>
        <w:t xml:space="preserve">
                                                 2710 00 360 </w:t>
      </w:r>
      <w:r>
        <w:br/>
      </w:r>
      <w:r>
        <w:rPr>
          <w:rFonts w:ascii="Times New Roman"/>
          <w:b w:val="false"/>
          <w:i w:val="false"/>
          <w:color w:val="000000"/>
          <w:sz w:val="28"/>
        </w:rPr>
        <w:t xml:space="preserve">
                          Дизельное топливо      2710 00 610, </w:t>
      </w:r>
      <w:r>
        <w:br/>
      </w:r>
      <w:r>
        <w:rPr>
          <w:rFonts w:ascii="Times New Roman"/>
          <w:b w:val="false"/>
          <w:i w:val="false"/>
          <w:color w:val="000000"/>
          <w:sz w:val="28"/>
        </w:rPr>
        <w:t xml:space="preserve">
                                                 2710 00 650, </w:t>
      </w:r>
      <w:r>
        <w:br/>
      </w:r>
      <w:r>
        <w:rPr>
          <w:rFonts w:ascii="Times New Roman"/>
          <w:b w:val="false"/>
          <w:i w:val="false"/>
          <w:color w:val="000000"/>
          <w:sz w:val="28"/>
        </w:rPr>
        <w:t xml:space="preserve">
                                                 2710 00 690 </w:t>
      </w:r>
      <w:r>
        <w:br/>
      </w:r>
      <w:r>
        <w:rPr>
          <w:rFonts w:ascii="Times New Roman"/>
          <w:b w:val="false"/>
          <w:i w:val="false"/>
          <w:color w:val="000000"/>
          <w:sz w:val="28"/>
        </w:rPr>
        <w:t xml:space="preserve">
                          Мазут                  2710 00 710 - </w:t>
      </w:r>
      <w:r>
        <w:br/>
      </w:r>
      <w:r>
        <w:rPr>
          <w:rFonts w:ascii="Times New Roman"/>
          <w:b w:val="false"/>
          <w:i w:val="false"/>
          <w:color w:val="000000"/>
          <w:sz w:val="28"/>
        </w:rPr>
        <w:t xml:space="preserve">
                                                 2710 00 830 </w:t>
      </w:r>
      <w:r>
        <w:br/>
      </w:r>
      <w:r>
        <w:rPr>
          <w:rFonts w:ascii="Times New Roman"/>
          <w:b w:val="false"/>
          <w:i w:val="false"/>
          <w:color w:val="000000"/>
          <w:sz w:val="28"/>
        </w:rPr>
        <w:t xml:space="preserve">
2  Нефтяные газы          Сжиженный газ          2711 </w:t>
      </w:r>
      <w:r>
        <w:br/>
      </w:r>
      <w:r>
        <w:rPr>
          <w:rFonts w:ascii="Times New Roman"/>
          <w:b w:val="false"/>
          <w:i w:val="false"/>
          <w:color w:val="000000"/>
          <w:sz w:val="28"/>
        </w:rPr>
        <w:t xml:space="preserve">
                          Природный газ          2711 21 000 </w:t>
      </w:r>
      <w:r>
        <w:br/>
      </w:r>
      <w:r>
        <w:rPr>
          <w:rFonts w:ascii="Times New Roman"/>
          <w:b w:val="false"/>
          <w:i w:val="false"/>
          <w:color w:val="000000"/>
          <w:sz w:val="28"/>
        </w:rPr>
        <w:t xml:space="preserve">
3  Цветные металлы        Медь                   7402 - 7405, 7408, </w:t>
      </w:r>
      <w:r>
        <w:br/>
      </w:r>
      <w:r>
        <w:rPr>
          <w:rFonts w:ascii="Times New Roman"/>
          <w:b w:val="false"/>
          <w:i w:val="false"/>
          <w:color w:val="000000"/>
          <w:sz w:val="28"/>
        </w:rPr>
        <w:t xml:space="preserve">
                                                 7409, 7413 </w:t>
      </w:r>
      <w:r>
        <w:br/>
      </w:r>
      <w:r>
        <w:rPr>
          <w:rFonts w:ascii="Times New Roman"/>
          <w:b w:val="false"/>
          <w:i w:val="false"/>
          <w:color w:val="000000"/>
          <w:sz w:val="28"/>
        </w:rPr>
        <w:t xml:space="preserve">
                          Свинец                 7801, 7804 </w:t>
      </w:r>
      <w:r>
        <w:br/>
      </w:r>
      <w:r>
        <w:rPr>
          <w:rFonts w:ascii="Times New Roman"/>
          <w:b w:val="false"/>
          <w:i w:val="false"/>
          <w:color w:val="000000"/>
          <w:sz w:val="28"/>
        </w:rPr>
        <w:t xml:space="preserve">
                          Цинк                   7901 </w:t>
      </w:r>
      <w:r>
        <w:br/>
      </w:r>
      <w:r>
        <w:rPr>
          <w:rFonts w:ascii="Times New Roman"/>
          <w:b w:val="false"/>
          <w:i w:val="false"/>
          <w:color w:val="000000"/>
          <w:sz w:val="28"/>
        </w:rPr>
        <w:t xml:space="preserve">
                          Бериллий, хром,        8112 </w:t>
      </w:r>
      <w:r>
        <w:br/>
      </w:r>
      <w:r>
        <w:rPr>
          <w:rFonts w:ascii="Times New Roman"/>
          <w:b w:val="false"/>
          <w:i w:val="false"/>
          <w:color w:val="000000"/>
          <w:sz w:val="28"/>
        </w:rPr>
        <w:t xml:space="preserve">
                          галлий, Рений </w:t>
      </w:r>
      <w:r>
        <w:br/>
      </w:r>
      <w:r>
        <w:rPr>
          <w:rFonts w:ascii="Times New Roman"/>
          <w:b w:val="false"/>
          <w:i w:val="false"/>
          <w:color w:val="000000"/>
          <w:sz w:val="28"/>
        </w:rPr>
        <w:t xml:space="preserve">
                          Тантал                 8103 </w:t>
      </w:r>
      <w:r>
        <w:br/>
      </w:r>
      <w:r>
        <w:rPr>
          <w:rFonts w:ascii="Times New Roman"/>
          <w:b w:val="false"/>
          <w:i w:val="false"/>
          <w:color w:val="000000"/>
          <w:sz w:val="28"/>
        </w:rPr>
        <w:t xml:space="preserve">
                          Магний                 8104 </w:t>
      </w:r>
      <w:r>
        <w:br/>
      </w:r>
      <w:r>
        <w:rPr>
          <w:rFonts w:ascii="Times New Roman"/>
          <w:b w:val="false"/>
          <w:i w:val="false"/>
          <w:color w:val="000000"/>
          <w:sz w:val="28"/>
        </w:rPr>
        <w:t xml:space="preserve">
                          Титан                  8108 </w:t>
      </w:r>
      <w:r>
        <w:br/>
      </w:r>
      <w:r>
        <w:rPr>
          <w:rFonts w:ascii="Times New Roman"/>
          <w:b w:val="false"/>
          <w:i w:val="false"/>
          <w:color w:val="000000"/>
          <w:sz w:val="28"/>
        </w:rPr>
        <w:t xml:space="preserve">
4  Черные металлы         Черные металлы         7206-7212, 7214, </w:t>
      </w:r>
      <w:r>
        <w:br/>
      </w:r>
      <w:r>
        <w:rPr>
          <w:rFonts w:ascii="Times New Roman"/>
          <w:b w:val="false"/>
          <w:i w:val="false"/>
          <w:color w:val="000000"/>
          <w:sz w:val="28"/>
        </w:rPr>
        <w:t xml:space="preserve">
                                                 7302, 7304 </w:t>
      </w:r>
      <w:r>
        <w:br/>
      </w:r>
      <w:r>
        <w:rPr>
          <w:rFonts w:ascii="Times New Roman"/>
          <w:b w:val="false"/>
          <w:i w:val="false"/>
          <w:color w:val="000000"/>
          <w:sz w:val="28"/>
        </w:rPr>
        <w:t xml:space="preserve">
                          Ферросплавы            7202 </w:t>
      </w:r>
      <w:r>
        <w:br/>
      </w:r>
      <w:r>
        <w:rPr>
          <w:rFonts w:ascii="Times New Roman"/>
          <w:b w:val="false"/>
          <w:i w:val="false"/>
          <w:color w:val="000000"/>
          <w:sz w:val="28"/>
        </w:rPr>
        <w:t xml:space="preserve">
5  Драгоценные металлы    Золото, серебро        7108, 7106 </w:t>
      </w:r>
      <w:r>
        <w:br/>
      </w:r>
      <w:r>
        <w:rPr>
          <w:rFonts w:ascii="Times New Roman"/>
          <w:b w:val="false"/>
          <w:i w:val="false"/>
          <w:color w:val="000000"/>
          <w:sz w:val="28"/>
        </w:rPr>
        <w:t xml:space="preserve">
6  Руды и концентраты     Железные               2601 </w:t>
      </w:r>
      <w:r>
        <w:br/>
      </w:r>
      <w:r>
        <w:rPr>
          <w:rFonts w:ascii="Times New Roman"/>
          <w:b w:val="false"/>
          <w:i w:val="false"/>
          <w:color w:val="000000"/>
          <w:sz w:val="28"/>
        </w:rPr>
        <w:t xml:space="preserve">
                          Марганцевые            2602 00 000 </w:t>
      </w:r>
      <w:r>
        <w:br/>
      </w:r>
      <w:r>
        <w:rPr>
          <w:rFonts w:ascii="Times New Roman"/>
          <w:b w:val="false"/>
          <w:i w:val="false"/>
          <w:color w:val="000000"/>
          <w:sz w:val="28"/>
        </w:rPr>
        <w:t xml:space="preserve">
                          Хромовые               2610 00 000 </w:t>
      </w:r>
      <w:r>
        <w:br/>
      </w:r>
      <w:r>
        <w:rPr>
          <w:rFonts w:ascii="Times New Roman"/>
          <w:b w:val="false"/>
          <w:i w:val="false"/>
          <w:color w:val="000000"/>
          <w:sz w:val="28"/>
        </w:rPr>
        <w:t xml:space="preserve">
                          Свинцовые              2607 00 000 </w:t>
      </w:r>
      <w:r>
        <w:br/>
      </w:r>
      <w:r>
        <w:rPr>
          <w:rFonts w:ascii="Times New Roman"/>
          <w:b w:val="false"/>
          <w:i w:val="false"/>
          <w:color w:val="000000"/>
          <w:sz w:val="28"/>
        </w:rPr>
        <w:t xml:space="preserve">
                          Цинковые               2608 00 000 </w:t>
      </w:r>
      <w:r>
        <w:br/>
      </w:r>
      <w:r>
        <w:rPr>
          <w:rFonts w:ascii="Times New Roman"/>
          <w:b w:val="false"/>
          <w:i w:val="false"/>
          <w:color w:val="000000"/>
          <w:sz w:val="28"/>
        </w:rPr>
        <w:t xml:space="preserve">
                          Медные                 2603 00 000 </w:t>
      </w:r>
      <w:r>
        <w:br/>
      </w:r>
      <w:r>
        <w:rPr>
          <w:rFonts w:ascii="Times New Roman"/>
          <w:b w:val="false"/>
          <w:i w:val="false"/>
          <w:color w:val="000000"/>
          <w:sz w:val="28"/>
        </w:rPr>
        <w:t xml:space="preserve">
7  Продукты               Оксид алюминия         2818 20 000 </w:t>
      </w:r>
      <w:r>
        <w:br/>
      </w:r>
      <w:r>
        <w:rPr>
          <w:rFonts w:ascii="Times New Roman"/>
          <w:b w:val="false"/>
          <w:i w:val="false"/>
          <w:color w:val="000000"/>
          <w:sz w:val="28"/>
        </w:rPr>
        <w:t xml:space="preserve">
   неорганической         (глинозем) </w:t>
      </w:r>
      <w:r>
        <w:br/>
      </w:r>
      <w:r>
        <w:rPr>
          <w:rFonts w:ascii="Times New Roman"/>
          <w:b w:val="false"/>
          <w:i w:val="false"/>
          <w:color w:val="000000"/>
          <w:sz w:val="28"/>
        </w:rPr>
        <w:t xml:space="preserve">
   химии                  Оксиды и гидроксиды </w:t>
      </w:r>
      <w:r>
        <w:br/>
      </w:r>
      <w:r>
        <w:rPr>
          <w:rFonts w:ascii="Times New Roman"/>
          <w:b w:val="false"/>
          <w:i w:val="false"/>
          <w:color w:val="000000"/>
          <w:sz w:val="28"/>
        </w:rPr>
        <w:t xml:space="preserve">
                          хрома                  2819 </w:t>
      </w:r>
      <w:r>
        <w:br/>
      </w:r>
      <w:r>
        <w:rPr>
          <w:rFonts w:ascii="Times New Roman"/>
          <w:b w:val="false"/>
          <w:i w:val="false"/>
          <w:color w:val="000000"/>
          <w:sz w:val="28"/>
        </w:rPr>
        <w:t xml:space="preserve">
                          Уран                   2844 </w:t>
      </w:r>
      <w:r>
        <w:br/>
      </w:r>
      <w:r>
        <w:rPr>
          <w:rFonts w:ascii="Times New Roman"/>
          <w:b w:val="false"/>
          <w:i w:val="false"/>
          <w:color w:val="000000"/>
          <w:sz w:val="28"/>
        </w:rPr>
        <w:t xml:space="preserve">
8  Хлебные злаки          Пшеница и меслин       1001 </w:t>
      </w:r>
      <w:r>
        <w:br/>
      </w:r>
      <w:r>
        <w:rPr>
          <w:rFonts w:ascii="Times New Roman"/>
          <w:b w:val="false"/>
          <w:i w:val="false"/>
          <w:color w:val="000000"/>
          <w:sz w:val="28"/>
        </w:rPr>
        <w:t xml:space="preserve">
9  Хлопок                 Волокно хлопковое </w:t>
      </w:r>
      <w:r>
        <w:br/>
      </w:r>
      <w:r>
        <w:rPr>
          <w:rFonts w:ascii="Times New Roman"/>
          <w:b w:val="false"/>
          <w:i w:val="false"/>
          <w:color w:val="000000"/>
          <w:sz w:val="28"/>
        </w:rPr>
        <w:t xml:space="preserve">
                          нечесаное              5201 00 </w:t>
      </w:r>
      <w:r>
        <w:br/>
      </w:r>
      <w:r>
        <w:rPr>
          <w:rFonts w:ascii="Times New Roman"/>
          <w:b w:val="false"/>
          <w:i w:val="false"/>
          <w:color w:val="000000"/>
          <w:sz w:val="28"/>
        </w:rPr>
        <w:t xml:space="preserve">
10  Автотранспортные       Автотранспортные       870210119, </w:t>
      </w:r>
      <w:r>
        <w:br/>
      </w:r>
      <w:r>
        <w:rPr>
          <w:rFonts w:ascii="Times New Roman"/>
          <w:b w:val="false"/>
          <w:i w:val="false"/>
          <w:color w:val="000000"/>
          <w:sz w:val="28"/>
        </w:rPr>
        <w:t xml:space="preserve">
   средства               средства               870290319, </w:t>
      </w:r>
      <w:r>
        <w:br/>
      </w:r>
      <w:r>
        <w:rPr>
          <w:rFonts w:ascii="Times New Roman"/>
          <w:b w:val="false"/>
          <w:i w:val="false"/>
          <w:color w:val="000000"/>
          <w:sz w:val="28"/>
        </w:rPr>
        <w:t xml:space="preserve">
                                                 870210199, </w:t>
      </w:r>
      <w:r>
        <w:br/>
      </w:r>
      <w:r>
        <w:rPr>
          <w:rFonts w:ascii="Times New Roman"/>
          <w:b w:val="false"/>
          <w:i w:val="false"/>
          <w:color w:val="000000"/>
          <w:sz w:val="28"/>
        </w:rPr>
        <w:t xml:space="preserve">
                                                 870210999, </w:t>
      </w:r>
      <w:r>
        <w:br/>
      </w:r>
      <w:r>
        <w:rPr>
          <w:rFonts w:ascii="Times New Roman"/>
          <w:b w:val="false"/>
          <w:i w:val="false"/>
          <w:color w:val="000000"/>
          <w:sz w:val="28"/>
        </w:rPr>
        <w:t xml:space="preserve">
                                                 870290199, </w:t>
      </w:r>
      <w:r>
        <w:br/>
      </w:r>
      <w:r>
        <w:rPr>
          <w:rFonts w:ascii="Times New Roman"/>
          <w:b w:val="false"/>
          <w:i w:val="false"/>
          <w:color w:val="000000"/>
          <w:sz w:val="28"/>
        </w:rPr>
        <w:t xml:space="preserve">
                                                 870290399, </w:t>
      </w:r>
      <w:r>
        <w:br/>
      </w:r>
      <w:r>
        <w:rPr>
          <w:rFonts w:ascii="Times New Roman"/>
          <w:b w:val="false"/>
          <w:i w:val="false"/>
          <w:color w:val="000000"/>
          <w:sz w:val="28"/>
        </w:rPr>
        <w:t xml:space="preserve">
                                                 870290909, </w:t>
      </w:r>
      <w:r>
        <w:br/>
      </w:r>
      <w:r>
        <w:rPr>
          <w:rFonts w:ascii="Times New Roman"/>
          <w:b w:val="false"/>
          <w:i w:val="false"/>
          <w:color w:val="000000"/>
          <w:sz w:val="28"/>
        </w:rPr>
        <w:t xml:space="preserve">
                                                 870321109, </w:t>
      </w:r>
      <w:r>
        <w:br/>
      </w:r>
      <w:r>
        <w:rPr>
          <w:rFonts w:ascii="Times New Roman"/>
          <w:b w:val="false"/>
          <w:i w:val="false"/>
          <w:color w:val="000000"/>
          <w:sz w:val="28"/>
        </w:rPr>
        <w:t xml:space="preserve">
                                                 870322199, </w:t>
      </w:r>
      <w:r>
        <w:br/>
      </w:r>
      <w:r>
        <w:rPr>
          <w:rFonts w:ascii="Times New Roman"/>
          <w:b w:val="false"/>
          <w:i w:val="false"/>
          <w:color w:val="000000"/>
          <w:sz w:val="28"/>
        </w:rPr>
        <w:t xml:space="preserve">
                                                 870323191, </w:t>
      </w:r>
      <w:r>
        <w:br/>
      </w:r>
      <w:r>
        <w:rPr>
          <w:rFonts w:ascii="Times New Roman"/>
          <w:b w:val="false"/>
          <w:i w:val="false"/>
          <w:color w:val="000000"/>
          <w:sz w:val="28"/>
        </w:rPr>
        <w:t xml:space="preserve">
                                                 870223192, </w:t>
      </w:r>
      <w:r>
        <w:br/>
      </w:r>
      <w:r>
        <w:rPr>
          <w:rFonts w:ascii="Times New Roman"/>
          <w:b w:val="false"/>
          <w:i w:val="false"/>
          <w:color w:val="000000"/>
          <w:sz w:val="28"/>
        </w:rPr>
        <w:t xml:space="preserve">
                                                 870324109, </w:t>
      </w:r>
      <w:r>
        <w:br/>
      </w:r>
      <w:r>
        <w:rPr>
          <w:rFonts w:ascii="Times New Roman"/>
          <w:b w:val="false"/>
          <w:i w:val="false"/>
          <w:color w:val="000000"/>
          <w:sz w:val="28"/>
        </w:rPr>
        <w:t xml:space="preserve">
                                                 870331109, </w:t>
      </w:r>
      <w:r>
        <w:br/>
      </w:r>
      <w:r>
        <w:rPr>
          <w:rFonts w:ascii="Times New Roman"/>
          <w:b w:val="false"/>
          <w:i w:val="false"/>
          <w:color w:val="000000"/>
          <w:sz w:val="28"/>
        </w:rPr>
        <w:t xml:space="preserve">
                                                 870332199, </w:t>
      </w:r>
      <w:r>
        <w:br/>
      </w:r>
      <w:r>
        <w:rPr>
          <w:rFonts w:ascii="Times New Roman"/>
          <w:b w:val="false"/>
          <w:i w:val="false"/>
          <w:color w:val="000000"/>
          <w:sz w:val="28"/>
        </w:rPr>
        <w:t xml:space="preserve">
                                                 870333199, </w:t>
      </w:r>
      <w:r>
        <w:br/>
      </w:r>
      <w:r>
        <w:rPr>
          <w:rFonts w:ascii="Times New Roman"/>
          <w:b w:val="false"/>
          <w:i w:val="false"/>
          <w:color w:val="000000"/>
          <w:sz w:val="28"/>
        </w:rPr>
        <w:t xml:space="preserve">
                                                 870321909, </w:t>
      </w:r>
      <w:r>
        <w:br/>
      </w:r>
      <w:r>
        <w:rPr>
          <w:rFonts w:ascii="Times New Roman"/>
          <w:b w:val="false"/>
          <w:i w:val="false"/>
          <w:color w:val="000000"/>
          <w:sz w:val="28"/>
        </w:rPr>
        <w:t xml:space="preserve">
                                                 870322909, </w:t>
      </w:r>
      <w:r>
        <w:br/>
      </w:r>
      <w:r>
        <w:rPr>
          <w:rFonts w:ascii="Times New Roman"/>
          <w:b w:val="false"/>
          <w:i w:val="false"/>
          <w:color w:val="000000"/>
          <w:sz w:val="28"/>
        </w:rPr>
        <w:t xml:space="preserve">
                                                 870323901, </w:t>
      </w:r>
      <w:r>
        <w:br/>
      </w:r>
      <w:r>
        <w:rPr>
          <w:rFonts w:ascii="Times New Roman"/>
          <w:b w:val="false"/>
          <w:i w:val="false"/>
          <w:color w:val="000000"/>
          <w:sz w:val="28"/>
        </w:rPr>
        <w:t xml:space="preserve">
                                                 870323902, </w:t>
      </w:r>
      <w:r>
        <w:br/>
      </w:r>
      <w:r>
        <w:rPr>
          <w:rFonts w:ascii="Times New Roman"/>
          <w:b w:val="false"/>
          <w:i w:val="false"/>
          <w:color w:val="000000"/>
          <w:sz w:val="28"/>
        </w:rPr>
        <w:t xml:space="preserve">
                                                 870324909, </w:t>
      </w:r>
      <w:r>
        <w:br/>
      </w:r>
      <w:r>
        <w:rPr>
          <w:rFonts w:ascii="Times New Roman"/>
          <w:b w:val="false"/>
          <w:i w:val="false"/>
          <w:color w:val="000000"/>
          <w:sz w:val="28"/>
        </w:rPr>
        <w:t xml:space="preserve">
                                                 870331909, </w:t>
      </w:r>
      <w:r>
        <w:br/>
      </w:r>
      <w:r>
        <w:rPr>
          <w:rFonts w:ascii="Times New Roman"/>
          <w:b w:val="false"/>
          <w:i w:val="false"/>
          <w:color w:val="000000"/>
          <w:sz w:val="28"/>
        </w:rPr>
        <w:t xml:space="preserve">
                                                 870332909, </w:t>
      </w:r>
      <w:r>
        <w:br/>
      </w:r>
      <w:r>
        <w:rPr>
          <w:rFonts w:ascii="Times New Roman"/>
          <w:b w:val="false"/>
          <w:i w:val="false"/>
          <w:color w:val="000000"/>
          <w:sz w:val="28"/>
        </w:rPr>
        <w:t xml:space="preserve">
                                                 870333909, </w:t>
      </w:r>
      <w:r>
        <w:br/>
      </w:r>
      <w:r>
        <w:rPr>
          <w:rFonts w:ascii="Times New Roman"/>
          <w:b w:val="false"/>
          <w:i w:val="false"/>
          <w:color w:val="000000"/>
          <w:sz w:val="28"/>
        </w:rPr>
        <w:t xml:space="preserve">
                                                 870390909 </w:t>
      </w:r>
      <w:r>
        <w:br/>
      </w:r>
      <w:r>
        <w:rPr>
          <w:rFonts w:ascii="Times New Roman"/>
          <w:b w:val="false"/>
          <w:i w:val="false"/>
          <w:color w:val="000000"/>
          <w:sz w:val="28"/>
        </w:rPr>
        <w:t xml:space="preserve">
11   Сахар                  Сахар                 1701 </w:t>
      </w:r>
      <w:r>
        <w:br/>
      </w:r>
      <w:r>
        <w:rPr>
          <w:rFonts w:ascii="Times New Roman"/>
          <w:b w:val="false"/>
          <w:i w:val="false"/>
          <w:color w:val="000000"/>
          <w:sz w:val="28"/>
        </w:rPr>
        <w:t xml:space="preserve">
_____________________________________________________________________ </w:t>
      </w:r>
    </w:p>
    <w:bookmarkStart w:name="z1"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Председателя   </w:t>
      </w:r>
      <w:r>
        <w:br/>
      </w:r>
      <w:r>
        <w:rPr>
          <w:rFonts w:ascii="Times New Roman"/>
          <w:b w:val="false"/>
          <w:i w:val="false"/>
          <w:color w:val="000000"/>
          <w:sz w:val="28"/>
        </w:rPr>
        <w:t xml:space="preserve">
Налогового комитета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11 августа 2003 года N 325        </w:t>
      </w:r>
      <w:r>
        <w:br/>
      </w:r>
      <w:r>
        <w:rPr>
          <w:rFonts w:ascii="Times New Roman"/>
          <w:b w:val="false"/>
          <w:i w:val="false"/>
          <w:color w:val="000000"/>
          <w:sz w:val="28"/>
        </w:rPr>
        <w:t xml:space="preserve">
и И.о. Председателя Агентства        </w:t>
      </w:r>
      <w:r>
        <w:br/>
      </w:r>
      <w:r>
        <w:rPr>
          <w:rFonts w:ascii="Times New Roman"/>
          <w:b w:val="false"/>
          <w:i w:val="false"/>
          <w:color w:val="000000"/>
          <w:sz w:val="28"/>
        </w:rPr>
        <w:t xml:space="preserve">
таможенного контроля Республики      </w:t>
      </w:r>
      <w:r>
        <w:br/>
      </w:r>
      <w:r>
        <w:rPr>
          <w:rFonts w:ascii="Times New Roman"/>
          <w:b w:val="false"/>
          <w:i w:val="false"/>
          <w:color w:val="000000"/>
          <w:sz w:val="28"/>
        </w:rPr>
        <w:t xml:space="preserve">
Казахстан от 13 августа 2003 года    </w:t>
      </w:r>
      <w:r>
        <w:br/>
      </w:r>
      <w:r>
        <w:rPr>
          <w:rFonts w:ascii="Times New Roman"/>
          <w:b w:val="false"/>
          <w:i w:val="false"/>
          <w:color w:val="000000"/>
          <w:sz w:val="28"/>
        </w:rPr>
        <w:t xml:space="preserve">
N 386 "Некоторые вопросы             </w:t>
      </w:r>
      <w:r>
        <w:br/>
      </w:r>
      <w:r>
        <w:rPr>
          <w:rFonts w:ascii="Times New Roman"/>
          <w:b w:val="false"/>
          <w:i w:val="false"/>
          <w:color w:val="000000"/>
          <w:sz w:val="28"/>
        </w:rPr>
        <w:t xml:space="preserve">
государственного контроля при        </w:t>
      </w:r>
      <w:r>
        <w:br/>
      </w:r>
      <w:r>
        <w:rPr>
          <w:rFonts w:ascii="Times New Roman"/>
          <w:b w:val="false"/>
          <w:i w:val="false"/>
          <w:color w:val="000000"/>
          <w:sz w:val="28"/>
        </w:rPr>
        <w:t xml:space="preserve">
применении трансфертных цен"         </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утративших силу некоторых приказов </w:t>
      </w:r>
      <w:r>
        <w:br/>
      </w:r>
      <w:r>
        <w:rPr>
          <w:rFonts w:ascii="Times New Roman"/>
          <w:b/>
          <w:i w:val="false"/>
          <w:color w:val="000000"/>
        </w:rPr>
        <w:t xml:space="preserve">
Министра государственных доходов Республики Казахстан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Приказ </w:t>
      </w:r>
      <w:r>
        <w:rPr>
          <w:rFonts w:ascii="Times New Roman"/>
          <w:b w:val="false"/>
          <w:i w:val="false"/>
          <w:color w:val="000000"/>
          <w:sz w:val="28"/>
        </w:rPr>
        <w:t xml:space="preserve">Министра государственных доходов Республики Казахстан от 22 февраля 2001 года N 206 "Об утверждении Перечня товаров (работ, услуг), сделки по которым подлежат мониторингу" (зарегистрированный в Министерстве юстиции Республики Казахстан за N 1437); </w:t>
      </w:r>
      <w:r>
        <w:br/>
      </w:r>
      <w:r>
        <w:rPr>
          <w:rFonts w:ascii="Times New Roman"/>
          <w:b w:val="false"/>
          <w:i w:val="false"/>
          <w:color w:val="000000"/>
          <w:sz w:val="28"/>
        </w:rPr>
        <w:t>
     2. </w:t>
      </w:r>
      <w:r>
        <w:rPr>
          <w:rFonts w:ascii="Times New Roman"/>
          <w:b w:val="false"/>
          <w:i w:val="false"/>
          <w:color w:val="000000"/>
          <w:sz w:val="28"/>
        </w:rPr>
        <w:t xml:space="preserve">Приказ </w:t>
      </w:r>
      <w:r>
        <w:rPr>
          <w:rFonts w:ascii="Times New Roman"/>
          <w:b w:val="false"/>
          <w:i w:val="false"/>
          <w:color w:val="000000"/>
          <w:sz w:val="28"/>
        </w:rPr>
        <w:t xml:space="preserve">Министра государственных доходов Республики Казахстан от 27 апреля 2001 года N 505 "О внесении изменений и дополнений в приказ Министра государственных доходов Республики Казахстан от 22 февраля 2001 года N 206 "Об утверждении Перечня товаров (работ, услуг), сделки по которым подлежат мониторингу" (зарегистрированный в Министерстве юстиции Республики Казахстан за N 1525); </w:t>
      </w:r>
      <w:r>
        <w:br/>
      </w:r>
      <w:r>
        <w:rPr>
          <w:rFonts w:ascii="Times New Roman"/>
          <w:b w:val="false"/>
          <w:i w:val="false"/>
          <w:color w:val="000000"/>
          <w:sz w:val="28"/>
        </w:rPr>
        <w:t>
     3. </w:t>
      </w:r>
      <w:r>
        <w:rPr>
          <w:rFonts w:ascii="Times New Roman"/>
          <w:b w:val="false"/>
          <w:i w:val="false"/>
          <w:color w:val="000000"/>
          <w:sz w:val="28"/>
        </w:rPr>
        <w:t xml:space="preserve">Приказ </w:t>
      </w:r>
      <w:r>
        <w:rPr>
          <w:rFonts w:ascii="Times New Roman"/>
          <w:b w:val="false"/>
          <w:i w:val="false"/>
          <w:color w:val="000000"/>
          <w:sz w:val="28"/>
        </w:rPr>
        <w:t xml:space="preserve">Министра государственных доходов Республики Казахстан от 14 мая 2001 года N 590 "Об утверждении Инструкции о порядке осуществления государственного контроля при применении трансфертных цен в международных деловых операциях" (зарегистрированный в Министерстве юстиции Республики Казахстан за N 1528); </w:t>
      </w:r>
      <w:r>
        <w:br/>
      </w:r>
      <w:r>
        <w:rPr>
          <w:rFonts w:ascii="Times New Roman"/>
          <w:b w:val="false"/>
          <w:i w:val="false"/>
          <w:color w:val="000000"/>
          <w:sz w:val="28"/>
        </w:rPr>
        <w:t>
     4. </w:t>
      </w:r>
      <w:r>
        <w:rPr>
          <w:rFonts w:ascii="Times New Roman"/>
          <w:b w:val="false"/>
          <w:i w:val="false"/>
          <w:color w:val="000000"/>
          <w:sz w:val="28"/>
        </w:rPr>
        <w:t xml:space="preserve">Приказ </w:t>
      </w:r>
      <w:r>
        <w:rPr>
          <w:rFonts w:ascii="Times New Roman"/>
          <w:b w:val="false"/>
          <w:i w:val="false"/>
          <w:color w:val="000000"/>
          <w:sz w:val="28"/>
        </w:rPr>
        <w:t xml:space="preserve">Министра государственных доходов Республики Казахстан от 2 апреля 2002 года N 398 "О внесении изменений и дополнений в приказ Министра государственных доходов Республики Казахстан от 22 февраля 2001 года N 206 "Об утверждении Перечня товаров (работ, услуг), сделки по которым подлежат мониторингу" (зарегистрированный в Министерстве юстиции Республики Казахстан за N 1828).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