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a727" w14:textId="94ea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устройству и содержанию дошкольных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июля 2003 года N 571. Зарегистрирован в Министерстве юстиции Республики Казахстан 28 августа 2003 года N 2464. Утратил силу приказом Министра здравоохранения Республики Казахстан от 13 января 2010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13.01.2010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        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Министром                           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августа 2003 года               от 6 августа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"Санитарно-эпидемиологические требования к устройству и содержанию дошкольных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Казахстан,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июля 2003 года N 571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"Санитарно-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 и содержанию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дошкольных организаций"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Санитарные правила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"Санитарно-эпидемиологические требования к устройству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и нормы "Санитарно-эпидемиологические требования к устройству и содержанию дошкольных организаций" (далее - санитарные правила) содержат санитарно-эпидемиологические требования к размещению, земельному участку, зданию, оборудованию помещений, организации питания, воздушно-тепловому режиму, естественному и искусственному освещению, водоснабжению и канализации, организации медицинского обслуживания и гигиеническому воспитанию в дошкольных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дошкольных организаций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Ответственными за соблюдение требований настоящих санитарных правил являются первые руководители дошкольных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дошкольная организация - юридические лица, осуществляющие воспитательно-образовательную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программами и учебными планами, разработанными на основе государственных общеобязательных стандартов дошкольного воспитания и обучения, а также оказывающие дополнительные оздоровительные и другие предусмотренные законодательством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групповая ячейка - набор помещений для детей одной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наполняемость групп - нормируемое количество детей в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режим дня - установленный порядок дня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утренний фильтр - профилактическое медицинское мероприятие, направленное на предупреждение заноса инфекционного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физическое воспитание - сфера деятельности, направленная на укрепление здоровья и развитие физических способностей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рациональное питание - сбалансированное питание, с учетом физиологических и возрастных норм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бракераж - оценка качества продуктов питания и готовых блюд по органолептическим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изолятор - набор помещений для изоляции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инсоляция - нормируемый показатель солнечной радиации для гигиенической оценки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коэффициент естественного освещения (далее - КЕО) - нормируемый показатель естественного освещения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климатическая зона - территория, выделяемая по климатическим признакам (температура, влажность);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септик -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дезинфицирующие средства - химические вещества, применяемые для уничтожения возбудителей инфекционных заболеваний на объектах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Дошкольная организация организуется для детей в возрасте от одного года до семи лет и комплектуется в группы с учетом возраста и наполняемости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организации деятельности дошкольных организаций Республики Казахстан, утвержденным приказом Министра образования и науки Республики Казахстан от 10 июля 2000 года N 708, зарегистрированным в Министерстве юстиции Республики Казахстан от 9 августа 2000 года за N 1216.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P041353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 расчета количества мест в дошкольных организациях устанавливается в соответствии с требованиями действующих строительных норм и правил (далее - СНиП).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Санитарно-эпидемиологические требования к размещению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Дошкольные организации следует размещать в жилой зоне населенных пунктов на обособленных земельных участках, удаленных от магистральных улиц, коммунальных и промышленных организаций, с радиусом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городах - 300 метров (далее - 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сельских населенных и малых городах - 500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расстояние до красной линии от здания (границ участков) в городах - 25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сельских поселениях - 10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Расстояние от гаражей и открытых стоянок до территории дошкольной организации при числе легковых автомобилей: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десять и менее автомашин - 15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одиннадцати до ста автомашин - 25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ста одного до трехсот автомашин - 50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свыше трехсот автомобилей расстояние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Расстояние между жилыми зданиями от зданий дошкольных организаций следует принимать на основе расчетов инсоляции и освещенности. В помещениях должна быть обеспечена непрерывная трехчасовая продолжительность инсоляции.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длинными сторонами двух-, трехэтажных жилых и общественных зданий следует принимать расстояние не менее 15 м, между четырехэтажными зданиями - не менее 20 м; между длинными сторонами и торцами четырехэтажных зданий, имеющих окна из жилых комнат, не менее 10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Размеры земельных участков дошкольных организаций следует принимать из расчета на одно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ста мест - 40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ста мест - 35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пятисот мест - 30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земельных участках дошкольных организаций следует предусматривать групповые площадки, общую физкультурную площадку, огород-ягодник, хозяйственную площадку и зеленые насаждения: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групповых площадок: для детей ясельного возраста следует принимать 7,5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 место; для детей дошкольного возраста - 7,2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групповые площадки для детей дошкольного возраста соединяются кольцевой дорожкой шириной 1,5 м по периметру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Детские площадки должны иметь удобную связь с выходами из помещений, соответствующих групповым ячейкам в здании. Площадки для детей ясельного возраста должны размещаться в непосредственной близости от выходов из помещений этих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на участках должно соответствовать росту и возрасту детей и быть надежно и устойчиво закреплено. Поверхность оборудования должна быть без выступов и шероховатостей, выступающих болтов. Покрытие должно быть водостойким и хорошо поддаваться очистке. При изготовлении оборудования должны быть использованы материалы согласно реестру веществ и продукций, разрешенных к применению в Республике Казахстан.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Групповые площадки следует ограждать кустарником. Площадь озеленения участка должна составлять не менее 50%. Кустарники должны высаживаться на расстоянии не более 5 м; деревья - 10 м от здания, в IV климатическом поясе эти расстояния можно уменьшить и использовать деревья с высокой кроной.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Каждая группа должна иметь на площадке теневой навес, площадью 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Полы теневых навесов должны быть изготовлены из теплопроводных материалов (дерево и другие материалы), согласно реестру веществ и продукции,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Покрытие групповых площадок для детей ясельного возраста - травяное, для дошкольного возраста - травяное и утрамбованный грунт.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проектировать общий для дошкольных групп огород-ягодник.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Физкультурную площадку следует проектировать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Вблизи физкультурной площадки допускается устраивать открытые плавательные бассейны переменной глубины от 0,4-0,6 м и плескательные бассейны глубиной 0,25 м. При открытом плавательном бассейне необходимо предусматривать полный набор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Хозяйственная площадка должна быть изолирована, располагаться вблизи пищеблока и прачечной, иметь твердое покрытие (асфальт, бетон) и самостоятельный въезд. Подъезд к хозяйственной площадке на территории не должен пересекать пешеходные дорожки к групповым площадкам.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хозяйственной площадке допускается размещать овощехранилище размером не менее - 50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Металлические мусоросборники с крышками размещаются на бетонированной или асфальтированной площадке на расстоянии не менее - 25 м от здания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Земельный участок дошкольных организаций должен иметь ограждение высотой не менее 1,6 м. По периметру земельного участка должна располагаться полоса деревьев или кустарниковых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зданию дошкольной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Дошкольные организации должны размещаться в отдельных зданиях высотой не более двух этажей. Проектирование и строительство дошкольных организаций ведется в соответствии с требованиями действующих СНиП.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здании и на участке должен соблюдаться принцип максимальной изоляции отдельных (особенно ясельных) групп друг от друга и от административно-хозяйственных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Наружные входы в здания должны быть с двойными тамбурами, глубиной не менее 1,6 м. Наружная дверь одного из входов должна открываться вовнутрь.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установка внутренних дверей с остеклением.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Групповые ячейки для детей ясельного возраста должны располагаться преимущественно на первом этаже с отдельным входом в каждую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групповой ячейки для детей ясельного возраста входят приемная, игральная, спальня, туалет и буфетная. В приемной первой группы раннего возраста выделяется место для раздевания родителей и кормления грудных детей матерями.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Групповые ячейки для детей дошкольного возраста могут располагаться как на первом, так и на втором этаже. Для детей дошкольного возраста допускается иметь общий вход не более чем на четыре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групповой ячейки для детей дошкольного возраста должны входить раздевальная, групповая, спальня, туалет, буфетная.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Ориентацию окон помещений по сторонам горизонта в зданиях дошкольных организаций следует принимать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помещениях игровых, групповых и спален должно быть обеспечено естественное сквозное или угловое проветривание. В IV климатическом районе сквозное или угловое проветривание должно быть также в помещениях пищеблока и прачечной.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Фрамуги и форточки должны быть на окнах в каждом помещении и использоваться во все времена года. Отношение площади фрамуг и форточек к площадке пола должно составлять 1:50. Наружная часть фрамуг должна открываться снизу, внутренняя - сверху. На внутренней части фрамуг должны быть боковые ограничители.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Лестницы должны иметь ограждения высотой 1,2 м. Поручни для взрослых должны располагаться на высоте 0,85 м, для детей - 0,5 м. В ограждении лестниц вертикальные элементы должны иметь просвет не более 0,1 м, горизонтальные членения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Оснащение основных помещений санитарно-техническим оборудованием должно соответствовать требованиям действующих СНиП,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дошкольных организациях должны быть залы для музыкальных и гимнастических занятий: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ста сорока мест площадь зала должна быть - 75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ста сорока до ста девяносто мест - 100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двухсот восьмидесяти до трехсот тридцати мест, предусматриваются два зала площадью 100 и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по 75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каждый;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полы в залах должны иметь покрытия, обладающие низкой теплопроводностью (паркет, доски, линолеум на утепленной прокладке);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залы не должны быть проходными, разрешается объединение двух залов с помощью раздвижной перегородки. При залах следует предусматривать кладовую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зданиях дошкольных организаций может быть плавательный бассейн с ванной 3 х 7 метров и переменной глубиной от 0,6 до 0,8 м. По периметру ванны должен быть борт высотой 0,15 м и шириной 0,3 м, обходные дорожки шириной не менее 0,75 м. Устройство и оборудование плавательных бассейнов должно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СНиП и санитарных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составе помещений медицинского пункта должен быть изолятор, который следует размещать на первом этаже с отдельным выходом на участок. Палаты изолятора должны быть непроходными. Число мест в палатах изолятора должно составлять 1,5% от вместимости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Помещения пищеблока следует размещать на первом этаже с выходом наружу. Кладовые для хранения овощей и сухих продуктов должны быть изолированы от кухни.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Состав и площадь основных и вспомогательных помещений следует принимать согласно требованиям действующих СНиП, в соответствии с таблицей 1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Помещения постирочной и гладильной должны быть смежными. Шлюз с окном для сдачи грязного белья должен открываться в сторону постирочной, должна соблюдаться поточность грязного и чистого белья.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Не допускается устраивать вход в постирочную напротив помещений групповых ячеек и пищеблока; окна кухни, постирочной и туалетных - под окнами помещений групповых, игральных, спален.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Стены и полы помещений дошкольных организаций должны быть гладкими и иметь отделку, допускающую уборку влажным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Поверхности стен основных помещений групповых ячеек, комнат для музыкальных и гимнастических занятий должны иметь матовую фактуру светлых тонов и быть устойчивыми к мытью и дезинфекции. Стены помещений пищеблока, постирочной, гладильной и туалетных комнат следует облицовывать на высоту 1,8 метров глазурованной плиткой.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Полы в помещениях групповых и игральных, спален, изолятора должны быть теплыми, без щелей. В помещениях групповых и игральных, размещаемых на первом этаже (I-II климатический пояс), должно быть напольное отопление: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покрытие полов помещений групповых, игральных, спален, медицинских помещений, изолятора, коридора должны быть дощатые, паркетные, из линолеума;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полы пищеблока, постирочной, гладильной и туалетных комнат выстилаются керамической плиткой;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выборе полимерных материалов для отделки пола и стен следует руководствоваться перечнем полимерных материалов и изделий, разрешенных к применению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искусственному и естественному освещению в дошкольных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Основные помещения дошкольных организаций должны иметь естественное освещение. Минимальный коэффициент естественной освещенности (далее - КЕО) в групповых, спальных, медицинской комнате, палатах изолятора, в комнате для музыкальных и гимнастических занятий должен быть не менее 1,5%.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Освещение вторым светом допускается в помещениях туалетных, приемных, кладовых (кроме кладовых для пищевых продуктов), туалетных для персонала и буфетных.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Глубина помещений групповых при одностороннем освещении должна быть не более 6 м. При большей глубине помещений должно быть двустороннее параллельное или угловое расположение окон. Переплеты окон не должны иметь мелких решеток. На подоконниках могут устанавливаться два-три растения высотой не более 15 см. Допускается размещение цветов в подвесных, переносных кашпо высотой 65-70 см от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Источники искусственного освещения должны обеспечивать достаточное и равномерное освещение всех помещений в соответствии с требованиями действующих СНиП, 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помещениях должны применяться лампы одного типа: накаливания или люминесцентные. Светильники с лампами должны располагаться параллельно светонесущей стене на расстоянии 1-2 м от наружной стены и 1,5 м от внутренней. В групповых комнатах дошкольного возраста должно быть организовано освещение доски двумя параллельно расположенными ей светильниками, которые устанавливаются выше верхнего края доски на 0,3 м и на 0,6 м в сторону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Чистку осветительной арматуры светильников необходимо проводить не реже двух раз в год и своевременно заменять перегоревшие лампы. Неисправные, перегоревшие люминисцентные лампы должны собираться и вывозиться из здания в организации, занимающиеся утилизацией ртутьсодержащих люминисцентных ламп.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должно осуществляться в небъющейся таре, в отдельном помещении, расположенном в подвале или цокольном этаже дошкольной организации. Помещение должно закрываться на ключ.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хранением отработанных люминисцентных ламп должно быть закреплено ответственное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Категорически запрещается выброс отработанных люминисцентных ламп в мусорные контейнера.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использовании ламп накаливания уровень освещенности должен быть 100 люкс. Общая электрическая мощность должна составлять 1800 вольт на квадратный метр (далее - в/м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удельная - 30-36 в/м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Допускается использовать типы светильников, разрешенные к применению в учебно-воспитательных организациях согласно сертификатам качества и санитарно-эпидемиологического заключения государственных органов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помещении с постоянным пребыванием детей штепсельные розетки и выключатели должны устанавливаться на высоте 1,8 метров от пола. Искусственное освещение следует включать в соответствии с состоянием уровня естественного освещения, сезоном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санитарно-техническому оборудованию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Здания дошкольных организаций должны быть оборудованы, водопроводом, иметь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горячее водоснабжение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канализацию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СНиП. Качество воды должно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отсутствии централизованных поселковых или городских сетей водопровода и канализации вопрос о выборе и устройстве местных систем водоснабжения и канализации решается на основании санитарно-эпидемиологического заключения государственных органов санитарно-эпидемиологической службы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неканализованных районах дошкольные организации должны оборудоваться внутренней системой канализации с устройством септика.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Подводка горячей воды обязательна в помещениях пищеблока, прачечной, в ясельных групповых раннего возраста, буфетных и туалетных комнатах. К системе горячего водоснабжения должны подключаться нагревательные приборы в шкафах для сушки верхней одежды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Высота установки детских санитарных приборов от пола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умывальников для детей ясельного и младшего дошкольного возраста - 0,4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умывальников для детей среднего старшего дошкольного возраста - 0,5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ванн на постаментах - 0,6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глубокого душевого поддона для детей группы раннего возраста и первой младшей группы (при высоте расположения душевой сетки над днищем поддона - 1,5 м) - 0,6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мелкого душевого поддона для детей дошкольного возраста (при высоте, расположения душевой сетки над днищем поддона - 1,6 м) - 0,3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Здания должны быть оборудованы системами центрального отопления и вентиляции в соответствии с требованиями действующих СНиП.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Теплоснабжение зданий дошкольных организаций следует предусматривать от тепловых сетей центральных (ТЭЦ), районных и местных котельных. В сельских населенных пунктах в одноэтажных зданиях яслей-садов с количеством не более пятидесяти мест, допускается устройство печного отопления в изолированном помещении, с отдельным входом.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Отопительные приборы системы централизованного отопления должны быть ограждены съемными решетками, которые подвергаются обработке моющими и дезинфицирующими средствами. Не допускается устройство ограждений из древесностружечных плит.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Температура воздуха в помещениях должна быть дифференцирована в зависимости от назначения помещений и возраста детей, и приниматься согласно требованиям действующих СНиП,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помещениях игральных и групповых, расположенных на первом этаже, температура поверхности пола в зимний период должна быть не менее плюс 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Относительная влажность воздуха в помещениях с пребыванием детей принимается 40-55%; в кухне и постирочной - до 60-70%.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Помещения с постоянным пребыванием детей должны быть обеспечены чистым свежим воздухом при кратности воздухообмена 1,5.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к оборудованию помещений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Оборудование дошкольных организаций должно соответствовать росту и возрастным особенностям детей и требованиям действующих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расстановке мебели для занятий необходимо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столы устанавливаются к светонесущей стене при обязательном левостороннем освещении;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четырехместные столы устанавливаются не более чем в два ряда, двухместные столы - не более чем в три ряда. Расстояние между рядами столов должно быть не менее 0,5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расстояние первого ряда столов от светонесущей стены - 1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расстояние от первых столов до доски - 2,5-3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высота подвеса нижнего края настенной доски - 0,7-0,8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настенной доски - 0,75-1,5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рассаживать детей следует с учетом состояния здоровья, зрения, слуха.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игровой, ясельной группы, манеж и барьер должны располагаться параллельно окну на расстоянии одного метра от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 первой группе раннего ясельного возраста рядом с умывальником устанавливается пеленальный стол, вешалка для полотенец и бак для грязного белья, который должен быть промаркирован.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Спальня оборудуется стационарными кроватями, имеющими индивидуальную маркировку. Размер кроватей должен соответствовать требованиям действующих стандартов: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детей до трех лет длина кровати 120 сантиметров (далее - см), ширина 60 см с переменной высотой ложа и ограждения;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детей трех-семи лет длина 140 сантиметров, ширина 60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дошкольных группах допускается использовать двухъярусные кровати.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Приемные и раздевальные должны быть оборудованы шкафами для верхней одежды детей и персонала, с устройством для просушки одежды и обуви. Шкафы для одежды должны иметь индивидуально промаркированные ячейки с полками для головных уборов и крючками для верхней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туалетных детских групп устанавливаются настенные или навесные вешалки с индивидуальными ячейками для детских полотенец и предметов личной гигиены; в ясельных группах - шкафы с отдельными гнездами для горшков, имеющих индивидуальную маркировку.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просмотра телевизионных передач должны использоваться телевизоры с размером экрана не менее 59 см. Высота установки телевизора должна быть 1-1,3 м; высота подвеса экрана диапроектора над полом - не менее 1 м и не более 1,3 м; расстояние от экрана телевизора до зрителей - от 4 до 6 м; от экрана диапроектора - от 1,2 до 2,4 м. Стулья устанавливаются в четыре-пять рядов; расстояние между рядами стульев должно быть 0,5-0,6 м; рассаживать детей следует с учетом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Просмотр телевизионных передач, диафильмов, видеофильмов в вечернее время должен проводиться при искусственном общем или местном освещении. В дневные часы окна следует закрыть легкими светлыми шторами. Длительность просмотра телевизионных передач и диафильмов не должна превышать двадцати минут для детей четырех-пяти лет и тридцать минут для детей шести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Перечень оборудования для пищеблока и прачечной определяется требованиями действующих СНиП.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содержанию помещений и участка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Уборка всех помещений должна проводиться ежедневно влажным способом с применением моющих средств, при открытых окнах и фрамугах. Внутренняя поверхность стекол должна протираться еженедельно, мыться один раз в месяц; наружная - по мере загрязнения, но не реже одного раза в квартал. Полы моются два раза в день; мебель, радиаторы, подоконники, детские шкафчики для одежды - ежедневно протираются и один раз в неделю моются. В комнате для музыкальных и гимнастических занятий уборка должна проводиться после каждого занятия.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Генеральная уборка всех помещений должна проводиться ежемесячно и по эпидемиологическим показаниям: мытье полов, осветительной арматуры, окон, дверей, стен проводится с применением моющих и дезинфицирующих средств, согласно реестру веществ и продукций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Жалюзийные решетки вытяжных вентиляционных систем должны быть открыты, систематически очищаться от пыли; прикрывать их следует только при резком перепаде температуры воздуха помещений и наружного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Очистки шахт вытяжной вентиляции должна проводиться два раза в год. Мытье оконных проемов с очисткой стекол с наружной и внутренней стороны должно осуществляться два раза в год (весна и осень).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функционировании групповых ячеек, категорически запрещается проводить капитальный ремонт, а также побелку стен, потолков, оконных рам и других видов ремонтных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Вновь приобретенные игрушки должны иметь сертификаты качества и перед употреблением, за исключением мягких, ворсовых, должны мыться с использованием моющего средства с последующим ополаскиванием проточной водой, затем высушиваться на воздухе.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Игрушки в первой группе раннего возраста должны мыться два раза в день горячей водой, щеткой, с мылом или 2% раствором питьевой соды в специально предназначенных для этого промаркированных емкостях, затем промываться проточной водой и высушиваться. Игрушки для детей старшего возраста должны мыться ежедневно в конце дня. Кукольная одежда стирается и гладится по мере загрязнения. Емкость для мытья игрушек должна быть маркирована.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Мягконабивные игрушки после использования в конце дня должны дезинфицироваться бактерицидными лампами в течение тридцати минут, на расстоянии 25 сантиметров. Пенолатексные, ворсолановые игрушки должны обрабатываться согласно инструкции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ясельного возраста и для изолятора запрещается приобретение мягконабивных и пенолатексных ворсовых игрушек.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Все постельное белье должно быть промаркировано. Необходимо иметь не менее трех комплектов постельного белья и двух смен наматрасников.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Смена постельного белья, полотенец проводится по мере загрязнения, не реже одного раза в неделю. Постельное белье и пеленки после употребления складываются в специальные емкости. В конце дня грязное белье в мешках (клеенчатых, матерчатых) доставляется в прачечную. Матерчатые мешки сдаются в стирку, клеенчатые - обрабатываются горячим мыльно-содовым раствором. Мешки и специальные емкости для грязного белья должны быть промаркированы. Постельные принадлежности: матрацы, подушки, одеяла,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По эпидемиологическим показаниям проводится дезинфекция с использованием камерного метода.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Ковры должны ежедневно очищаться пылесосом, а при генеральной уборке, выколачиваться и протираться влажной щеткой, и один раз в год подвергаться химической обработке. Пеленальные столы, детские подкладные клеенки, покрытия манежа, горок, следует мыть водой с мылом два раза в день и по мере загрязнения. В случае загрязнения фекалиями проводится очистка от выделений с применением моющих и дезинфицирующих средств специально выделенной ветошью.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Пользование индивидуальными горшками производится под наблюдением обслуживающего персонала. Горшки после употребления промыть в горячей воде (температура не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но лучше кипятком. Унитазы, ванны, ручки дверей, пол, краны, панели, ежедневно мыть горячей водой с применением моющих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Столы в групповых помещениях, промываются горячей водой с мылом до и после каждого приема пищи, стулья протираются один раз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Каждый вид оборудования протирается, моется специальной ветошью, которую после употребления простирывают, просушивают и в сухом виде хранят в специальной промаркированной посуде с крышкой.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регистрации инфекционных заболеваний среди детей и персонала проводится дезинфекция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отсутствии канализации в ясельных группах необходимо иметь ведро с крышкой для сбора выделений, емкости с дезинфицирующим раствором для горшков и ведра с чистой водой для их ополаскивания.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У входа в здание должны быть скребки, решетки, коврики, щетки, у входной двери каждого помещения должен лежать влажный коврик, которые очищаются и моются после каждого прихода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Уборочный инвентарь для туалета (тряпки, ведра, щетки) должен иметь маркировку и храниться в туалетной комнате в специальном шкафу. Весь уборочный инвентарь после использования следует промывать горячей водой с моющими средствами. Дезинфицирующие и моющие средства и их рабочие растворы должны храниться в недоступных для детей местах, в промаркированной темной посуде. На емкости должна быть закреплена бирка, с обязательным проставлением на ней даты приготовления дезинфицирующих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Для предотвращения залета мух в помещения дошкольной организации, окна в пищеблоке, прачечной и туалетных должны быть закрыты сетками.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Оборудование участка должно быть в исправном состоянии и ежедневно протираться. Перед игрой песок слегка увлажняется, один раз в неделю перелопачивается. Песок необходимо или заменять один раз в месяц, или обрабатывать кипятком один раз в 7-10 дней и постоянно закрывать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Уборка участка должна проводиться ежедневно; утром за один-два часа до прихода детей и по мере загрязнения территории. В теплое время года при сухой и жаркой погоде перед уборкой следует проводить поливку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отсутствии канализации водонепроницаемые, бетонированные выгребные ямы и мусоросборники следует очищать при заполнении 2/3 их объема и обрабатывать, разрешенными к применению дезинфицирующими средствами. Внутренние поверхности дворовой уборной и ручки дверей ежедневно моются и белятся два раза в месяц с использованием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Содержание и эксплуатация бассейнов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правовых актов и СНиП.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8.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воздушно-тепловому режиму в дошкольных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Сквозное или угловое проветривание проводится в отсутствие детей: до их прихода, во время - занятий в зале, во время прогулки. Длительность проветривания зависит от температуры наружного воздуха, направления ветра, эффективности работы отопительной системы и заканчивается за тридцать минут до возвращения детей в групповые комнаты. Запрещается проветривание через туалеты. Одностороннее проветривание разрешается проводить в присутствии детей. В теплое время года рекомендуется непрерывная аэрация помещения, в холодное время допускается проветривание до снижения температуры воздуха в помещении до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плюс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В помещениях спален сквозное проветривание должно проводиться в отсутствие детей. В холодное время года фрамуги, форточки следует закрывать за двадцать минут до сна детей; открывать во время сна с одной стороны и закрывать за тридцать минут до подъема. В теплое время года сон проводится при открытых окнах, фрамугах с учетом температуры воздуха в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Контроль температуры воздуха осуществляется с помощью бытового термометра, прикрепленного к внутренней стене на высоте 0,8-1,2 м, в зависимости от роста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Прогулки детей на открытом воздухе проводятся не реже двух раз в день в соответствии с программой обучения и воспитания. Для обеспечения высокого оздоровительного эффекта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сокращения времени пребывания детей на открытом воздухе, предусмотренного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высокую двигательную активность детей во время прогулки при условии рациональной одежды детей </w:t>
      </w:r>
      <w:r>
        <w:rPr>
          <w:rFonts w:ascii="Times New Roman"/>
          <w:b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9.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организации питания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Набор помещений пищеблока определяется в соответствии с требованиями действующих СНиП, с учетом проектной вместимости дошкольной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пищеблока входят: кухня с заготовочной и моечной, кладовая для сухих продуктов с холодильной установкой и кладовая для овощей. Моечная, заготовочная и разделочная отделяются от кухни перегородками. Полы в моечной и заготовочной должны иметь трапы с уклоном для стока воды в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Для обработки и приготовления пищи устанавливается электрическое оборудование, допускается установка газовых плит. Помещение кухни должно быть оборудовано механической вытяжной вентиляцией. В сельских дошкольных организациях до пятидесяти мест допускается применение кухонных плит на твердом топливе с топкой, выходящей в отдельное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В дошкольных организациях для хранения скоропортящихся продуктов должны быть холодильные установки с термометрами. В холодильниках или холодильных установках следует  четко определить места для хранения разных видов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Продукты (смеси) для детей первого года жизни должны храниться в отдельных холодильниках. Овощи должны храниться в овощной кладовой (овощехранилище), сухие продукты в кладовой, оборудованной полками, стеллажами или шкафами. Кладовая должна быть сухой и хорошо проветриваться. Столы должны иметь покрытие цельнометаллической нержавеющей стали или дюралюминия. Столы, покрытые оцинкованным железом, допускаются только для обработки сырого мяса и рыбы. Для теста должны быть столы с деревянными крышками из твердых пород дерева с гладко выструганной поверхностью.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Набор разделочных досок, ножей их маркировка, условия хранения и дезинфекционной обработки должны соответствовать требованиям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Отходы и отбросы собираются в металлических ведрах с крышками или педальных бачках, очистка которых проводится по мере заполнения их не более 2/3 объема. В конце дня ежедневно ведра и бачки должны очищаться, промываться 2% раствором кальцинированной соды, затем ополаскиваться горячей водой и просушиваться.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Допускается использование эмалированной кухонной посуды, из нержавеющей стали, чугуна (сковороды), нелуженого железа (противни) качество и область применения которой подтверждается сертификатом. Кухонная посуда должна храниться на специальных полках или стеллажах, мелкий инвентарь - в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Для мытья кухонной посуды должны быть установлены моечные ванны с подводкой к ним горячей и холодной воды. В месте присоединения ванны к канализации предусматривается воздушный разрыв.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В помещениях пищеблока ежедневно производится уборка помещений с применением моющих средств, один раз в месяц - генеральная уборка с последующей дезинфекцией всех помещений, оборудования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Разделочный инвентарь (доски, лопатки мешалки), кухонная посуда моются горячей водой (50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с применением моющих средств, разрешенных к применению в Республике Казахстан, ополаскиваются горячей водой, затем просушиваются на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Металлический инвентарь следует после мытья прокаливать в духовом шкафу; мясорубки после использования разбирают, промывают, обдают кипятком и просушивают. Мочалки, ветошь после мытья посуды, кухонного инвентаря и столов промывают, кипятят в течение двадцати пяти минут, просушивают и хранят в закрытой посуде. Щетки, ерши промывают и хранят в специально выделенном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 дошкольных организациях проводятся мероприятия по борьбе с мухами: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санитарно-профилактические: засетчивание окон, форточек, дверей сеткой с размером ячеек не более 2-1,2 мл. Соблюдение санитарного режима, сбора временного хранения, вывоза и утилизации отходов с территории дошкольных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истребительные - с использованием дезинфицирующих средств согласно реестру веществ и продукций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Дератизационные и дезинсекционные мероприятия проводятся организациями, имеющими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Все пищевые продукты, поступающие в дошкольную организацию, должны иметь сертификат соответствия или другие документы, подтверждающие безопасность продукции. Сырые и готовые продукты, необходимо хранить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сроки реализации скоропортящихся продуктов выполняются в соответствии с требованиями санитарных правил и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1 августа 2002 года N 32, зарегистрированных в Министерстве юстиции от 30 сентября 2002 года за N 1989 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Запас овощей должен быть предусмотрен не более чем на двадцать дней, сыпучих продуктов не более, чем на тридцать дней. Сыпучие продукты должны храниться в сухом, проветриваемом помещении в емкостях с плотно закрывающимися крышками или в мешочной таре на стеллажах на расстоянии не менее 15 см от пола и 20 см от стены.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Хлеб должен храниться на полках в шкафах, раздельно белый и черный; расстояние нижней полки от пола должно быть не менее 35 см. Дверки в шкафах должны иметь отверстия для вентиляции. Полки очищаются от крошек специальными щетками и протираются ветошью, смоченной в 1% растворе столового уксуса.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Питание детей должно быть полноценным, разнообразным по составу продуктов, полностью удовлетворять физиологические потребности растущего организма основными пищевыми веществами, строиться на основании рекомендуемых семи и десяти дневных меню по картотеке блюд.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Медицинские работники должны принимать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составлении каждодневного меню и следить за правильностью кулинарной обработки, полнотой закладки продуктов, выходом блюд и вкусовыми качествами готовых блюд;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С-витаминизацию третьих блюд, контролировать правильность хранения, соблюдение сроков реализации продуктов и санитарное состояние пищеблока.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Готовая пища выдается после снятия пробы, оценки и записи в бракеражном журнале готовых блюд. Необходимо оценить вкусовые качества каждого блюда и указать соответствие веса и объема раздаваемых блюд количеству, приведенному в меню.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Для проверки выхода блюд взвешивается десять порций. Подсчет ингредиентов и калорийности пищи проводится медицинским работником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При приготовлении пищи должны соблюдаться следующие правила: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обработка сырых и вареных продуктов должна проводиться на разных столах с использованием соответственно промаркированного разделочного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мясо-костные бульоны процеживаются;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сырые овощи для салатов обрабатываются и разделываются на столах и досках с маркировкой «ВО» - вареные овощи;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мясорубок должно быть две: одна - для сырых продуктов, другая - для вареных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котлеты, биточки из мясного или рыбного фарша должны обжариваться с обеих сторон не менее десяти минут и зажариваться в духовом шкафу до готовности при температуре 220-250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вареное мясо, используемое для первых и вторых блюд должно подвергаться вторичной термической обработке (кипячение в бульоне, соусе, обжарка в духовом шкафу) в течение десяти минут, при температуре в духовке 220-250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запеканки, омлеты пропекаются в духовом шкафу при температуре 220-250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пяти-шести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первые и вторые блюда могут находиться на горячей плите не более двух-трех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прокисшее молоко может быть использовано только для приготовления теста;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запрещается изготовление: простокваши, творога и других кисломолочных продуктов, блинчиков с мясом, макарон по-флотски, зельцев, кондитерских изделий с кремом; напитков, морсов, фаршмаков, изделий во фритюре, студней, паштетов, использование непастеризованного молока, творога и сметаны без кипячения или термической обработки; яиц и мяса водоплавающей птицы, консервированных продуктов домашнего приготовления. Сметана и творог, выработанные молокоперерабатывающими организациями в мелкой фасовке, не требуют специальной термической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кулинарной обработке продуктов следует соблюдать правила сохранения витаминов: кожуру овощей чистить тонким слоем, не проводить очистку овощей на ночь, не держать очищенные овощи в воде более 1,5 часов, закладывать их для приготовления в кипящую воду.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Витаминизацию готовых блюд аскорбиновой кислотой следует осуществлять в соответствии с действующей инструкцией по проведению С-витаминизации. Витаминизацию компотов рекомендуется проводить после их охлаждения до температуры 12-15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перед их реализацией, в кисели раствор аскорбиновой кислоты вводят при его охлаждении до температуры 30-35ҮС с последующим перемешиванием и охлаждением до температуры реализации. Суточная норма витамина - С для детей ясельного возраста 50 миллиграмм, а для детей дошкольного возраста - 70 миллиграмм.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Транспортировку пищевых продуктов необходимо проводить в специально оборудованном автотранспорте. На автотранспорт должен быть санитарный паспорт, у экспедитора специальная одежда и личная медицинская книжка. Тара для продуктов должна быть промаркирована и использована по назначению, после употребления очищаться, промываться горячей водой с 2% раствором кальцинированной соды, ополаскиваться, просушиваться и храниться на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В дошкольной организации должна использоваться фаянсовая, фарфоровая столовая и чайная посуда, столовые приборы из нержавеющей стали. Посуда должна быть индивидуальная для каждой группы и храниться в буфете. Не допускается употребление посуды с отбитыми краями, пластмассовой посуды и приборов из алюминия.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Для мытья столовой посуды в буфетах устанавливаются двухгнездные мойки с соответствующей маркировкой. В местах присоединения моечных ванн к канализиции должны быть воздушные разрывы. Первоначально моется чайная посуда при температуре 50-60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в первое гнездо разрешенных моющих средств. Затем мойка ополаскивается и моется столовая посуда. При мытье посуды необходимо тщательно очистить ее от остатков пищи, промыть в первом гнезде мойки горячей водой при температуре 50-60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моющих средств, во второй мойке произвести ополаскивание посуды проточной водой при температуре не ниже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просушить на полках-решетках. При отсутствии специальной мойки и проточной воды посуда моется в трех тазах в горячей воде с добавлением разрешенных моющих средств, вымытая посуда ополаскивается в горячей воде с последующим просушиванием.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Столовые приборы: ложки, вилки моются с добавлением разрешенных моющих средств, ополаскиваются горячей водой температурой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просушиваются. Соски промываются, кипятятся пятнадцать минут и хранятся в стеклянной посуде с закрытой крышкой. Бутылочки для молочных смесей промываются теплой проточной водой с помощью ерша и обезжиривающих средств (горчица, питьевая сода), затем кипятятся пятнадцать минут и хранятся в промаркированной закрытой эмалированной таре. Ветошь для мытья столовой посуды простирывается, сушится и хранится в сухом виде в открытой эмалированной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обеззараживания посуды по эпидемиологическим показаниям в каждой группе устанавливается сухожаровой шкаф или емкость для замачивания посуды в дезинфицирующем растворе.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Для сбора пищевых отходов в групповых помещениях должны быть выделены специальные педальные бачки. После каждого приема пищи бачки очищаются и промываются раствором кальцинированной соды, ополаскиваются горячей водой и просушиваются.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Работники пищеблока должны обеспечиваться специальной одеждой (далее - спецодежда) и необходимыми условиями для соблюдения правил личной гигиены.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пищеблока должны строго выполнять следующие правила личной гигиены: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заступлением на работу верхнюю одежду убирать в шкаф, тщательно мыть руки горячей водой с мылом и щеткой;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столовой работать только в чистой спецодежде, неукоснительно соблюдая правила ее 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выходе из столовой, при посещении туалета снимать спецодежду, по возвращении в столовую тщательно мыть руки горячей водой с мылом и щеткой, после чего надевать спецодежду.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10.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медицинскому обслуживанию детей и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Дошкольные организации укомплектовываются квалифицированными кадрами медицинских работников,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за N 1168 "Об утверждении типовых штатов работников организаций образования".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P080077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медицинского работника медико-санитарное обеспечение детей, осуществляется территориальной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амбулаторно-поликлинической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организацией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В дошкольных организациях проводятся углубленные профилактические медицинские осмотры и лабораторные обследования детей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Дети, педагогический и обслуживающий персонал должны получать профилактические прививки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среди детей и персонала инфекционных заболеваний, руководством дошкольной организации, его персоналом и медицинскими работниками проводятся противоэпидемические мероприятия в сроки и объеме установленными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Работники пищеблока должны ежедневно осматриваться медицинской сестрой на наличие гнойничковых заболеваний с обязательной отметкой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или немедленно отстраняются от работы, работники в дошкольной организации, больные или с подозрением на инфекционное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В дошкольной организации необходимо вести учетно-отчетную документацию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Обслуживающий персонал дошкольной организации должен иметь специальную одежду: костюм, халат, сменную обувь, косынки, колпак, фартук, которые хранятся в отдельном шкафу. Перед входом в туалетную комнату следует снимать халат и после выхода тщательно мыть руки с мылом. Пользоваться детской туалетной комнатой персоналу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Не допускается прием лиц на работу в дошкольные организации, включая столовые, без </w:t>
      </w:r>
      <w:r>
        <w:rPr>
          <w:rFonts w:ascii="Times New Roman"/>
          <w:b w:val="false"/>
          <w:i w:val="false"/>
          <w:color w:val="000000"/>
          <w:sz w:val="28"/>
        </w:rPr>
        <w:t>личной медицинской книжки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отмечаются результаты всех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осмотров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обследований, о прохождении </w:t>
      </w:r>
      <w:r>
        <w:rPr>
          <w:rFonts w:ascii="Times New Roman"/>
          <w:b w:val="false"/>
          <w:i w:val="false"/>
          <w:color w:val="000000"/>
          <w:sz w:val="28"/>
        </w:rPr>
        <w:t>гигиенического обучения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допуск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11. 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правилам приема детей в дошкольную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Перед поступлением в дошкольную организацию ребенок должен пройти медицинский осмотр, при необходимости оздоровление. При переводе ребенка из одной организации в другую, выписка из истории развития составляется врачом или участковым педиатром.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При поступлении ребенка в дошкольную организацию врач, собирает у родителей сведения об особенностях его развития и поведения, дает оценку состоянию здоровья, физическому и нервно-психическому развитию и совместно с педагогом устанавливает индивидуальные назначения по режиму дня, а также питанию и оздоровительным мероприятиям.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состоянии здоровья ребенка вносятся в медицинскую карту.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Ежедневный утренний прием детей проводиться воспитателем с опросом родителей о состоянии здоровья ребенка, осмотром зева, кожи, измерением температуры тела. Температура измеряется в ясельных группах всем детям, в дошкольных группах - по показаниям. Выявленные при утреннем фильтре больные и дети с подозрением на заболевание, в дошкольную организацию не принимаются. Дети, заболевшие в течение дня, переводятся в изолятор до прихода родителей, в экстренных случаях госпитализируются в лечебно-профилактическую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После перенесенного заболевания или отсутствия по другим причинам трех и более дней дети принимаются в дошкольную организацию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Утренний туалет детей должен проводиться дома, родители должны приводить детей чистыми, опрятно одетыми. Навыки соблюдения правил личной гигиены у детей формируются родителями и педагогическим персоналом дошкольной организации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Дети должны быть обеспечены индивидуальными промаркированными постельными принадлежностями, полотенцами, предметами личной гигиены (зубные щетки, расчески, мочалки). Индивидуальные зубные щетки и посуда для полоскания рта должны храниться в открытых ячейках в помещении, изолированном от санитарного блока.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12. Санитарно-эпидемиологические требования к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режима дня, </w:t>
      </w:r>
      <w:r>
        <w:rPr>
          <w:rFonts w:ascii="Times New Roman"/>
          <w:b/>
          <w:i w:val="false"/>
          <w:color w:val="000080"/>
          <w:sz w:val="28"/>
        </w:rPr>
        <w:t xml:space="preserve">физического и гигиенического воспитания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Режим дня должен соответствовать гигиеническим нормам длительности сна, отдыха, пребывания на свежем воздухе, проведения учебных занятий, организации рационального питания, физического воспитания с учетом возрастных особенностей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всех видов деятельности и отдыха в течение дня строится на основе программы воспитания и развития детей в дошкольной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Примерный режим дня для детей дошкольного возраста, следует принимать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При планировании деятельности детей рекомендуется равномерно распределять учебную нагрузку в течение дня, недели,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В начале учебного года в подготовительной группе следует определить функциональную готовность детей к обучению. Для детей, не готовых к обучению, имеющих дефекты развития речи и часто болеющих простудными заболеваниями следует предусмотреть в режиме специальные занятия со специалистами и необходимые лечебно-оздоровительные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Основу двигательного режима составляют занятия физическими упражнениями и играми в различных формах и самостоятельная двигательная деятельность детей. Работа по физическому воспитанию должна проводиться воспитателями групп, инструкторами по физкультуре под контролем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Медицинский и педагогический контроль за физическим воспитанием проводится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динамического наблюдения за состоянием здоровья, физическим развитием детей и оценкой эффективности физического воспитания, проводимого при плановых профилактических осмотрах детей врачами дошкольных организаций или детских поликлиник;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слежения за организацией двигательного режима, методиками проведения занятий физическими упражнениями и закаливающими процедурами;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санитарно-просветительной работы по вопросам физического воспитания среди персонала дошкольной организации, родителей, проводимой врачом, медицинской сестрой, руководителем организации, воспитателями, методистом.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Гигиеническое обучение и воспитание детей дошкольного возраста должно осуществляться систематически с учетом динамики физического и психического развития, становления функций растущего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гигиенического обучения и воспитания является формирование осознанных культурно-гигиенических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Основной формой гигиенического воспитания и обучения дошкольников является практическая деятельность по разделам: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воспитания: укрепление здоровья, привитие навыков выполнения зарядки, закаливания, активного двигательного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нравственного воспитания: культуры поведения, сознательного отношения к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трудового и эстетического воспитания: привитие трудовых навыков, навыков самообслуживания, формирование потребности выполнять гигиенические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У детей должны быть сформированы навыки по соблюдению правил гигиены тела, ротовой полости, правилам хранения и пользования предметами личной гигиены, приема пищи, купания.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Наполняемость групп дошкольной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организаций с учетом возраста детей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Группы              |      Возраст               | Количество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Ясельные: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 раннего возраста от одного года до двух лет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первая младшая группа   от двух до трех лет             не более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Дошкольные: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вторая младшая группа   от трех до четырех лет          не более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средняя группа          от четырех до пяти лет          не более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старшая группа          от пяти до шести лет            не более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подготовительная группа от шести до семи лет            не более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Состав и площади помещений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 |  Площадь помещений кв.м. при проектной мощности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             |-------------------------------------------------|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 50   |   95  |   140  |  190  |   280   |  330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Помещение групповых ячеек ясельных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приемная                 18       18      18       18      18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игральная                50       50      50       50      50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спальная                 50       36      36       36      36    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туалетная                16       12      12       12      12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буфетная                  3        3       3        3       3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Помещение групповых ячеек дошкольных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приемная                 18       18      18       18      18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групповая                50       50      50       50      50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спальная                 50       50      50       50      50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туалетная                10       16      16       16      16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буфетная                  3        3       3        3       3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Медицинские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кабинет       6        8       8        8      10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процедурный кабинет       -        -       -        8       8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изолятор: приемная        2        2       2        4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палата                    6        6       6        6      12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туалетная                 2        2       2        2       4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физиокабинет              -        2       2        2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Помещения пищеблока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кухня с раздаточной      15       23      23       28      30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заготовочный цех          6        8       8       12      14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моечная кухонной посуды   4        4       4        5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охлаждаемая камера        -        -       -        -       9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кладовая сухих продуктов  7        8       8       11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кладовая овощей           4        4       4        5       8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загрузочная               -        4       4        5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Прачечная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стиральная               12       14      14       16      18        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гладильная                -       10      10       12      12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Служебно-бытовые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заведующего      10       10      10        9       9        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 завхоза           -        -       -        6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комната персонала         -        8       8       10      12       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хозяйственная кладовая    4        5       5        8      12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кладовая чистого белья    4        6       6        8      10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комната кастелянши        -        -       -        -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душевая                   -        2       2        2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уборная для персонала     3        3       3        3       6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методический кабинет      8       10      10       15      15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 психолога         6        8       8        8      10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Ориентация окон помещений по сторонам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горизонта в здании дошкольной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 Помещения   |Расчетные географические    |     южнее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 |пояса северной широты 60-45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|----------------------------|---------------------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|оптимальная|допустимая в    |оптимальная|допустимая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  |азимутах        |           |в азимутах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Групповая, игральная      Ю       от 65 до            Ю      от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до 335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Спальня                   В       любая               С      любая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Зал для музыкальных,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гимнастических занятий    Ю       любая               Ю      любая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Помещения пищеблока       С       любая               С      любая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Прогулочная веранда       В       любая               В      любая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ориентации окон групповых, игральных, спален, залов, палат изолятора, кухни на азимуты 200-275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районов 60-45 северной широты и на 90-290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районов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южной широты необходимо использовать солнцезащитные устройства. В качестве солнцезащитных средств рекомендуются жалюзи, козырьки, шторы из хлопчатобумажных тканей, обладающих светопропускными и светорассеивающими свойствами.           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Состояние обеспеченности санитарно-техническим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оборудованием дошкольных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Помещение|  Умывальник  |  Унитазы  | слив   |водо-|ванна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 |--------------|-----------|(видуар)|раз- |с ком-|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|детский|взрос-|детс-|взрос|со смеси|бор- |бини-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|с туа- |лые со|кий  |лый  |телем   |ный  |рован-|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|летным |смеси-|     |     |        |кран |ным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|краном |телем |     |     |        |     |смеси-|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 |      |     |     |        |     |телем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 |    3  |   4  |   5 |  6  |    7   |  8  |   9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Буфетная      -       -     -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Туалетная     2       1     1     1       1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ясельных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Туалетная     4       -     3     1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Зал бассейна  -       -           -       -  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Душевая и     1       -     1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уборная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раздевальных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Медицинская   -       1     -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Приемная      -       -     -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Палаты-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     1       -     -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Туалетная     -       1     -     -       1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Уборная       -       1     -     1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Душевая       -       -     -     - 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Помещение|поддон |мойка|Полотенце|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 |с душе-|двух-|сушитель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|вой    |камер|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|сеткой |ная с|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|на гиб-|смеси|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|ком    |телем|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|шланге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 |   10  |  11 |   12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Буфетная       -      1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Туалетная    1 глу-   -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ясельных     бокий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Туалетная      1      -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Зал бассейна   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Душевая и      2      -       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уборная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раздевальных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Медицинская    -      -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Приемная       -      1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Палаты-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      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Туалетная      1      -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Уборная        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Душевая        1      -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Уровень искусственной освещенности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помещений |Рабочая поверхность|  Наименьшая   |Удельная мощ-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|в метрах           |освещенность,ЛК|ность,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     |---------------|-------------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     | ЛЛ    |   ЛН  |  ЛЛ |  ЛН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 |          2        |   3   |   4   |   5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Приемные                 0,8 от пола          200     100     13   32-36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Раздевальные             на уровне пола       200     100     13   32-36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Групповые и игральные,   0,5 от пола          200     100     13   32-36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столовые, комнаты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музыкальных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гимнастических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Спальные, веранды        0,5 от пола           75      30      5    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Изоляторы, палата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заболевших детей         0,5 от пола          150      75     10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Осветительная арматура должна обеспечивать равномерный рассеянный свет. При люминесцентном освещении применяются светильники типа ЛП001, ЛП002, ЛП010, ЛП013, ЛП021, ЛП028, Л201Г220, Л201Б420, Л201Г240, Л201Г220, ЛП030, ЛП031, ЛП025 и ЛП02. Общая электрическая мощность помещения должна составлять 900 ватт, а удельная - 15-18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Оптимальная температура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помещениях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Помещения         |Расчетная температура |Кратность обмена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   воздуха,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 |воздуха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|----------------------|-----------------|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|III-клима-|в IV-клима-|приток |вытяжка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|тический  |тическом   |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|район     |районе     |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Групповая, раздевальная и          22         21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раннего возраста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младшей группы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Групповые, раздевальные: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младшей группы              21         20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средней и старшей групп            20         19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Спальня: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ясельных групп                     21         20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дошкольных групп                   19         16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Туалетные: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ясельных групп                     22         21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дошкольных групп                   20         19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Буфетные                           16         16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Залы для музыкальных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гимнастических занятий             19         18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Помещения бассейна для                                 По расчету,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детей плаванию            30         30       менее 50м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 1-ребенка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Медицинские помещения              22         21         -    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Служебно-бытовые помещения         18         17         -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Кухня                              15         15       по расчету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Стиральная                         18         18         5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Гладильная                         16         16         5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Физиотерапевтический кабинет,      28          -         -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 массажа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Учетно-отчетная медицинская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детских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Учетно-отчетная медицинская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карта ребенка Ф 026/у;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учета приема детей в ясли-сад Ф 122/у;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табель учета ежедневной посещаемости детей в ясли-садах Ф 123/у;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дневник группы - учетная форма N 127;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прививок  Ф 064/у;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карта профилактических прививок Ф 063/у;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 учета инфекционных заболеваний Ф 060/У;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книга учета контактов с острыми инфекционными заболеваниями - учетная форма N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контрольная карта диспансерного наблюдения Ф 030/У;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журнал соматической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журнал медицинского наблюдения капельных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углубленных медицинских осмотров (акт специалистов);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открытых флаконов и уничтожения остатков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журнал учета прихода вакцин и шприцев;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журнал движения бактериальных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 учета температурного режима в холодильниках;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журнал поствакцинальных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ежемесячный лист записи питания - учетная форма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журнал здоровья для работников пищеблока;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журнал С-витаминизации;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бракеражный журнал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журнал "Перспективное меню";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журнал гнойничковых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журнал регистрации лиц обследованных на гельминты;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журнал осмотра лиц на педикулез и чесотку;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журнал регистрации карантинов;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журнал постоянных и длительных медицинских отводов;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журнал туберкулино "+"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списки детей групп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папка с аннотациями к вакцинам;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приказы,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журнал проведения генеральных уборок;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журнал кварцевания кабинета.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дошкольных организаций"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Примерный режим дня для детей дошкольного возраста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Компонент режима   |        Возрастные группы,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 2-3     |   3-4    |    4-5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 (подъем, туалет)      6.30-7.30    6.30-7.30  6.30-7.30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Прием, осмотр, игры,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утренняя гимнастика        7.00-8.00    7.00-8.20  7.00-8.30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Завтрак                    8.00-8.30    8.20-8.55  8.30-9.00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Игры, подготовка к         8.30-9.00    8.55-9.20  9.00-9.15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(включая перерывы) 9.00-9.30    9.20-10.00 9.15-10.00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 к прогулке      9.30-9.50   10.00-10.20 10.00-10.20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  9.50-11.30  10.20-12.00 10.20-12.10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Возвращение с прогулки    11.30-11.50  12.00-12.20 12.10-12.30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Обед                      11.50-12.30  12.20-13.00 12.30-13.00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                       12.30-15.00  13.00-15.10 13.00-15.10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Постепенный подъем,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воздушные, 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                 15.00-15.30  15.10-15.40 15.10-15.40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Полдник                   15.30-16.00  15.40-16.00 15.40-16.00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Игры, самостоятельная     16.00-16.20  16.00-16.30 16.00-16.30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 к прогулке     16.20-16.40  16.30-16.50 16.30-16.50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 16.40-18.00  16.50-18.00 16.50-18.00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Возвращение с прогулки    18.00-18.20  18.00-18.20 18.00-18.20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Ужин                      18.20-18.45  18.20-18.45 18.20-18.45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 детей домой          18.45-19.00  18.45-19.00 18.45-19.00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 19.00-19.50  19.00-20.00 19.00-20.10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Спокойные игры,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гигиенические процедуры   19.50-20.20  20.00-20.30 20.10-20.40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Укладывание, ночной сон   20.00-6.30   20.30-6.30  20.40-6.30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(7.30)        (7.30)     (7.30)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Компонент режима   |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 5-6   |    6-7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 (подъем, туалет)       6.30-7.30   6.30-7.30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Прием, осмотр, игры,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утренняя гимнастика         7.00-8.30   7.00-8.30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Завтрак                     8.30-8.55   8.30-8.55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Игры, подготовка к          8.55-9.10   8.55-9.10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(включая перерывы)  9.10-10.10  9.10-11.00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 к прогулке      10.10-10.30 11.00-11.15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  10.30-12.35 11.15-13.00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Возвращение с прогулки     12.35-12.50 13.00-13.15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Обед                       12.50-13.20 13.15-13.35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                        13.20-15.20 13.35-15.25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Постепенный подъем,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воздушные, 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                  15.20-15.50 15.25-15.50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Полдник                    15.50-16.10 15.50-16.05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Игры, самостоятельная      16.10-16.40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 к прогулке      16.40-17.00 16.05-18.00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  17.00-18.00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Возвращение с прогулки     18.10-18.20 18.00-18.15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Ужин                       18.20-18.45 18.15-18.40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 детей домой           18.45-19.00 18.40-19.00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Прогулка                   19.00-20.15 19.00-20.15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Спокойные игры,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гигиенические процедуры    20.15-20.45 20.15-20.45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Укладывание, ночной сон    20.45-6.30  20.45-6.30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(7.30)      (7.30)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