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ea23" w14:textId="686e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валютных операций, связанных с движением капитала, и открытия счетов за границей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4 июля 2003 года N 225. Зарегистрировано в Министерстве юстиции Республики Казахстан 11 августа 2003 года N 2436. Утратило силу - постановлением Правления Национального Банка Республики Казахстан от 29 октября 2005 года N 134 (V053971)</w:t>
      </w:r>
    </w:p>
    <w:p>
      <w:pPr>
        <w:spacing w:after="0"/>
        <w:ind w:left="0"/>
        <w:jc w:val="both"/>
      </w:pPr>
      <w:r>
        <w:rPr>
          <w:rFonts w:ascii="Times New Roman"/>
          <w:b w:val="false"/>
          <w:i w:val="false"/>
          <w:color w:val="000000"/>
          <w:sz w:val="28"/>
        </w:rPr>
        <w:t>
      В целях совершенствования валютного законодательства, регулирующего порядок регистрации валютных операций, связанных с движением капитала, и открытия счетов за границей,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регистрации валютных операций, связанных с движением капитала, и открытия счетов за границей.
</w:t>
      </w:r>
    </w:p>
    <w:p>
      <w:pPr>
        <w:spacing w:after="0"/>
        <w:ind w:left="0"/>
        <w:jc w:val="both"/>
      </w:pPr>
      <w:r>
        <w:rPr>
          <w:rFonts w:ascii="Times New Roman"/>
          <w:b w:val="false"/>
          <w:i w:val="false"/>
          <w:color w:val="000000"/>
          <w:sz w:val="28"/>
        </w:rPr>
        <w:t>
</w:t>
      </w:r>
      <w:r>
        <w:rPr>
          <w:rFonts w:ascii="Times New Roman"/>
          <w:b w:val="false"/>
          <w:i w:val="false"/>
          <w:color w:val="000000"/>
          <w:sz w:val="28"/>
        </w:rPr>
        <w:t>
      2. Со дня введения в действие настоящего постановления признать утратившими силу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31 марта 2001 года N 88 "Об утверждении Правил регистрации валютных операций, связанных с движением капитала" (зарегистрированное в Реестре государственной регистрации нормативных правовых актов Республики Казахстан под N 1555, опубликованное в газетах "Егемен Казакстан" 10 июля 2001 года и "Казахстанская Правда" 12 июля 2001 года и официальных изданиях Национального Банка Республики Казахстан "Казакстан Улттык Банкiнiн Хабаршысы" и "Вестник Национального Банка Казахстана" в 2001 году N 14).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платежного баланса и валютного регулирования (Дюгай Н.Н.):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и банков второго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4. Управлению по обеспечению деятельности руководства Национального Банка Республики Казахстан (Мартюшев Ю.А.) и Управлению документационного обеспечения и контроля (Джерембаев Е.Е.) обеспечить публикацию настоящего постановления в официальных средствах массовой информации и печатных изданиях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над исполнением настоящего постановления возложить на заместителя Председателя Национального Банка Республики Казахстан Айманбетову Г.З.
</w:t>
      </w:r>
    </w:p>
    <w:p>
      <w:pPr>
        <w:spacing w:after="0"/>
        <w:ind w:left="0"/>
        <w:jc w:val="both"/>
      </w:pP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Национального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Согласовано                    Согласовано
</w:t>
      </w:r>
      <w:r>
        <w:br/>
      </w:r>
      <w:r>
        <w:rPr>
          <w:rFonts w:ascii="Times New Roman"/>
          <w:b w:val="false"/>
          <w:i w:val="false"/>
          <w:color w:val="000000"/>
          <w:sz w:val="28"/>
        </w:rPr>
        <w:t>
             Первый заместитель           Министерство финансов
</w:t>
      </w:r>
      <w:r>
        <w:br/>
      </w:r>
      <w:r>
        <w:rPr>
          <w:rFonts w:ascii="Times New Roman"/>
          <w:b w:val="false"/>
          <w:i w:val="false"/>
          <w:color w:val="000000"/>
          <w:sz w:val="28"/>
        </w:rPr>
        <w:t>
      Председателя Агентства Республики    Республики Казахстан
</w:t>
      </w:r>
      <w:r>
        <w:br/>
      </w:r>
      <w:r>
        <w:rPr>
          <w:rFonts w:ascii="Times New Roman"/>
          <w:b w:val="false"/>
          <w:i w:val="false"/>
          <w:color w:val="000000"/>
          <w:sz w:val="28"/>
        </w:rPr>
        <w:t>
           Казахстан по статистике            18 июля 2003 г.
</w:t>
      </w:r>
      <w:r>
        <w:br/>
      </w:r>
      <w:r>
        <w:rPr>
          <w:rFonts w:ascii="Times New Roman"/>
          <w:b w:val="false"/>
          <w:i w:val="false"/>
          <w:color w:val="000000"/>
          <w:sz w:val="28"/>
        </w:rPr>
        <w:t>
               10 июля 2003 г.
</w:t>
      </w:r>
    </w:p>
    <w:p>
      <w:pPr>
        <w:spacing w:after="0"/>
        <w:ind w:left="0"/>
        <w:jc w:val="both"/>
      </w:pPr>
      <w:r>
        <w:rPr>
          <w:rFonts w:ascii="Times New Roman"/>
          <w:b w:val="false"/>
          <w:i w:val="false"/>
          <w:color w:val="000000"/>
          <w:sz w:val="28"/>
        </w:rPr>
        <w:t>
                 Согласовано                    Согласовано
</w:t>
      </w:r>
      <w:r>
        <w:br/>
      </w:r>
      <w:r>
        <w:rPr>
          <w:rFonts w:ascii="Times New Roman"/>
          <w:b w:val="false"/>
          <w:i w:val="false"/>
          <w:color w:val="000000"/>
          <w:sz w:val="28"/>
        </w:rPr>
        <w:t>
           Комитет по инвестициям          Агентство таможенного
</w:t>
      </w:r>
      <w:r>
        <w:br/>
      </w:r>
      <w:r>
        <w:rPr>
          <w:rFonts w:ascii="Times New Roman"/>
          <w:b w:val="false"/>
          <w:i w:val="false"/>
          <w:color w:val="000000"/>
          <w:sz w:val="28"/>
        </w:rPr>
        <w:t>
       Министерства индустрии и торговли    контроля Республики
</w:t>
      </w:r>
      <w:r>
        <w:br/>
      </w:r>
      <w:r>
        <w:rPr>
          <w:rFonts w:ascii="Times New Roman"/>
          <w:b w:val="false"/>
          <w:i w:val="false"/>
          <w:color w:val="000000"/>
          <w:sz w:val="28"/>
        </w:rPr>
        <w:t>
           Республики Казахстан                 Казахстан
</w:t>
      </w:r>
      <w:r>
        <w:br/>
      </w:r>
      <w:r>
        <w:rPr>
          <w:rFonts w:ascii="Times New Roman"/>
          <w:b w:val="false"/>
          <w:i w:val="false"/>
          <w:color w:val="000000"/>
          <w:sz w:val="28"/>
        </w:rPr>
        <w:t>
               16 июля 2003 г.                17 июля 2003 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4 июля 2003 года N 225   
</w:t>
      </w:r>
      <w:r>
        <w:br/>
      </w:r>
      <w:r>
        <w:rPr>
          <w:rFonts w:ascii="Times New Roman"/>
          <w:b w:val="false"/>
          <w:i w:val="false"/>
          <w:color w:val="000000"/>
          <w:sz w:val="28"/>
        </w:rPr>
        <w:t>
"Об утверждении Правил     
</w:t>
      </w:r>
      <w:r>
        <w:br/>
      </w:r>
      <w:r>
        <w:rPr>
          <w:rFonts w:ascii="Times New Roman"/>
          <w:b w:val="false"/>
          <w:i w:val="false"/>
          <w:color w:val="000000"/>
          <w:sz w:val="28"/>
        </w:rPr>
        <w:t>
регистрации валютных операций,
</w:t>
      </w:r>
      <w:r>
        <w:br/>
      </w:r>
      <w:r>
        <w:rPr>
          <w:rFonts w:ascii="Times New Roman"/>
          <w:b w:val="false"/>
          <w:i w:val="false"/>
          <w:color w:val="000000"/>
          <w:sz w:val="28"/>
        </w:rPr>
        <w:t>
связанных с движением капитала,
</w:t>
      </w:r>
      <w:r>
        <w:br/>
      </w:r>
      <w:r>
        <w:rPr>
          <w:rFonts w:ascii="Times New Roman"/>
          <w:b w:val="false"/>
          <w:i w:val="false"/>
          <w:color w:val="000000"/>
          <w:sz w:val="28"/>
        </w:rPr>
        <w:t>
и открытия счетов за границей"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валютных операций, связанных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движением капитала, и открытия счетов за границей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
</w:t>
      </w:r>
      <w:r>
        <w:rPr>
          <w:rFonts w:ascii="Times New Roman"/>
          <w:b w:val="false"/>
          <w:i w:val="false"/>
          <w:color w:val="000000"/>
          <w:sz w:val="28"/>
        </w:rPr>
        <w:t xml:space="preserve"> О Национальном </w:t>
      </w:r>
      <w:r>
        <w:rPr>
          <w:rFonts w:ascii="Times New Roman"/>
          <w:b w:val="false"/>
          <w:i w:val="false"/>
          <w:color w:val="000000"/>
          <w:sz w:val="28"/>
        </w:rPr>
        <w:t>
 Банке Республики Казахстан" от 30 марта 1995 года N 2155, "
</w:t>
      </w:r>
      <w:r>
        <w:rPr>
          <w:rFonts w:ascii="Times New Roman"/>
          <w:b w:val="false"/>
          <w:i w:val="false"/>
          <w:color w:val="000000"/>
          <w:sz w:val="28"/>
        </w:rPr>
        <w:t xml:space="preserve"> О валютном </w:t>
      </w:r>
      <w:r>
        <w:rPr>
          <w:rFonts w:ascii="Times New Roman"/>
          <w:b w:val="false"/>
          <w:i w:val="false"/>
          <w:color w:val="000000"/>
          <w:sz w:val="28"/>
        </w:rPr>
        <w:t>
 регулировании" от 24 декабря 1996 года N 54-1 и устанавливают порядок регистрации операций, связанных с движением капитала, и открытия счетов за границей для осуществления достоверного и своевременного статистического учета и анализа состояния платежного баланса и внешнего долга страны.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настоящих Правил используются следующие термины и определения:
</w:t>
      </w:r>
      <w:r>
        <w:br/>
      </w:r>
      <w:r>
        <w:rPr>
          <w:rFonts w:ascii="Times New Roman"/>
          <w:b w:val="false"/>
          <w:i w:val="false"/>
          <w:color w:val="000000"/>
          <w:sz w:val="28"/>
        </w:rPr>
        <w:t>
      Договор - договор, кредитное или инвестиционное соглашение, контракт, учредительные документы, изменения и дополнения к ним, договор на открытие счета, а также иные документы, на основании которых осуществляются валютные операции, связанные с движением капитала, а также производится открытие счетов за границей;
</w:t>
      </w:r>
      <w:r>
        <w:br/>
      </w:r>
      <w:r>
        <w:rPr>
          <w:rFonts w:ascii="Times New Roman"/>
          <w:b w:val="false"/>
          <w:i w:val="false"/>
          <w:color w:val="000000"/>
          <w:sz w:val="28"/>
        </w:rPr>
        <w:t>
      код ОКПО - идентификационный код, присваиваемый юридическим лицам, филиалам и представительствам юридических лиц уполномоченным органом государственной статистики Республики Казахстан согласно Общему классификатору предприятий и организаций;
</w:t>
      </w:r>
      <w:r>
        <w:br/>
      </w:r>
      <w:r>
        <w:rPr>
          <w:rFonts w:ascii="Times New Roman"/>
          <w:b w:val="false"/>
          <w:i w:val="false"/>
          <w:color w:val="000000"/>
          <w:sz w:val="28"/>
        </w:rPr>
        <w:t>
      кредитование нерезидентом экспортно-импортной сделки - авансовый платеж нерезидента сроком более 180 дней в оплату приобретаемых им у резидента товаров (работ, услуг) или полученная резидентом отсрочка платежа сроком более 180 дней в оплату импортируемых в Республику Казахстан товаров (работ, услуг);
</w:t>
      </w:r>
      <w:r>
        <w:br/>
      </w:r>
      <w:r>
        <w:rPr>
          <w:rFonts w:ascii="Times New Roman"/>
          <w:b w:val="false"/>
          <w:i w:val="false"/>
          <w:color w:val="000000"/>
          <w:sz w:val="28"/>
        </w:rPr>
        <w:t>
      объект инвестирования - юридическое лицо - резидент (нерезидент), в чей уставный капитал осуществляется (осуществлен) вклад или чьи ценные бумаги (доля уставного капитала) приобретаются (приобретены) нерезидентом (резидентом). В случае операции с депозитарными расписками объектом инвестирования является эмитент ценной бумаги, являющейся базовым активом;
</w:t>
      </w:r>
      <w:r>
        <w:br/>
      </w:r>
      <w:r>
        <w:rPr>
          <w:rFonts w:ascii="Times New Roman"/>
          <w:b w:val="false"/>
          <w:i w:val="false"/>
          <w:color w:val="000000"/>
          <w:sz w:val="28"/>
        </w:rPr>
        <w:t>
      объект прямого инвестирования - юридическое лицо-резидент (нерезидент), десять и более процентов голосующих акций (десять и более процентов голосов от общего количества голосов участников) которого принадлежат прямому инвестору-нерезиденту (резиденту);
</w:t>
      </w:r>
      <w:r>
        <w:br/>
      </w:r>
      <w:r>
        <w:rPr>
          <w:rFonts w:ascii="Times New Roman"/>
          <w:b w:val="false"/>
          <w:i w:val="false"/>
          <w:color w:val="000000"/>
          <w:sz w:val="28"/>
        </w:rPr>
        <w:t>
      отношение нерезидента-кредитора к резиденту-заемщику - экономико-правовая характеристика нерезидента по отношению к резиденту, которая может оказать влияние на экономические результаты сделок между ними. Отношения нерезидента-кредитора к резиденту-заемщику могут быть следующими: прямой инвестор, объект прямого инвестирования, иное;
</w:t>
      </w:r>
      <w:r>
        <w:br/>
      </w:r>
      <w:r>
        <w:rPr>
          <w:rFonts w:ascii="Times New Roman"/>
          <w:b w:val="false"/>
          <w:i w:val="false"/>
          <w:color w:val="000000"/>
          <w:sz w:val="28"/>
        </w:rPr>
        <w:t>
      перерегистрация Договора - последующая регистрация Договора в случаях, предусмотренных настоящими Правилами;
</w:t>
      </w:r>
      <w:r>
        <w:br/>
      </w:r>
      <w:r>
        <w:rPr>
          <w:rFonts w:ascii="Times New Roman"/>
          <w:b w:val="false"/>
          <w:i w:val="false"/>
          <w:color w:val="000000"/>
          <w:sz w:val="28"/>
        </w:rPr>
        <w:t>
      портфельные инвестиции - приобретение государственных ценных бумаг, облигаций и иных ценных бумаг коммерческих организаций, а также приобретение акций (внесение вклада участника) юридического лица, в результате которых лицу, осуществляющему такое приобретение (внесение вклада), будет принадлежать менее десяти процентов голосующих акций (менее десяти процентов голосов участников) данного юридического лица. К портфельным инвестициям также относится приобретение депозитарных расписок;
</w:t>
      </w:r>
      <w:r>
        <w:br/>
      </w:r>
      <w:r>
        <w:rPr>
          <w:rFonts w:ascii="Times New Roman"/>
          <w:b w:val="false"/>
          <w:i w:val="false"/>
          <w:color w:val="000000"/>
          <w:sz w:val="28"/>
        </w:rPr>
        <w:t>
      прямой инвестор - юридическое или физическое лицо, осуществляющее (осуществившее) прямые инвестиции в объект инвестирования;
</w:t>
      </w:r>
      <w:r>
        <w:br/>
      </w:r>
      <w:r>
        <w:rPr>
          <w:rFonts w:ascii="Times New Roman"/>
          <w:b w:val="false"/>
          <w:i w:val="false"/>
          <w:color w:val="000000"/>
          <w:sz w:val="28"/>
        </w:rPr>
        <w:t>
      прямые инвестиции - вложения денег, ценных бумаг, вещей, имущественных прав, включая права на результаты интеллектуальной творческой деятельности, и иного имущества в оплату акций (вкладов участников) юридического лица, в результате которых лицу, осуществляющему такие вложения, будет принадлежать десять и более процентов голосующих акций (десять и более процентов голосов от общего количества голосов участников) данного юридического лица;
</w:t>
      </w:r>
      <w:r>
        <w:br/>
      </w:r>
      <w:r>
        <w:rPr>
          <w:rFonts w:ascii="Times New Roman"/>
          <w:b w:val="false"/>
          <w:i w:val="false"/>
          <w:color w:val="000000"/>
          <w:sz w:val="28"/>
        </w:rPr>
        <w:t>
      реинвестиции - вложения прямым инвестором доходов, полученных от ранее осуществленных инвестиций, в объект инвестирования;
</w:t>
      </w:r>
      <w:r>
        <w:br/>
      </w:r>
      <w:r>
        <w:rPr>
          <w:rFonts w:ascii="Times New Roman"/>
          <w:b w:val="false"/>
          <w:i w:val="false"/>
          <w:color w:val="000000"/>
          <w:sz w:val="28"/>
        </w:rPr>
        <w:t>
      уполномоченный государственный орган - орган государственного управления, регулирующий отношения по владению, пользованию и распоряжению государственным имуществом, а также государственные органы, осуществляющие по отношению к объекту инвестирования функции субъекта права государственной собственности.
</w:t>
      </w:r>
      <w:r>
        <w:br/>
      </w:r>
      <w:r>
        <w:rPr>
          <w:rFonts w:ascii="Times New Roman"/>
          <w:b w:val="false"/>
          <w:i w:val="false"/>
          <w:color w:val="000000"/>
          <w:sz w:val="28"/>
        </w:rPr>
        <w:t>
      2. Регистрация/перерегистрация (далее - регистрация) включает регистрацию соответствующего Договора и ежеквартальное представление сведений по зарегистрированному Договору в порядке, установленном настоящими Правилами.
</w:t>
      </w:r>
      <w:r>
        <w:br/>
      </w:r>
      <w:r>
        <w:rPr>
          <w:rFonts w:ascii="Times New Roman"/>
          <w:b w:val="false"/>
          <w:i w:val="false"/>
          <w:color w:val="000000"/>
          <w:sz w:val="28"/>
        </w:rPr>
        <w:t>
      3. Регистрации подлежат:
</w:t>
      </w:r>
      <w:r>
        <w:br/>
      </w:r>
      <w:r>
        <w:rPr>
          <w:rFonts w:ascii="Times New Roman"/>
          <w:b w:val="false"/>
          <w:i w:val="false"/>
          <w:color w:val="000000"/>
          <w:sz w:val="28"/>
        </w:rPr>
        <w:t>
      1) валютные операции, связанные с движением капитала, предусматривающие поступление имущества (средств) в Республику Казахстан и/или возникновение обязательств по возврату средств нерезиденту в сумме, превышающей эквивалент 100 тысяч долларов США:
</w:t>
      </w:r>
      <w:r>
        <w:br/>
      </w:r>
      <w:r>
        <w:rPr>
          <w:rFonts w:ascii="Times New Roman"/>
          <w:b w:val="false"/>
          <w:i w:val="false"/>
          <w:color w:val="000000"/>
          <w:sz w:val="28"/>
        </w:rPr>
        <w:t>
      получение кредитов от нерезидентов на срок более 180 дней, включая финансовый лизинг;
</w:t>
      </w:r>
      <w:r>
        <w:br/>
      </w:r>
      <w:r>
        <w:rPr>
          <w:rFonts w:ascii="Times New Roman"/>
          <w:b w:val="false"/>
          <w:i w:val="false"/>
          <w:color w:val="000000"/>
          <w:sz w:val="28"/>
        </w:rPr>
        <w:t>
      кредитование нерезидентами экспортно-импортных сделок;
</w:t>
      </w:r>
      <w:r>
        <w:br/>
      </w:r>
      <w:r>
        <w:rPr>
          <w:rFonts w:ascii="Times New Roman"/>
          <w:b w:val="false"/>
          <w:i w:val="false"/>
          <w:color w:val="000000"/>
          <w:sz w:val="28"/>
        </w:rPr>
        <w:t>
      инвестиции нерезидентов в Республику Казахстан, в форме прямых и портфельных инвестиций, включая первичное размещение ценных бумаг резидентов на международных рынках капитала, в том числе выпуск депозитарных расписок на ценные бумаги резидентов;
</w:t>
      </w:r>
      <w:r>
        <w:br/>
      </w:r>
      <w:r>
        <w:rPr>
          <w:rFonts w:ascii="Times New Roman"/>
          <w:b w:val="false"/>
          <w:i w:val="false"/>
          <w:color w:val="000000"/>
          <w:sz w:val="28"/>
        </w:rPr>
        <w:t>
      переводы нерезидентов в оплату полной передачи резидентами исключительного права на объекты интеллектуальной собственности;
</w:t>
      </w:r>
      <w:r>
        <w:br/>
      </w:r>
      <w:r>
        <w:rPr>
          <w:rFonts w:ascii="Times New Roman"/>
          <w:b w:val="false"/>
          <w:i w:val="false"/>
          <w:color w:val="000000"/>
          <w:sz w:val="28"/>
        </w:rPr>
        <w:t>
      переводы нерезидентов в оплату имущественных прав на недвижимость за исключением имущества, приравненного к недвижимым вещам.
</w:t>
      </w:r>
      <w:r>
        <w:br/>
      </w:r>
      <w:r>
        <w:rPr>
          <w:rFonts w:ascii="Times New Roman"/>
          <w:b w:val="false"/>
          <w:i w:val="false"/>
          <w:color w:val="000000"/>
          <w:sz w:val="28"/>
        </w:rPr>
        <w:t>
      2) прямые инвестиции резидентов в страны, входящие в Организацию экономического сотрудничества и развития (ОЭСР) и (или) страны, с которыми Республикой Казахстан заключены и ратифицированы международные договоры о взаимном поощрении и защите инвестиций, в результате которых резиденту, осуществляющему инвестиции, будут принадлежать пятьдесят и более процентов голосующих акций (пятьдесят и более процентов голосов участников) объекта инвестирования.
</w:t>
      </w:r>
      <w:r>
        <w:br/>
      </w:r>
      <w:r>
        <w:rPr>
          <w:rFonts w:ascii="Times New Roman"/>
          <w:b w:val="false"/>
          <w:i w:val="false"/>
          <w:color w:val="000000"/>
          <w:sz w:val="28"/>
        </w:rPr>
        <w:t>
      3) открытие физическими лицами-резидентами счетов за границей в иностранном банке, если иностранный банк зарегистрирован и расположен в государстве, которое имеет долгосрочный кредитный рейтинг не ниже "А" (по классификации рейтинговых агентств "Standard &amp; Poor's" или "Fitch") или "А2" (по классификации рейтингового агентства "Moody's Investors Service"), и является членом ОЭСР.
</w:t>
      </w:r>
      <w:r>
        <w:br/>
      </w:r>
      <w:r>
        <w:rPr>
          <w:rFonts w:ascii="Times New Roman"/>
          <w:b w:val="false"/>
          <w:i w:val="false"/>
          <w:color w:val="000000"/>
          <w:sz w:val="28"/>
        </w:rPr>
        <w:t>
      4. Резидент-участник Договора (далее - резидент), обращается для регистрации Договора в Национальный Банк в течение тридцати дней с даты вступления Договора в силу.
</w:t>
      </w:r>
      <w:r>
        <w:br/>
      </w:r>
      <w:r>
        <w:rPr>
          <w:rFonts w:ascii="Times New Roman"/>
          <w:b w:val="false"/>
          <w:i w:val="false"/>
          <w:color w:val="000000"/>
          <w:sz w:val="28"/>
        </w:rPr>
        <w:t>
      5. Банки второго уровня, уполномоченный государственный орган, а также резиденты, осуществляющие прямые инвестиции за границу, для регистрации обращаются в центральный аппарат Национального Банка.
</w:t>
      </w:r>
      <w:r>
        <w:br/>
      </w:r>
      <w:r>
        <w:rPr>
          <w:rFonts w:ascii="Times New Roman"/>
          <w:b w:val="false"/>
          <w:i w:val="false"/>
          <w:color w:val="000000"/>
          <w:sz w:val="28"/>
        </w:rPr>
        <w:t>
      В иных случаях резиденты обращаются в территориальный филиал Национального Банка: юридические лица - по месту нахождения, а физические лица - по месту своего постоянного проживания.
</w:t>
      </w:r>
      <w:r>
        <w:br/>
      </w:r>
      <w:r>
        <w:rPr>
          <w:rFonts w:ascii="Times New Roman"/>
          <w:b w:val="false"/>
          <w:i w:val="false"/>
          <w:color w:val="000000"/>
          <w:sz w:val="28"/>
        </w:rPr>
        <w:t>
      6. Регистрация осуществляется в течение десяти рабочих дней с даты представления заявителем полного пакета документов, предусмотренного настоящими Правилами. После проведения регистрации выдается регистрационное свидетельство установленного образца (Приложение 1 к настоящим Правилам) на государственном и русском языках.
</w:t>
      </w:r>
      <w:r>
        <w:br/>
      </w:r>
      <w:r>
        <w:rPr>
          <w:rFonts w:ascii="Times New Roman"/>
          <w:b w:val="false"/>
          <w:i w:val="false"/>
          <w:color w:val="000000"/>
          <w:sz w:val="28"/>
        </w:rPr>
        <w:t>
      7. Для операций, связанных с движением капитала, перерегистрация требуется при наличии следующих изменений:
</w:t>
      </w:r>
      <w:r>
        <w:br/>
      </w:r>
      <w:r>
        <w:rPr>
          <w:rFonts w:ascii="Times New Roman"/>
          <w:b w:val="false"/>
          <w:i w:val="false"/>
          <w:color w:val="000000"/>
          <w:sz w:val="28"/>
        </w:rPr>
        <w:t>
      суммы Договора в сторону увеличения,
</w:t>
      </w:r>
      <w:r>
        <w:br/>
      </w:r>
      <w:r>
        <w:rPr>
          <w:rFonts w:ascii="Times New Roman"/>
          <w:b w:val="false"/>
          <w:i w:val="false"/>
          <w:color w:val="000000"/>
          <w:sz w:val="28"/>
        </w:rPr>
        <w:t>
      валюты Договора;
</w:t>
      </w:r>
      <w:r>
        <w:br/>
      </w:r>
      <w:r>
        <w:rPr>
          <w:rFonts w:ascii="Times New Roman"/>
          <w:b w:val="false"/>
          <w:i w:val="false"/>
          <w:color w:val="000000"/>
          <w:sz w:val="28"/>
        </w:rPr>
        <w:t>
      участников Договора;
</w:t>
      </w:r>
      <w:r>
        <w:br/>
      </w:r>
      <w:r>
        <w:rPr>
          <w:rFonts w:ascii="Times New Roman"/>
          <w:b w:val="false"/>
          <w:i w:val="false"/>
          <w:color w:val="000000"/>
          <w:sz w:val="28"/>
        </w:rPr>
        <w:t>
      предмета Договора;
</w:t>
      </w:r>
      <w:r>
        <w:br/>
      </w:r>
      <w:r>
        <w:rPr>
          <w:rFonts w:ascii="Times New Roman"/>
          <w:b w:val="false"/>
          <w:i w:val="false"/>
          <w:color w:val="000000"/>
          <w:sz w:val="28"/>
        </w:rPr>
        <w:t>
      срока действия Договора - при переходе с краткосрочного (один год и менее) на долгосрочный (более одного года);
</w:t>
      </w:r>
      <w:r>
        <w:br/>
      </w:r>
      <w:r>
        <w:rPr>
          <w:rFonts w:ascii="Times New Roman"/>
          <w:b w:val="false"/>
          <w:i w:val="false"/>
          <w:color w:val="000000"/>
          <w:sz w:val="28"/>
        </w:rPr>
        <w:t>
      места нахождения (постоянного проживания) резидента - при передислокации в другую область;
</w:t>
      </w:r>
      <w:r>
        <w:br/>
      </w:r>
      <w:r>
        <w:rPr>
          <w:rFonts w:ascii="Times New Roman"/>
          <w:b w:val="false"/>
          <w:i w:val="false"/>
          <w:color w:val="000000"/>
          <w:sz w:val="28"/>
        </w:rPr>
        <w:t>
      места нахождения (постоянного проживания) нерезидента - при передислокации в другую страну (изменении страны регистрации юридического лица или постоянного проживания физического лица).
</w:t>
      </w:r>
      <w:r>
        <w:br/>
      </w:r>
      <w:r>
        <w:rPr>
          <w:rFonts w:ascii="Times New Roman"/>
          <w:b w:val="false"/>
          <w:i w:val="false"/>
          <w:color w:val="000000"/>
          <w:sz w:val="28"/>
        </w:rPr>
        <w:t>
      Перерегистрация Договора, предусматривающего получение резидентом кредитов на срок более 180 дней, или кредитование нерезидентом экспортно-импортных сделок резидента, осуществляется также в случае изменения отношения нерезидента-кредитора к резиденту-заемщику.
</w:t>
      </w:r>
      <w:r>
        <w:br/>
      </w:r>
      <w:r>
        <w:rPr>
          <w:rFonts w:ascii="Times New Roman"/>
          <w:b w:val="false"/>
          <w:i w:val="false"/>
          <w:color w:val="000000"/>
          <w:sz w:val="28"/>
        </w:rPr>
        <w:t>
      При перерегистрации не требуется повторного представления документов, если они не изменились с момента последнего представления в Национальный Банк.
</w:t>
      </w:r>
      <w:r>
        <w:br/>
      </w:r>
      <w:r>
        <w:rPr>
          <w:rFonts w:ascii="Times New Roman"/>
          <w:b w:val="false"/>
          <w:i w:val="false"/>
          <w:color w:val="000000"/>
          <w:sz w:val="28"/>
        </w:rPr>
        <w:t>
      Для резидента, открывшего счет за границей, перерегистрация Договора производится только в случае изменения его места постоянного проживания (передислокации в другую область).
</w:t>
      </w:r>
      <w:r>
        <w:br/>
      </w:r>
      <w:r>
        <w:rPr>
          <w:rFonts w:ascii="Times New Roman"/>
          <w:b w:val="false"/>
          <w:i w:val="false"/>
          <w:color w:val="000000"/>
          <w:sz w:val="28"/>
        </w:rPr>
        <w:t>
      8. Перерегистрации Договора не требуется в случаях досрочного расторжения Договора сторонами, полного или частичного списания (прощения) долга кредитором.
</w:t>
      </w:r>
      <w:r>
        <w:br/>
      </w:r>
      <w:r>
        <w:rPr>
          <w:rFonts w:ascii="Times New Roman"/>
          <w:b w:val="false"/>
          <w:i w:val="false"/>
          <w:color w:val="000000"/>
          <w:sz w:val="28"/>
        </w:rPr>
        <w:t>
      9. Резидент уведомляет в письменной форме по месту регистрации обо всех изменениях и дополнениях к зарегистрированному Договору, возникающих в период его действия и не требующих перерегистрации, не позднее тридцати дней с даты внесения таких изменений и дополнений.
</w:t>
      </w:r>
      <w:r>
        <w:br/>
      </w:r>
      <w:r>
        <w:rPr>
          <w:rFonts w:ascii="Times New Roman"/>
          <w:b w:val="false"/>
          <w:i w:val="false"/>
          <w:color w:val="000000"/>
          <w:sz w:val="28"/>
        </w:rPr>
        <w:t>
      10. Регистрационное свидетельство признается утратившим силу в следующих случаях:
</w:t>
      </w:r>
      <w:r>
        <w:br/>
      </w:r>
      <w:r>
        <w:rPr>
          <w:rFonts w:ascii="Times New Roman"/>
          <w:b w:val="false"/>
          <w:i w:val="false"/>
          <w:color w:val="000000"/>
          <w:sz w:val="28"/>
        </w:rPr>
        <w:t>
      при перерегистрации Договора и выдаче нового регистрационного свидетельства;
</w:t>
      </w:r>
      <w:r>
        <w:br/>
      </w:r>
      <w:r>
        <w:rPr>
          <w:rFonts w:ascii="Times New Roman"/>
          <w:b w:val="false"/>
          <w:i w:val="false"/>
          <w:color w:val="000000"/>
          <w:sz w:val="28"/>
        </w:rPr>
        <w:t>
      если валютная операция признана недействительной в установленном законодательством порядке;
</w:t>
      </w:r>
      <w:r>
        <w:br/>
      </w:r>
      <w:r>
        <w:rPr>
          <w:rFonts w:ascii="Times New Roman"/>
          <w:b w:val="false"/>
          <w:i w:val="false"/>
          <w:color w:val="000000"/>
          <w:sz w:val="28"/>
        </w:rPr>
        <w:t>
      при полном исполнении обязательств сторонами, при полном списании (прощении) долга кредитором и/или расторжении Договора сторонами, при наличии подтверждающих документов и письменного уведомления резидента-участника Договора об этих фактах;
</w:t>
      </w:r>
      <w:r>
        <w:br/>
      </w:r>
      <w:r>
        <w:rPr>
          <w:rFonts w:ascii="Times New Roman"/>
          <w:b w:val="false"/>
          <w:i w:val="false"/>
          <w:color w:val="000000"/>
          <w:sz w:val="28"/>
        </w:rPr>
        <w:t>
      при наличии уведомления территориальных подразделений уполномоченного органа по вопросам таможенного дела по областям (городам республиканского значения, столице) и/или уполномоченных банков о закрытии паспорта сделки по зарегистрированному Договору (по сделкам, подпадающим под экспортно-импортный валютный контроль);
</w:t>
      </w:r>
      <w:r>
        <w:br/>
      </w:r>
      <w:r>
        <w:rPr>
          <w:rFonts w:ascii="Times New Roman"/>
          <w:b w:val="false"/>
          <w:i w:val="false"/>
          <w:color w:val="000000"/>
          <w:sz w:val="28"/>
        </w:rPr>
        <w:t>
      при закрытии счета за рубежом;
</w:t>
      </w:r>
      <w:r>
        <w:br/>
      </w:r>
      <w:r>
        <w:rPr>
          <w:rFonts w:ascii="Times New Roman"/>
          <w:b w:val="false"/>
          <w:i w:val="false"/>
          <w:color w:val="000000"/>
          <w:sz w:val="28"/>
        </w:rPr>
        <w:t>
      в силу невозможности исполнения обязательств в связи с ликвидацией юридического лица или со смертью должника-физического лица, если нет правопреемника.
</w:t>
      </w:r>
      <w:r>
        <w:br/>
      </w:r>
      <w:r>
        <w:rPr>
          <w:rFonts w:ascii="Times New Roman"/>
          <w:b w:val="false"/>
          <w:i w:val="false"/>
          <w:color w:val="000000"/>
          <w:sz w:val="28"/>
        </w:rPr>
        <w:t>
      11. Регистрационное свидетельство действительно до полного исполнения обязательств сторонами (в том числе обязательств, не исполненных к дате окончания срока действия Договора), либо до прекращения действия Договора.
</w:t>
      </w:r>
      <w:r>
        <w:br/>
      </w:r>
      <w:r>
        <w:rPr>
          <w:rFonts w:ascii="Times New Roman"/>
          <w:b w:val="false"/>
          <w:i w:val="false"/>
          <w:color w:val="000000"/>
          <w:sz w:val="28"/>
        </w:rPr>
        <w:t>
      В случае признания регистрационного свидетельства утратившим силу, Национальный Банк уведомляет об этом территориальные подразделения уполномоченного органа по вопросам таможенного дела по областям (городам республиканского значения, столице) и агентов валютного контроля в порядке, установленном в пункте 39 настоящих Правил.
</w:t>
      </w:r>
      <w:r>
        <w:br/>
      </w:r>
      <w:r>
        <w:rPr>
          <w:rFonts w:ascii="Times New Roman"/>
          <w:b w:val="false"/>
          <w:i w:val="false"/>
          <w:color w:val="000000"/>
          <w:sz w:val="28"/>
        </w:rPr>
        <w:t>
      12. При утере оригинала регистрационного свидетельства по заявлению резидента Национальный Банк выдает его дубликат.
</w:t>
      </w:r>
      <w:r>
        <w:br/>
      </w:r>
      <w:r>
        <w:rPr>
          <w:rFonts w:ascii="Times New Roman"/>
          <w:b w:val="false"/>
          <w:i w:val="false"/>
          <w:color w:val="000000"/>
          <w:sz w:val="28"/>
        </w:rPr>
        <w:t>
      Для получения дубликата регистрационного свидетельства резидент представляет по месту регистрации заявление с указанием причин и обстоятельств утраты регистрационного свидетельства.
</w:t>
      </w:r>
      <w:r>
        <w:br/>
      </w:r>
      <w:r>
        <w:rPr>
          <w:rFonts w:ascii="Times New Roman"/>
          <w:b w:val="false"/>
          <w:i w:val="false"/>
          <w:color w:val="000000"/>
          <w:sz w:val="28"/>
        </w:rPr>
        <w:t>
      Национальный Банк в течение пяти рабочих дней с даты поступления документов оформляет и выдает дубликат регистрационного свидетельства.
</w:t>
      </w:r>
      <w:r>
        <w:br/>
      </w:r>
      <w:r>
        <w:rPr>
          <w:rFonts w:ascii="Times New Roman"/>
          <w:b w:val="false"/>
          <w:i w:val="false"/>
          <w:color w:val="000000"/>
          <w:sz w:val="28"/>
        </w:rPr>
        <w:t>
      Дубликат регистрационного свидетельства выдается за номером и датой первоначального регистрационного свидетельства с указанием слова "Дубликат" и даты выдачи дубликата.
</w:t>
      </w:r>
      <w:r>
        <w:br/>
      </w:r>
      <w:r>
        <w:rPr>
          <w:rFonts w:ascii="Times New Roman"/>
          <w:b w:val="false"/>
          <w:i w:val="false"/>
          <w:color w:val="000000"/>
          <w:sz w:val="28"/>
        </w:rPr>
        <w:t>
      13. Резидент, зарегистрировавший Договор, ежеквартально представляет по месту регистрации сведения о движении средств и/или о состоянии задолженности по зарегистрированному Договору в соответствии с пунктами 15, 21, 22, 23, 25, 27, 30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Регистрация валютных операций, связанных с получением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резидентами кредитов от нерезидентов и кредитованием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нерезидентами экспортно-импортных сделок резидентов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Для регистрации валютных операций, связанных с получением резидентами кредитов от нерезидентов и кредитованием нерезидентами экспортно-импортных сделок резидентов, резидент представляет в Национальный Банк следующие документы:
</w:t>
      </w:r>
      <w:r>
        <w:br/>
      </w:r>
      <w:r>
        <w:rPr>
          <w:rFonts w:ascii="Times New Roman"/>
          <w:b w:val="false"/>
          <w:i w:val="false"/>
          <w:color w:val="000000"/>
          <w:sz w:val="28"/>
        </w:rPr>
        <w:t>
      заявление на регистрацию Договора (Приложение 2 к настоящим Правилам);
</w:t>
      </w:r>
      <w:r>
        <w:br/>
      </w:r>
      <w:r>
        <w:rPr>
          <w:rFonts w:ascii="Times New Roman"/>
          <w:b w:val="false"/>
          <w:i w:val="false"/>
          <w:color w:val="000000"/>
          <w:sz w:val="28"/>
        </w:rPr>
        <w:t>
      график поступления (получения) средств и погашения задолженности по Договору (Приложение 3 к настоящим Правилам);
</w:t>
      </w:r>
      <w:r>
        <w:br/>
      </w:r>
      <w:r>
        <w:rPr>
          <w:rFonts w:ascii="Times New Roman"/>
          <w:b w:val="false"/>
          <w:i w:val="false"/>
          <w:color w:val="000000"/>
          <w:sz w:val="28"/>
        </w:rPr>
        <w:t>
      копию Договора (а также его перевод на государственный или русский языки), прошитую и засвидетельствованную печатью резидента (юридического лица или индивидуального предпринимателя) или засвидетельствованную нотариально (для физического лица);
</w:t>
      </w:r>
      <w:r>
        <w:br/>
      </w:r>
      <w:r>
        <w:rPr>
          <w:rFonts w:ascii="Times New Roman"/>
          <w:b w:val="false"/>
          <w:i w:val="false"/>
          <w:color w:val="000000"/>
          <w:sz w:val="28"/>
        </w:rPr>
        <w:t>
      подтверждение уполномоченного банка об обслуживании соответствующего Договора, составленное в произвольной форме (за исключением банков второго уровня);
</w:t>
      </w:r>
      <w:r>
        <w:br/>
      </w:r>
      <w:r>
        <w:rPr>
          <w:rFonts w:ascii="Times New Roman"/>
          <w:b w:val="false"/>
          <w:i w:val="false"/>
          <w:color w:val="000000"/>
          <w:sz w:val="28"/>
        </w:rPr>
        <w:t>
      копию статистической карточки заявителя (для юридических лиц);
</w:t>
      </w:r>
      <w:r>
        <w:br/>
      </w:r>
      <w:r>
        <w:rPr>
          <w:rFonts w:ascii="Times New Roman"/>
          <w:b w:val="false"/>
          <w:i w:val="false"/>
          <w:color w:val="000000"/>
          <w:sz w:val="28"/>
        </w:rPr>
        <w:t>
      копию свидетельства о государственной регистрации юридического лица на государственном и русском языке;
</w:t>
      </w:r>
      <w:r>
        <w:br/>
      </w:r>
      <w:r>
        <w:rPr>
          <w:rFonts w:ascii="Times New Roman"/>
          <w:b w:val="false"/>
          <w:i w:val="false"/>
          <w:color w:val="000000"/>
          <w:sz w:val="28"/>
        </w:rPr>
        <w:t>
      копию паспорта сделки для сделок, подпадающих под экспортно-импортный валютный контроль (при наличии его на дату подачи заявления);
</w:t>
      </w:r>
      <w:r>
        <w:br/>
      </w:r>
      <w:r>
        <w:rPr>
          <w:rFonts w:ascii="Times New Roman"/>
          <w:b w:val="false"/>
          <w:i w:val="false"/>
          <w:color w:val="000000"/>
          <w:sz w:val="28"/>
        </w:rPr>
        <w:t>
      копии грузовых таможенных деклараций, выписок по счету клиента, инвойсов, счетов-фактур и/или иных документов, подтверждающих исполнение сторонами обязательств по данному Договору на дату подачи заявления, в случае, если такие обязательства исполнялись. По сделкам, подпадающим под экспортно-импортный валютный контроль, допускается представление справки уполномоченного банка и/или таможенного органа о проведенных платежах и поставках по паспорту сделки;
</w:t>
      </w:r>
      <w:r>
        <w:br/>
      </w:r>
      <w:r>
        <w:rPr>
          <w:rFonts w:ascii="Times New Roman"/>
          <w:b w:val="false"/>
          <w:i w:val="false"/>
          <w:color w:val="000000"/>
          <w:sz w:val="28"/>
        </w:rPr>
        <w:t>
      копию лицензии Национального Банка, если условиями Договора предусмотрено зачисление средств на счета третьих лиц-нерезидентов или/и открытие счета в зарубежном банке для обслуживания данного Договора;
</w:t>
      </w:r>
      <w:r>
        <w:br/>
      </w:r>
      <w:r>
        <w:rPr>
          <w:rFonts w:ascii="Times New Roman"/>
          <w:b w:val="false"/>
          <w:i w:val="false"/>
          <w:color w:val="000000"/>
          <w:sz w:val="28"/>
        </w:rPr>
        <w:t>
      копию документа, подтверждающего регистрационный номер налогоплательщика (далее - РНН);
</w:t>
      </w:r>
      <w:r>
        <w:br/>
      </w:r>
      <w:r>
        <w:rPr>
          <w:rFonts w:ascii="Times New Roman"/>
          <w:b w:val="false"/>
          <w:i w:val="false"/>
          <w:color w:val="000000"/>
          <w:sz w:val="28"/>
        </w:rPr>
        <w:t>
      копию документа, удостоверяющего личность (для физических лиц).
</w:t>
      </w:r>
      <w:r>
        <w:br/>
      </w:r>
      <w:r>
        <w:rPr>
          <w:rFonts w:ascii="Times New Roman"/>
          <w:b w:val="false"/>
          <w:i w:val="false"/>
          <w:color w:val="000000"/>
          <w:sz w:val="28"/>
        </w:rPr>
        <w:t>
      15. Резидент (за исключением банков второго уровня) ежеквартально представляет по месту регистрации сведения по зарегистрированному Договору, по установленной форме (Приложение 4 к настоящим Правилам) до 10 числа (включительно) месяца, следующего за отчетным кварталом. В целях контроля за достоверностью сведений по представленной форме отчетности Национальный Банк вправе также требовать копии грузовых таможенных деклараций, выписок по счету клиента или иных документов, подтверждающих фактическое движение средств по Договору.
</w:t>
      </w:r>
      <w:r>
        <w:br/>
      </w:r>
      <w:r>
        <w:rPr>
          <w:rFonts w:ascii="Times New Roman"/>
          <w:b w:val="false"/>
          <w:i w:val="false"/>
          <w:color w:val="000000"/>
          <w:sz w:val="28"/>
        </w:rPr>
        <w:t>
      16. Резидент - банк второго уровня ежеквартально представляет сведения по зарегистрированному Договору в рамках государственной статистической отчетности по внешним займам (кредитам, депозитам), привлеченным и обслуживаемым банком.
</w:t>
      </w:r>
      <w:r>
        <w:br/>
      </w:r>
      <w:r>
        <w:rPr>
          <w:rFonts w:ascii="Times New Roman"/>
          <w:b w:val="false"/>
          <w:i w:val="false"/>
          <w:color w:val="000000"/>
          <w:sz w:val="28"/>
        </w:rPr>
        <w:t>
      17. В случае перехода текущих валютных операций в операции, связанные с движением капитала, для регистрации соответствующего Договора в порядке, предусмотренном настоящими Правилами, резидент обращается в Национальный Банк в течение тридцати дней с даты такого перехода.
</w:t>
      </w:r>
      <w:r>
        <w:br/>
      </w:r>
      <w:r>
        <w:rPr>
          <w:rFonts w:ascii="Times New Roman"/>
          <w:b w:val="false"/>
          <w:i w:val="false"/>
          <w:color w:val="000000"/>
          <w:sz w:val="28"/>
        </w:rPr>
        <w:t>
      При этом по текущим валютным операциям, связанным с кредитованием нерезидентами экспортно-импортных сделок резидентов, регистрация Договора осуществляется только в случае, если на дату перехода операций из текущих в операции, связанные с движением капитала, сумма задолженности резидента по Договору превышает эквивалент 100 тысяч долларов США. Исчисление срока перехода текущих валютных операций в операции, связанные с движением капитала, начинается с даты образования первой неполностью погашенной в 180 дней задолженности резидента. Исчисление суммы задолженности производится по всем неполностью погашенным поставкам/платежам нерезидента в рамках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Регистрация прямых и портфельных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инвестиций нерезидентов в Республику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Для регистрации прямых и портфельных инвестиций (за исключением операций, указанных в пунктах 19 и 20) резидент представляет в Национальный Банк следующие документы:
</w:t>
      </w:r>
      <w:r>
        <w:br/>
      </w:r>
      <w:r>
        <w:rPr>
          <w:rFonts w:ascii="Times New Roman"/>
          <w:b w:val="false"/>
          <w:i w:val="false"/>
          <w:color w:val="000000"/>
          <w:sz w:val="28"/>
        </w:rPr>
        <w:t>
      заявление на регистрацию Договора (Приложения 5, 6, 7 к настоящим Правилам);
</w:t>
      </w:r>
      <w:r>
        <w:br/>
      </w:r>
      <w:r>
        <w:rPr>
          <w:rFonts w:ascii="Times New Roman"/>
          <w:b w:val="false"/>
          <w:i w:val="false"/>
          <w:color w:val="000000"/>
          <w:sz w:val="28"/>
        </w:rPr>
        <w:t>
      копию Договора (а также его перевод на государственный или русский язык), прошитую и засвидетельствованную печатью резидента (юридического лица или индивидуального предпринимателя) или засвидетельствованную нотариально (для физического лица);
</w:t>
      </w:r>
      <w:r>
        <w:br/>
      </w:r>
      <w:r>
        <w:rPr>
          <w:rFonts w:ascii="Times New Roman"/>
          <w:b w:val="false"/>
          <w:i w:val="false"/>
          <w:color w:val="000000"/>
          <w:sz w:val="28"/>
        </w:rPr>
        <w:t>
      копию статистической карточки заявителя (для юридических лиц);
</w:t>
      </w:r>
      <w:r>
        <w:br/>
      </w:r>
      <w:r>
        <w:rPr>
          <w:rFonts w:ascii="Times New Roman"/>
          <w:b w:val="false"/>
          <w:i w:val="false"/>
          <w:color w:val="000000"/>
          <w:sz w:val="28"/>
        </w:rPr>
        <w:t>
      копию свидетельства о государственной регистрации юридического лица на государственном и русском языке;
</w:t>
      </w:r>
      <w:r>
        <w:br/>
      </w:r>
      <w:r>
        <w:rPr>
          <w:rFonts w:ascii="Times New Roman"/>
          <w:b w:val="false"/>
          <w:i w:val="false"/>
          <w:color w:val="000000"/>
          <w:sz w:val="28"/>
        </w:rPr>
        <w:t>
      подтверждение уполномоченного банка об обслуживании соответствующего Договора, составленное в произвольной форме (за исключением банков второго уровня);
</w:t>
      </w:r>
      <w:r>
        <w:br/>
      </w:r>
      <w:r>
        <w:rPr>
          <w:rFonts w:ascii="Times New Roman"/>
          <w:b w:val="false"/>
          <w:i w:val="false"/>
          <w:color w:val="000000"/>
          <w:sz w:val="28"/>
        </w:rPr>
        <w:t>
      копии грузовых таможенных деклараций, выписок по счету клиента, инвойсов, счетов-фактур или иных документов, подтверждающих исполнение сторонами обязательств по данному Договору на дату подачи заявления, в случае, если такие обязательства исполнялись;
</w:t>
      </w:r>
      <w:r>
        <w:br/>
      </w:r>
      <w:r>
        <w:rPr>
          <w:rFonts w:ascii="Times New Roman"/>
          <w:b w:val="false"/>
          <w:i w:val="false"/>
          <w:color w:val="000000"/>
          <w:sz w:val="28"/>
        </w:rPr>
        <w:t>
      для эмитентов ценных бумаг, в которые осуществляются инвестиции - копию свидетельства о государственной регистрации выпуска ценных бумаг или присвоении национального идентификационного номера (национальных идентификационных номеров) ценным бумагам, выданного уполномоченным органом, осуществляющим государственное регулирование рынка ценных бумаг;
</w:t>
      </w:r>
      <w:r>
        <w:br/>
      </w:r>
      <w:r>
        <w:rPr>
          <w:rFonts w:ascii="Times New Roman"/>
          <w:b w:val="false"/>
          <w:i w:val="false"/>
          <w:color w:val="000000"/>
          <w:sz w:val="28"/>
        </w:rPr>
        <w:t>
      копию документа, подтверждающего РНН;
</w:t>
      </w:r>
      <w:r>
        <w:br/>
      </w:r>
      <w:r>
        <w:rPr>
          <w:rFonts w:ascii="Times New Roman"/>
          <w:b w:val="false"/>
          <w:i w:val="false"/>
          <w:color w:val="000000"/>
          <w:sz w:val="28"/>
        </w:rPr>
        <w:t>
      копию документа, удостоверяющего личность (для физических лиц).
</w:t>
      </w:r>
      <w:r>
        <w:br/>
      </w:r>
      <w:r>
        <w:rPr>
          <w:rFonts w:ascii="Times New Roman"/>
          <w:b w:val="false"/>
          <w:i w:val="false"/>
          <w:color w:val="000000"/>
          <w:sz w:val="28"/>
        </w:rPr>
        <w:t>
      19. Для осуществления регистрации операций уполномоченного государственного органа, связанных с приобретением нерезидентами государственных пакетов акций (долей государства), уполномоченный государственный орган - сторона Договора представляет в Национальный Банк заявление (Приложения 5, 6, 7 к настоящим Правилам) и копию Договора.
</w:t>
      </w:r>
      <w:r>
        <w:br/>
      </w:r>
      <w:r>
        <w:rPr>
          <w:rFonts w:ascii="Times New Roman"/>
          <w:b w:val="false"/>
          <w:i w:val="false"/>
          <w:color w:val="000000"/>
          <w:sz w:val="28"/>
        </w:rPr>
        <w:t>
      20. Для осуществления регистрации первичного размещения государственных ценных бумаг Республики Казахстан на международных рынках капитала эмитент - уполномоченный государственный орган представляет в Национальный Банк заявление (Приложения 5, 7 к настоящим Правилам) и копию Договора.
</w:t>
      </w:r>
      <w:r>
        <w:br/>
      </w:r>
      <w:r>
        <w:rPr>
          <w:rFonts w:ascii="Times New Roman"/>
          <w:b w:val="false"/>
          <w:i w:val="false"/>
          <w:color w:val="000000"/>
          <w:sz w:val="28"/>
        </w:rPr>
        <w:t>
      21. Резидент, являющийся объектом инвестирования (за исключением банков второго уровня и уполномоченного государственного органа), ежеквартально представляет по месту регистрации сведения, отражающие движение средств по зарегистрированному Договору, по установленной форме (Приложение 8 к настоящим Правилам) до 10 числа (включительно) месяца, следующего за отчетным кварталом.
</w:t>
      </w:r>
      <w:r>
        <w:br/>
      </w:r>
      <w:r>
        <w:rPr>
          <w:rFonts w:ascii="Times New Roman"/>
          <w:b w:val="false"/>
          <w:i w:val="false"/>
          <w:color w:val="000000"/>
          <w:sz w:val="28"/>
        </w:rPr>
        <w:t>
      В целях контроля за достоверностью указанных сведений Национальный Банк вправе также требовать копии грузовых таможенных деклараций, выписок по счету клиента или иные документы, подтверждающие движение средств по Договору, а также бухгалтерского баланса, отчета о результатах финансово-хозяйственной деятельности, отчета о движении денег. 
</w:t>
      </w:r>
      <w:r>
        <w:br/>
      </w:r>
      <w:r>
        <w:rPr>
          <w:rFonts w:ascii="Times New Roman"/>
          <w:b w:val="false"/>
          <w:i w:val="false"/>
          <w:color w:val="000000"/>
          <w:sz w:val="28"/>
        </w:rPr>
        <w:t>
      22. Резидент, не являющийся объектом инвестирования (за исключением банков второго уровня), до полного исполнения обязательства нерезидентом, ежеквартально представляет по месту регистрации сведения о поступлении средств по зарегистрированному Договору по установленной форме (Приложение 9 к настоящим Правилам) до 10 числа (включительно) месяца, следующего за отчетным кварталом.
</w:t>
      </w:r>
      <w:r>
        <w:br/>
      </w:r>
      <w:r>
        <w:rPr>
          <w:rFonts w:ascii="Times New Roman"/>
          <w:b w:val="false"/>
          <w:i w:val="false"/>
          <w:color w:val="000000"/>
          <w:sz w:val="28"/>
        </w:rPr>
        <w:t>
      23. Уполномоченный государственный орган ежеквартально представляет по месту регистрации Договора на продажу государственных пакетов акций (долей государства) сведения о поступлениях в бюджет по такому Договору по установленной форме (Приложение 10 к настоящим Правилам) до 10 числа (включительно) месяца, следующего за отчетным кварталом.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Регистрация прямых инвестиций резидентов за границу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Для регистрации прямых инвестиций резидентов за границу резидент представляет в Национальный Банк следующие документы:
</w:t>
      </w:r>
      <w:r>
        <w:br/>
      </w:r>
      <w:r>
        <w:rPr>
          <w:rFonts w:ascii="Times New Roman"/>
          <w:b w:val="false"/>
          <w:i w:val="false"/>
          <w:color w:val="000000"/>
          <w:sz w:val="28"/>
        </w:rPr>
        <w:t>
      заявление на регистрацию Договора (Приложения 5, 6, 7 к настоящим Правилам);
</w:t>
      </w:r>
      <w:r>
        <w:br/>
      </w:r>
      <w:r>
        <w:rPr>
          <w:rFonts w:ascii="Times New Roman"/>
          <w:b w:val="false"/>
          <w:i w:val="false"/>
          <w:color w:val="000000"/>
          <w:sz w:val="28"/>
        </w:rPr>
        <w:t>
      копии Договоров, в том числе учредительных документов объекта инвестирования, и иных документов, подтверждающих соответствие сделки требованиям подпункта 2 пункта 3 настоящих Правил, а также их переводы на государственном или русском языках, прошитые и засвидетельствованные печатью резидента (юридического лица или индивидуального предпринимателя) или засвидетельствованные нотариально (для физического лица);
</w:t>
      </w:r>
      <w:r>
        <w:br/>
      </w:r>
      <w:r>
        <w:rPr>
          <w:rFonts w:ascii="Times New Roman"/>
          <w:b w:val="false"/>
          <w:i w:val="false"/>
          <w:color w:val="000000"/>
          <w:sz w:val="28"/>
        </w:rPr>
        <w:t>
      копию статистической карточки заявителя (для юридических лиц);
</w:t>
      </w:r>
      <w:r>
        <w:br/>
      </w:r>
      <w:r>
        <w:rPr>
          <w:rFonts w:ascii="Times New Roman"/>
          <w:b w:val="false"/>
          <w:i w:val="false"/>
          <w:color w:val="000000"/>
          <w:sz w:val="28"/>
        </w:rPr>
        <w:t>
      копию свидетельства о государственной регистрации юридического лица на государственном и русском языке;
</w:t>
      </w:r>
      <w:r>
        <w:br/>
      </w:r>
      <w:r>
        <w:rPr>
          <w:rFonts w:ascii="Times New Roman"/>
          <w:b w:val="false"/>
          <w:i w:val="false"/>
          <w:color w:val="000000"/>
          <w:sz w:val="28"/>
        </w:rPr>
        <w:t>
      подтверждение уполномоченного банка об обслуживании соответствующего Договора, составленное в произвольной форме (за исключением банков второго уровня);
</w:t>
      </w:r>
      <w:r>
        <w:br/>
      </w:r>
      <w:r>
        <w:rPr>
          <w:rFonts w:ascii="Times New Roman"/>
          <w:b w:val="false"/>
          <w:i w:val="false"/>
          <w:color w:val="000000"/>
          <w:sz w:val="28"/>
        </w:rPr>
        <w:t>
      копии грузовых таможенных деклараций, выписок по счету клиента, инвойсов, счетов-фактур или иных документов, подтверждающих исполнение сторонами обязательств по данному Договору на дату подачи заявления, в случае, если такие обязательства исполнялись;
</w:t>
      </w:r>
      <w:r>
        <w:br/>
      </w:r>
      <w:r>
        <w:rPr>
          <w:rFonts w:ascii="Times New Roman"/>
          <w:b w:val="false"/>
          <w:i w:val="false"/>
          <w:color w:val="000000"/>
          <w:sz w:val="28"/>
        </w:rPr>
        <w:t>
      копию документа, подтверждающего РНН;
</w:t>
      </w:r>
      <w:r>
        <w:br/>
      </w:r>
      <w:r>
        <w:rPr>
          <w:rFonts w:ascii="Times New Roman"/>
          <w:b w:val="false"/>
          <w:i w:val="false"/>
          <w:color w:val="000000"/>
          <w:sz w:val="28"/>
        </w:rPr>
        <w:t>
      копию документа, удостоверяющего личность (для физических лиц).
</w:t>
      </w:r>
      <w:r>
        <w:br/>
      </w:r>
      <w:r>
        <w:rPr>
          <w:rFonts w:ascii="Times New Roman"/>
          <w:b w:val="false"/>
          <w:i w:val="false"/>
          <w:color w:val="000000"/>
          <w:sz w:val="28"/>
        </w:rPr>
        <w:t>
      25. Резидент (за исключением банков второго уровня) ежеквартально представляет по месту регистрации сведения, отражающие фактическое движение средств по зарегистрированному Договору, по установленной форме (Приложение 8 к настоящим Правилам) до 10 числа (включительно) месяца следующего за отчетным кварталом.
</w:t>
      </w:r>
      <w:r>
        <w:br/>
      </w:r>
      <w:r>
        <w:rPr>
          <w:rFonts w:ascii="Times New Roman"/>
          <w:b w:val="false"/>
          <w:i w:val="false"/>
          <w:color w:val="000000"/>
          <w:sz w:val="28"/>
        </w:rPr>
        <w:t>
      В целях контроля за достоверностью указанных сведений Национальный Банк вправе также требовать копии грузовых таможенных деклараций, выписок по счету клиента или иные документы, подтверждающие движение средств по Договору, а также бухгалтерского баланса, отчета о результатах финансово-хозяйственной деятельности, отчета о движении денег, как инвестора-резидента, так и объекта инвестирования-нерезидента.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Регистрация открытия физическими лицами-резидентами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счетов за границей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При регистрации открытия физическими лицами-резидентами счетов за границей физическое лицо-резидент представляет в Национальный Банк следующие документы:
</w:t>
      </w:r>
      <w:r>
        <w:br/>
      </w:r>
      <w:r>
        <w:rPr>
          <w:rFonts w:ascii="Times New Roman"/>
          <w:b w:val="false"/>
          <w:i w:val="false"/>
          <w:color w:val="000000"/>
          <w:sz w:val="28"/>
        </w:rPr>
        <w:t>
      заявление на регистрацию (Приложение 11 к настоящим Правилам);
</w:t>
      </w:r>
      <w:r>
        <w:br/>
      </w:r>
      <w:r>
        <w:rPr>
          <w:rFonts w:ascii="Times New Roman"/>
          <w:b w:val="false"/>
          <w:i w:val="false"/>
          <w:color w:val="000000"/>
          <w:sz w:val="28"/>
        </w:rPr>
        <w:t>
      копию Договора (а также его перевод на государственный или русский язык), засвидетельствованную нотариально;
</w:t>
      </w:r>
      <w:r>
        <w:br/>
      </w:r>
      <w:r>
        <w:rPr>
          <w:rFonts w:ascii="Times New Roman"/>
          <w:b w:val="false"/>
          <w:i w:val="false"/>
          <w:color w:val="000000"/>
          <w:sz w:val="28"/>
        </w:rPr>
        <w:t>
      подтверждение уполномоченного банка об обслуживании физического лица-резидента, составленное в произвольной форме (в случае, если предполагается перевод средств из республики/в республику);
</w:t>
      </w:r>
      <w:r>
        <w:br/>
      </w:r>
      <w:r>
        <w:rPr>
          <w:rFonts w:ascii="Times New Roman"/>
          <w:b w:val="false"/>
          <w:i w:val="false"/>
          <w:color w:val="000000"/>
          <w:sz w:val="28"/>
        </w:rPr>
        <w:t>
      копию документа, подтверждающего РНН;
</w:t>
      </w:r>
      <w:r>
        <w:br/>
      </w:r>
      <w:r>
        <w:rPr>
          <w:rFonts w:ascii="Times New Roman"/>
          <w:b w:val="false"/>
          <w:i w:val="false"/>
          <w:color w:val="000000"/>
          <w:sz w:val="28"/>
        </w:rPr>
        <w:t>
      копию документа, удостоверяющего личность.
</w:t>
      </w:r>
      <w:r>
        <w:br/>
      </w:r>
      <w:r>
        <w:rPr>
          <w:rFonts w:ascii="Times New Roman"/>
          <w:b w:val="false"/>
          <w:i w:val="false"/>
          <w:color w:val="000000"/>
          <w:sz w:val="28"/>
        </w:rPr>
        <w:t>
      27. Физическое лицо-резидент ежегодно представляет в филиал выписку иностранного банка о состоянии счета на конец года до 25 числа (включительно) второго месяца, следующего за отчетным годом.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Регистрация иных операций,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связанных с движением капитала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Для регистрации операций, связанных с передачей резидентами нерезидентам исключительного права на объекты интеллектуальной собственности, оплатой нерезидентами резидентам права временного владения и пользования предприятием в целом как имущественным комплексом на основании Договора аренды предприятия, оплатой права собственности на недвижимость, за исключением имущества, приравненного к недвижимым вещам, на основании Договора купли-продажи, резидент представляет в Национальный Банк следующие документы:
</w:t>
      </w:r>
      <w:r>
        <w:br/>
      </w:r>
      <w:r>
        <w:rPr>
          <w:rFonts w:ascii="Times New Roman"/>
          <w:b w:val="false"/>
          <w:i w:val="false"/>
          <w:color w:val="000000"/>
          <w:sz w:val="28"/>
        </w:rPr>
        <w:t>
      заявление (Приложение 12 к настоящим Правилам);
</w:t>
      </w:r>
      <w:r>
        <w:br/>
      </w:r>
      <w:r>
        <w:rPr>
          <w:rFonts w:ascii="Times New Roman"/>
          <w:b w:val="false"/>
          <w:i w:val="false"/>
          <w:color w:val="000000"/>
          <w:sz w:val="28"/>
        </w:rPr>
        <w:t>
      копию Договора (а также его перевод на государственный или русский язык), прошитую и засвидетельствованную печатью резидента (юридического лица или индивидуального предпринимателя) или засвидетельствованную нотариально (для физического лица);
</w:t>
      </w:r>
      <w:r>
        <w:br/>
      </w:r>
      <w:r>
        <w:rPr>
          <w:rFonts w:ascii="Times New Roman"/>
          <w:b w:val="false"/>
          <w:i w:val="false"/>
          <w:color w:val="000000"/>
          <w:sz w:val="28"/>
        </w:rPr>
        <w:t>
      копию статистической карточки заявителя (для юридических лиц);
</w:t>
      </w:r>
      <w:r>
        <w:br/>
      </w:r>
      <w:r>
        <w:rPr>
          <w:rFonts w:ascii="Times New Roman"/>
          <w:b w:val="false"/>
          <w:i w:val="false"/>
          <w:color w:val="000000"/>
          <w:sz w:val="28"/>
        </w:rPr>
        <w:t>
      копию свидетельства о государственной регистрации юридического лица на государственном и русском языке;
</w:t>
      </w:r>
      <w:r>
        <w:br/>
      </w:r>
      <w:r>
        <w:rPr>
          <w:rFonts w:ascii="Times New Roman"/>
          <w:b w:val="false"/>
          <w:i w:val="false"/>
          <w:color w:val="000000"/>
          <w:sz w:val="28"/>
        </w:rPr>
        <w:t>
      подтверждение уполномоченного банка об обслуживании соответствующего Договора, составленное в произвольной форме (за исключением банков второго уровня);
</w:t>
      </w:r>
      <w:r>
        <w:br/>
      </w:r>
      <w:r>
        <w:rPr>
          <w:rFonts w:ascii="Times New Roman"/>
          <w:b w:val="false"/>
          <w:i w:val="false"/>
          <w:color w:val="000000"/>
          <w:sz w:val="28"/>
        </w:rPr>
        <w:t>
      копию документа, подтверждающего РНН;
</w:t>
      </w:r>
      <w:r>
        <w:br/>
      </w:r>
      <w:r>
        <w:rPr>
          <w:rFonts w:ascii="Times New Roman"/>
          <w:b w:val="false"/>
          <w:i w:val="false"/>
          <w:color w:val="000000"/>
          <w:sz w:val="28"/>
        </w:rPr>
        <w:t>
      копию документа, удостоверяющего личность (для физических лиц).
</w:t>
      </w:r>
      <w:r>
        <w:br/>
      </w:r>
      <w:r>
        <w:rPr>
          <w:rFonts w:ascii="Times New Roman"/>
          <w:b w:val="false"/>
          <w:i w:val="false"/>
          <w:color w:val="000000"/>
          <w:sz w:val="28"/>
        </w:rPr>
        <w:t>
      29. Для регистрации Договора аренды предприятия или купли-продажи недвижимости нерезидентами, одной из сторон которого является уполномоченный государственный орган Республики Казахстан, уполномоченный государственный орган-сторона Договора представляет в Национальный Банк заявление (Приложение 12 к настоящим Правилам) и копию Договора.
</w:t>
      </w:r>
      <w:r>
        <w:br/>
      </w:r>
      <w:r>
        <w:rPr>
          <w:rFonts w:ascii="Times New Roman"/>
          <w:b w:val="false"/>
          <w:i w:val="false"/>
          <w:color w:val="000000"/>
          <w:sz w:val="28"/>
        </w:rPr>
        <w:t>
      30. Резидент ежеквартально, до полного исполнения обязательств нерезидентами, представляет по месту регистрации сведения, отражающие движение средств по зарегистрированному Договору, по установленной форме (Приложение 9 к настоящим Правилам) до 10 числа (включительно) месяца, следующего за отчетным кварталом.
</w:t>
      </w:r>
      <w:r>
        <w:br/>
      </w:r>
      <w:r>
        <w:rPr>
          <w:rFonts w:ascii="Times New Roman"/>
          <w:b w:val="false"/>
          <w:i w:val="false"/>
          <w:color w:val="000000"/>
          <w:sz w:val="28"/>
        </w:rPr>
        <w:t>
      В целях контроля за достоверностью сведений по представленной форме отчетности Национальный Банк вправе также требовать копии выписок по счету клиента или иных документов, подтверждающих движение средств по Договору.
</w:t>
      </w:r>
      <w:r>
        <w:br/>
      </w:r>
      <w:r>
        <w:rPr>
          <w:rFonts w:ascii="Times New Roman"/>
          <w:b w:val="false"/>
          <w:i w:val="false"/>
          <w:color w:val="000000"/>
          <w:sz w:val="28"/>
        </w:rPr>
        <w:t>
      31. Оплата нерезидентами права временного владения и пользования недвижимостью (за исключением предприятия в целом как имущественного комплекса) на основании Договора имущественного найма в случае осуществления арендной платы нерезидентом более чем за 180 дней до исполнения обязательств резидентом (передачи предмета аренды) подлежит регистрации в соответствии с главой 2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Частные случаи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В соответствии с настоящими Правилами регистрации не подлежат:
</w:t>
      </w:r>
      <w:r>
        <w:br/>
      </w:r>
      <w:r>
        <w:rPr>
          <w:rFonts w:ascii="Times New Roman"/>
          <w:b w:val="false"/>
          <w:i w:val="false"/>
          <w:color w:val="000000"/>
          <w:sz w:val="28"/>
        </w:rPr>
        <w:t>
      1) соглашения о государственных внешних займах, негосударственных внешних займах, имеющих государственные гарантии, а также операции, осуществляемые в рамках этих соглашений;
</w:t>
      </w:r>
      <w:r>
        <w:br/>
      </w:r>
      <w:r>
        <w:rPr>
          <w:rFonts w:ascii="Times New Roman"/>
          <w:b w:val="false"/>
          <w:i w:val="false"/>
          <w:color w:val="000000"/>
          <w:sz w:val="28"/>
        </w:rPr>
        <w:t>
      2) приобретение нерезидентами государственных ценных бумаг, выпущенных в Республике Казахстан;
</w:t>
      </w:r>
      <w:r>
        <w:br/>
      </w:r>
      <w:r>
        <w:rPr>
          <w:rFonts w:ascii="Times New Roman"/>
          <w:b w:val="false"/>
          <w:i w:val="false"/>
          <w:color w:val="000000"/>
          <w:sz w:val="28"/>
        </w:rPr>
        <w:t>
      3) приобретение нерезидентами казахстанских депозитарных расписок;
</w:t>
      </w:r>
      <w:r>
        <w:br/>
      </w:r>
      <w:r>
        <w:rPr>
          <w:rFonts w:ascii="Times New Roman"/>
          <w:b w:val="false"/>
          <w:i w:val="false"/>
          <w:color w:val="000000"/>
          <w:sz w:val="28"/>
        </w:rPr>
        <w:t>
      4) приобретение нерезидентами ценных бумаг резидентов, осуществляемое через резидентские брокерские компании, кроме случаев, когда брокер является объектом инвестирования;
</w:t>
      </w:r>
      <w:r>
        <w:br/>
      </w:r>
      <w:r>
        <w:rPr>
          <w:rFonts w:ascii="Times New Roman"/>
          <w:b w:val="false"/>
          <w:i w:val="false"/>
          <w:color w:val="000000"/>
          <w:sz w:val="28"/>
        </w:rPr>
        <w:t>
      5) приобретение резидентами у нерезидентов ценных бумаг резидентов, а также вкладов участников (доли участия в уставном капитале) юридического лица резидента;
</w:t>
      </w:r>
      <w:r>
        <w:br/>
      </w:r>
      <w:r>
        <w:rPr>
          <w:rFonts w:ascii="Times New Roman"/>
          <w:b w:val="false"/>
          <w:i w:val="false"/>
          <w:color w:val="000000"/>
          <w:sz w:val="28"/>
        </w:rPr>
        <w:t>
      6) реинвестиции нерезидентов;
</w:t>
      </w:r>
      <w:r>
        <w:br/>
      </w:r>
      <w:r>
        <w:rPr>
          <w:rFonts w:ascii="Times New Roman"/>
          <w:b w:val="false"/>
          <w:i w:val="false"/>
          <w:color w:val="000000"/>
          <w:sz w:val="28"/>
        </w:rPr>
        <w:t>
      7) открытие счетов в иностранных банках физическими лицами-резидентами, временно находящимися за пределами Республики Казахстан с целью работы, учебы, лечения или отдыха.
</w:t>
      </w:r>
      <w:r>
        <w:br/>
      </w:r>
      <w:r>
        <w:rPr>
          <w:rFonts w:ascii="Times New Roman"/>
          <w:b w:val="false"/>
          <w:i w:val="false"/>
          <w:color w:val="000000"/>
          <w:sz w:val="28"/>
        </w:rPr>
        <w:t>
      Положение подпункта 4) данного пункта не распространяется на первичное размещение ценных бумаг резидентов на международных рынках капитала.
</w:t>
      </w:r>
      <w:r>
        <w:br/>
      </w:r>
      <w:r>
        <w:rPr>
          <w:rFonts w:ascii="Times New Roman"/>
          <w:b w:val="false"/>
          <w:i w:val="false"/>
          <w:color w:val="000000"/>
          <w:sz w:val="28"/>
        </w:rPr>
        <w:t>
      Положения подпункта 5) данного пункта не распространяются на случаи, когда возникает задолженность у резидента по оплате приобретаемых активов на срок более 180 дней и на сумму, превышающую эквивалент 100 тысяч долларов США, которые подлежат регистрации в соответствии с Главой 2 настоящих Правил.
</w:t>
      </w:r>
      <w:r>
        <w:br/>
      </w:r>
      <w:r>
        <w:rPr>
          <w:rFonts w:ascii="Times New Roman"/>
          <w:b w:val="false"/>
          <w:i w:val="false"/>
          <w:color w:val="000000"/>
          <w:sz w:val="28"/>
        </w:rPr>
        <w:t>
      Центральный депозитарий ежемесячно представляет в Национальный Банк информацию по операциям, перечисленным в подпункте 2).
</w:t>
      </w:r>
      <w:r>
        <w:br/>
      </w:r>
      <w:r>
        <w:rPr>
          <w:rFonts w:ascii="Times New Roman"/>
          <w:b w:val="false"/>
          <w:i w:val="false"/>
          <w:color w:val="000000"/>
          <w:sz w:val="28"/>
        </w:rPr>
        <w:t>
      По операциям, перечисленным в подпункте 4), брокерская компания-резидент ежеквартально представляет информацию в Национальный Банк в рамках государственной статистической отчетности по международным операциям с ценными бумагами.
</w:t>
      </w:r>
      <w:r>
        <w:br/>
      </w:r>
      <w:r>
        <w:rPr>
          <w:rFonts w:ascii="Times New Roman"/>
          <w:b w:val="false"/>
          <w:i w:val="false"/>
          <w:color w:val="000000"/>
          <w:sz w:val="28"/>
        </w:rPr>
        <w:t>
      33. При регистрации Договора, в котором в качестве участников (сторон и третьих лиц) выступают несколько резидентов и/или нерезидентов, в соответствующем заявлении на регистрацию Договора и регистрационном свидетельстве указываются все участники (кредитор - заемщик - плательщик, кредитор - заемщик - гарант, инвестор - продавец - объект инвестирования, инициатор выпуска депозитарных расписок - эмитент депозитарных расписок - эмитент базового актива, покупатель - продавец - получатель, а также иные участники Договора).
</w:t>
      </w:r>
      <w:r>
        <w:br/>
      </w:r>
      <w:r>
        <w:rPr>
          <w:rFonts w:ascii="Times New Roman"/>
          <w:b w:val="false"/>
          <w:i w:val="false"/>
          <w:color w:val="000000"/>
          <w:sz w:val="28"/>
        </w:rPr>
        <w:t>
      34. По Договору, участниками которого являются несколько резидентов, регистрационное свидетельство выдается резиденту-участнику Договора, первому обратившемуся в Национальный Банк с заявлением о регистрации. При осуществлении платежа в пользу нерезидента и/или получении средств от нерезидента по такому Договору иными резидентами-участниками Договора, в уполномоченный банк представляются копии документов, подтверждающих обоснованность платежа и/или получения средств (в том числе копии Договора, регистрационного свидетельства Национального Банка).
</w:t>
      </w:r>
      <w:r>
        <w:br/>
      </w:r>
      <w:r>
        <w:rPr>
          <w:rFonts w:ascii="Times New Roman"/>
          <w:b w:val="false"/>
          <w:i w:val="false"/>
          <w:color w:val="000000"/>
          <w:sz w:val="28"/>
        </w:rPr>
        <w:t>
      В случае невозможности получения копии регистрационного свидетельства у резидента-участника Договора, зарегистрировавшего Договор, иные резиденты-участники Договора могут обратиться с письменным заявлением в произвольной форме о представлении копии регистрационного свидетельства по месту регистрации Договора.
</w:t>
      </w:r>
      <w:r>
        <w:br/>
      </w:r>
      <w:r>
        <w:rPr>
          <w:rFonts w:ascii="Times New Roman"/>
          <w:b w:val="false"/>
          <w:i w:val="false"/>
          <w:color w:val="000000"/>
          <w:sz w:val="28"/>
        </w:rPr>
        <w:t>
      С письменного согласия резидента, получившего оригинал регистрационного свидетельства, другой участник-резидент может представлять ежеквартальные сведения соответствующей формы, о чем уведомляет в письменной форме по месту регистрации Договора. Также допускается с письменного согласия Национального Банка, выдавшего регистрационное свидетельство, представление ежеквартальных сведений резидентами-участниками Договора самостоятельно в части исполнения взаимных обязательств с нерезидентом.
</w:t>
      </w:r>
      <w:r>
        <w:br/>
      </w:r>
      <w:r>
        <w:rPr>
          <w:rFonts w:ascii="Times New Roman"/>
          <w:b w:val="false"/>
          <w:i w:val="false"/>
          <w:color w:val="000000"/>
          <w:sz w:val="28"/>
        </w:rPr>
        <w:t>
      Регистрационное свидетельство считается утратившим силу после получения Национальным Банком письменного уведомления о полном исполнении обязательств от всех резидентов-участников Договора.
</w:t>
      </w:r>
      <w:r>
        <w:br/>
      </w:r>
      <w:r>
        <w:rPr>
          <w:rFonts w:ascii="Times New Roman"/>
          <w:b w:val="false"/>
          <w:i w:val="false"/>
          <w:color w:val="000000"/>
          <w:sz w:val="28"/>
        </w:rPr>
        <w:t>
      35. По операциям, подпадающим под экспортно-импортный валютный контроль, в случае отсутствия паспорта сделки на момент подачи заявления на регистрацию Договора, резидент представляет копию паспорта сделки после его получения.
</w:t>
      </w:r>
      <w:r>
        <w:br/>
      </w:r>
      <w:r>
        <w:rPr>
          <w:rFonts w:ascii="Times New Roman"/>
          <w:b w:val="false"/>
          <w:i w:val="false"/>
          <w:color w:val="000000"/>
          <w:sz w:val="28"/>
        </w:rPr>
        <w:t>
      При перерегистрации Договора по основаниям, установленным пунктом 7 настоящих Правил, резидент после оформления в территориальном подразделении уполномоченного органа по вопросам таможенного дела по областям (городам республиканского значения, столице) дополнительных листов к паспорту сделки, представляет их копии в Национальный Банк.
</w:t>
      </w:r>
      <w:r>
        <w:br/>
      </w:r>
      <w:r>
        <w:rPr>
          <w:rFonts w:ascii="Times New Roman"/>
          <w:b w:val="false"/>
          <w:i w:val="false"/>
          <w:color w:val="000000"/>
          <w:sz w:val="28"/>
        </w:rPr>
        <w:t>
      36. Для определения эквивалента суммы Договора в долларах США по Договорам, выраженным в иной валюте, перевод осуществляется по курсу, применяемому в целях бухгалтерского учета в Республике Казахстан, на дату вступления Договора в силу.
</w:t>
      </w:r>
      <w:r>
        <w:br/>
      </w:r>
      <w:r>
        <w:rPr>
          <w:rFonts w:ascii="Times New Roman"/>
          <w:b w:val="false"/>
          <w:i w:val="false"/>
          <w:color w:val="000000"/>
          <w:sz w:val="28"/>
        </w:rPr>
        <w:t>
      Для определения эквивалента суммы задолженности резидента в долларах США в случаях, предусмотренных пунктом 17 настоящих Правил, перевод осуществляется по курсу, применяемому в целях бухгалтерского учета в Республике Казахстан, на дату проведения операций.
</w:t>
      </w:r>
      <w:r>
        <w:br/>
      </w:r>
      <w:r>
        <w:rPr>
          <w:rFonts w:ascii="Times New Roman"/>
          <w:b w:val="false"/>
          <w:i w:val="false"/>
          <w:color w:val="000000"/>
          <w:sz w:val="28"/>
        </w:rPr>
        <w:t>
      37. При неоднократном обращении резидента за регистрацией Договоров, подлежащих регистрации в соответствии с настоящими Правилами, не требуется повторное представление следующих документов, если они не изменились с момента последнего представления в Национальный Банк:
</w:t>
      </w:r>
      <w:r>
        <w:br/>
      </w:r>
      <w:r>
        <w:rPr>
          <w:rFonts w:ascii="Times New Roman"/>
          <w:b w:val="false"/>
          <w:i w:val="false"/>
          <w:color w:val="000000"/>
          <w:sz w:val="28"/>
        </w:rPr>
        <w:t>
      копии статистической карточки заявителя (для юридических лиц);
</w:t>
      </w:r>
      <w:r>
        <w:br/>
      </w:r>
      <w:r>
        <w:rPr>
          <w:rFonts w:ascii="Times New Roman"/>
          <w:b w:val="false"/>
          <w:i w:val="false"/>
          <w:color w:val="000000"/>
          <w:sz w:val="28"/>
        </w:rPr>
        <w:t>
      копии свидетельства о государственной регистрации юридического лица на государственном и русском языке;
</w:t>
      </w:r>
      <w:r>
        <w:br/>
      </w:r>
      <w:r>
        <w:rPr>
          <w:rFonts w:ascii="Times New Roman"/>
          <w:b w:val="false"/>
          <w:i w:val="false"/>
          <w:color w:val="000000"/>
          <w:sz w:val="28"/>
        </w:rPr>
        <w:t>
      копии документа, подтверждающего РНН.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Уполномоченные банки ежемесячно представляют в Национальный Банк информацию о движении средств по зарегистрированным Договорам (Приложение 13 к настоящим Правилам) до 5 числа (включительно) месяца, следующего за отчетным месяцем.
</w:t>
      </w:r>
      <w:r>
        <w:br/>
      </w:r>
      <w:r>
        <w:rPr>
          <w:rFonts w:ascii="Times New Roman"/>
          <w:b w:val="false"/>
          <w:i w:val="false"/>
          <w:color w:val="000000"/>
          <w:sz w:val="28"/>
        </w:rPr>
        <w:t>
      39. В целях обеспечения достоверного и полного статистического учета по зарегистрированным Договорам Национальный Банк еженедельно представляет уполномоченным банкам и уполномоченному органу по вопросам таможенного дела (в части сделок, предусматривающих перемещение товаров) в порядке, согласованном с ним, информацию об утративших силу и вновь выданных регистрационных свидетельствах с указанием номера, даты регистрации, наименования резидента-участника сделки, суммы Договора, суммы поступлений по Договору на дату подачи заявления, остатка основной суммы долга на дату подачи заявления.
</w:t>
      </w:r>
      <w:r>
        <w:br/>
      </w:r>
      <w:r>
        <w:rPr>
          <w:rFonts w:ascii="Times New Roman"/>
          <w:b w:val="false"/>
          <w:i w:val="false"/>
          <w:color w:val="000000"/>
          <w:sz w:val="28"/>
        </w:rPr>
        <w:t>
      40. Регистрация производится Национальным Банком без каких-либо обязательств со стороны Национального Банка в отношении обязательств участников по зарегистрированным Договорам.
</w:t>
      </w:r>
      <w:r>
        <w:br/>
      </w:r>
      <w:r>
        <w:rPr>
          <w:rFonts w:ascii="Times New Roman"/>
          <w:b w:val="false"/>
          <w:i w:val="false"/>
          <w:color w:val="000000"/>
          <w:sz w:val="28"/>
        </w:rPr>
        <w:t>
      Наличие регистрационного свидетельства Национального Банка не является основанием для освобождения от ответственности за нарушение норм иных нормативных правовых актов Республики Казахстан.
</w:t>
      </w:r>
      <w:r>
        <w:br/>
      </w:r>
      <w:r>
        <w:rPr>
          <w:rFonts w:ascii="Times New Roman"/>
          <w:b w:val="false"/>
          <w:i w:val="false"/>
          <w:color w:val="000000"/>
          <w:sz w:val="28"/>
        </w:rPr>
        <w:t>
      41. Осуществление операций по Договорам, подлежащим регистрации в соответствии с настоящими Правилами, производится при наличии регистрационного свидетельства.
</w:t>
      </w:r>
      <w:r>
        <w:br/>
      </w:r>
      <w:r>
        <w:rPr>
          <w:rFonts w:ascii="Times New Roman"/>
          <w:b w:val="false"/>
          <w:i w:val="false"/>
          <w:color w:val="000000"/>
          <w:sz w:val="28"/>
        </w:rPr>
        <w:t>
      Если по Договорам, предусматривающим поступление денег в Республику Казахстан и подлежащим регистрации, предусмотрено проведение операций до истечения десяти рабочих дней с даты вступления его в силу, то допускается осуществление этих операций при наличии письма Национального Банка либо копии заявления с отметкой о приеме документов на регистрацию Договора. Уполномоченный банк сообщает о проведенных платежах в Национальный Банк по месту регистрации в течение трех рабочих дней с даты проведения таких операций.
</w:t>
      </w:r>
      <w:r>
        <w:br/>
      </w:r>
      <w:r>
        <w:rPr>
          <w:rFonts w:ascii="Times New Roman"/>
          <w:b w:val="false"/>
          <w:i w:val="false"/>
          <w:color w:val="000000"/>
          <w:sz w:val="28"/>
        </w:rPr>
        <w:t>
      42. Ответственность за нарушение настоящих Правил наступает в соответствии с законодательством Республики Казахстан.
</w:t>
      </w:r>
      <w:r>
        <w:br/>
      </w:r>
      <w:r>
        <w:rPr>
          <w:rFonts w:ascii="Times New Roman"/>
          <w:b w:val="false"/>
          <w:i w:val="false"/>
          <w:color w:val="000000"/>
          <w:sz w:val="28"/>
        </w:rPr>
        <w:t>
      43. Вопросы, не урегулированные настоящими Правилами, разрешаются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регистрации валютных
</w:t>
      </w:r>
      <w:r>
        <w:br/>
      </w:r>
      <w:r>
        <w:rPr>
          <w:rFonts w:ascii="Times New Roman"/>
          <w:b w:val="false"/>
          <w:i w:val="false"/>
          <w:color w:val="000000"/>
          <w:sz w:val="28"/>
        </w:rPr>
        <w:t>
операций, связанных с движением
</w:t>
      </w:r>
      <w:r>
        <w:br/>
      </w:r>
      <w:r>
        <w:rPr>
          <w:rFonts w:ascii="Times New Roman"/>
          <w:b w:val="false"/>
          <w:i w:val="false"/>
          <w:color w:val="000000"/>
          <w:sz w:val="28"/>
        </w:rPr>
        <w:t>
капитала, и открытия счетов  
</w:t>
      </w:r>
      <w:r>
        <w:br/>
      </w:r>
      <w:r>
        <w:rPr>
          <w:rFonts w:ascii="Times New Roman"/>
          <w:b w:val="false"/>
          <w:i w:val="false"/>
          <w:color w:val="000000"/>
          <w:sz w:val="28"/>
        </w:rPr>
        <w:t>
за границей           
</w:t>
      </w:r>
    </w:p>
    <w:p>
      <w:pPr>
        <w:spacing w:after="0"/>
        <w:ind w:left="0"/>
        <w:jc w:val="both"/>
      </w:pPr>
      <w:r>
        <w:rPr>
          <w:rFonts w:ascii="Times New Roman"/>
          <w:b w:val="false"/>
          <w:i w:val="false"/>
          <w:color w:val="000000"/>
          <w:sz w:val="28"/>
        </w:rPr>
        <w:t>
</w:t>
      </w:r>
      <w:r>
        <w:rPr>
          <w:rFonts w:ascii="Times New Roman"/>
          <w:b/>
          <w:i w:val="false"/>
          <w:color w:val="000000"/>
          <w:sz w:val="28"/>
        </w:rPr>
        <w:t>
                 Регистрационное свидетельство N ____
</w:t>
      </w:r>
      <w:r>
        <w:rPr>
          <w:rFonts w:ascii="Times New Roman"/>
          <w:b w:val="false"/>
          <w:i w:val="false"/>
          <w:color w:val="000000"/>
          <w:sz w:val="28"/>
        </w:rPr>
        <w:t>
</w:t>
      </w:r>
      <w:r>
        <w:br/>
      </w:r>
      <w:r>
        <w:rPr>
          <w:rFonts w:ascii="Times New Roman"/>
          <w:b w:val="false"/>
          <w:i w:val="false"/>
          <w:color w:val="000000"/>
          <w:sz w:val="28"/>
        </w:rPr>
        <w:t>
                 (перерегистрация N ________________)
</w:t>
      </w:r>
    </w:p>
    <w:p>
      <w:pPr>
        <w:spacing w:after="0"/>
        <w:ind w:left="0"/>
        <w:jc w:val="both"/>
      </w:pPr>
      <w:r>
        <w:rPr>
          <w:rFonts w:ascii="Times New Roman"/>
          <w:b w:val="false"/>
          <w:i w:val="false"/>
          <w:color w:val="000000"/>
          <w:sz w:val="28"/>
        </w:rPr>
        <w:t>
      Настоящим Национальный Банк Республики Казахстан
</w:t>
      </w:r>
      <w:r>
        <w:br/>
      </w:r>
      <w:r>
        <w:rPr>
          <w:rFonts w:ascii="Times New Roman"/>
          <w:b w:val="false"/>
          <w:i w:val="false"/>
          <w:color w:val="000000"/>
          <w:sz w:val="28"/>
        </w:rPr>
        <w:t>
свидетельствует о регистрации операции, связанной с движением капитала, 
</w:t>
      </w:r>
      <w:r>
        <w:br/>
      </w:r>
      <w:r>
        <w:rPr>
          <w:rFonts w:ascii="Times New Roman"/>
          <w:b w:val="false"/>
          <w:i w:val="false"/>
          <w:color w:val="000000"/>
          <w:sz w:val="28"/>
        </w:rPr>
        <w:t>
открытия счета за границей, осуществленной на основании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(название Договора, номер, дата)
</w:t>
      </w:r>
    </w:p>
    <w:p>
      <w:pPr>
        <w:spacing w:after="0"/>
        <w:ind w:left="0"/>
        <w:jc w:val="both"/>
      </w:pPr>
      <w:r>
        <w:rPr>
          <w:rFonts w:ascii="Times New Roman"/>
          <w:b w:val="false"/>
          <w:i w:val="false"/>
          <w:color w:val="000000"/>
          <w:sz w:val="28"/>
        </w:rPr>
        <w:t>
заключенного между
</w:t>
      </w:r>
      <w:r>
        <w:br/>
      </w:r>
      <w:r>
        <w:rPr>
          <w:rFonts w:ascii="Times New Roman"/>
          <w:b w:val="false"/>
          <w:i w:val="false"/>
          <w:color w:val="000000"/>
          <w:sz w:val="28"/>
        </w:rPr>
        <w:t>
1.  _______________________________________________________________
</w:t>
      </w:r>
      <w:r>
        <w:br/>
      </w:r>
      <w:r>
        <w:rPr>
          <w:rFonts w:ascii="Times New Roman"/>
          <w:b w:val="false"/>
          <w:i w:val="false"/>
          <w:color w:val="000000"/>
          <w:sz w:val="28"/>
        </w:rPr>
        <w:t>
         (наименование/ФИО резидента, обслуживающий банк)
</w:t>
      </w:r>
      <w:r>
        <w:br/>
      </w:r>
      <w:r>
        <w:rPr>
          <w:rFonts w:ascii="Times New Roman"/>
          <w:b w:val="false"/>
          <w:i w:val="false"/>
          <w:color w:val="000000"/>
          <w:sz w:val="28"/>
        </w:rPr>
        <w:t>
2.  _______________________________________________________________
</w:t>
      </w:r>
      <w:r>
        <w:br/>
      </w:r>
      <w:r>
        <w:rPr>
          <w:rFonts w:ascii="Times New Roman"/>
          <w:b w:val="false"/>
          <w:i w:val="false"/>
          <w:color w:val="000000"/>
          <w:sz w:val="28"/>
        </w:rPr>
        <w:t>
             (наименование/ФИО нерезидента, страна)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Общая сумма Договора ______________________________________________
</w:t>
      </w:r>
      <w:r>
        <w:br/>
      </w:r>
      <w:r>
        <w:rPr>
          <w:rFonts w:ascii="Times New Roman"/>
          <w:b w:val="false"/>
          <w:i w:val="false"/>
          <w:color w:val="000000"/>
          <w:sz w:val="28"/>
        </w:rPr>
        <w:t>
                                 (цифрами и прописью)
</w:t>
      </w:r>
      <w:r>
        <w:br/>
      </w:r>
      <w:r>
        <w:rPr>
          <w:rFonts w:ascii="Times New Roman"/>
          <w:b w:val="false"/>
          <w:i w:val="false"/>
          <w:color w:val="000000"/>
          <w:sz w:val="28"/>
        </w:rPr>
        <w:t>
валюта Договора/счета _______________________________
</w:t>
      </w:r>
      <w:r>
        <w:br/>
      </w:r>
      <w:r>
        <w:rPr>
          <w:rFonts w:ascii="Times New Roman"/>
          <w:b w:val="false"/>
          <w:i w:val="false"/>
          <w:color w:val="000000"/>
          <w:sz w:val="28"/>
        </w:rPr>
        <w:t>
предназначенного для ______________________________________________
</w:t>
      </w:r>
      <w:r>
        <w:br/>
      </w:r>
      <w:r>
        <w:rPr>
          <w:rFonts w:ascii="Times New Roman"/>
          <w:b w:val="false"/>
          <w:i w:val="false"/>
          <w:color w:val="000000"/>
          <w:sz w:val="28"/>
        </w:rPr>
        <w:t>
                            (классификация или цель сделки)
</w:t>
      </w:r>
    </w:p>
    <w:p>
      <w:pPr>
        <w:spacing w:after="0"/>
        <w:ind w:left="0"/>
        <w:jc w:val="both"/>
      </w:pPr>
      <w:r>
        <w:rPr>
          <w:rFonts w:ascii="Times New Roman"/>
          <w:b w:val="false"/>
          <w:i w:val="false"/>
          <w:color w:val="000000"/>
          <w:sz w:val="28"/>
        </w:rPr>
        <w:t>
Для сделок, осуществляемых в форме покупки ценных бумаг:
</w:t>
      </w:r>
      <w:r>
        <w:br/>
      </w:r>
      <w:r>
        <w:rPr>
          <w:rFonts w:ascii="Times New Roman"/>
          <w:b w:val="false"/>
          <w:i w:val="false"/>
          <w:color w:val="000000"/>
          <w:sz w:val="28"/>
        </w:rPr>
        <w:t>
Вид ценных бумаг __________________________________________________
</w:t>
      </w:r>
      <w:r>
        <w:br/>
      </w:r>
      <w:r>
        <w:rPr>
          <w:rFonts w:ascii="Times New Roman"/>
          <w:b w:val="false"/>
          <w:i w:val="false"/>
          <w:color w:val="000000"/>
          <w:sz w:val="28"/>
        </w:rPr>
        <w:t>
Наименование эмитента _____________________________________________
</w:t>
      </w:r>
      <w:r>
        <w:br/>
      </w:r>
      <w:r>
        <w:rPr>
          <w:rFonts w:ascii="Times New Roman"/>
          <w:b w:val="false"/>
          <w:i w:val="false"/>
          <w:color w:val="000000"/>
          <w:sz w:val="28"/>
        </w:rPr>
        <w:t>
Страна юридической регистрации эмитента ___________________________
</w:t>
      </w:r>
      <w:r>
        <w:br/>
      </w:r>
      <w:r>
        <w:rPr>
          <w:rFonts w:ascii="Times New Roman"/>
          <w:b w:val="false"/>
          <w:i w:val="false"/>
          <w:color w:val="000000"/>
          <w:sz w:val="28"/>
        </w:rPr>
        <w:t>
Количество ценных бумаг ___________________________________________
</w:t>
      </w:r>
      <w:r>
        <w:br/>
      </w:r>
      <w:r>
        <w:rPr>
          <w:rFonts w:ascii="Times New Roman"/>
          <w:b w:val="false"/>
          <w:i w:val="false"/>
          <w:color w:val="000000"/>
          <w:sz w:val="28"/>
        </w:rPr>
        <w:t>
                                 (цифрами и прописью)
</w:t>
      </w:r>
    </w:p>
    <w:p>
      <w:pPr>
        <w:spacing w:after="0"/>
        <w:ind w:left="0"/>
        <w:jc w:val="both"/>
      </w:pPr>
      <w:r>
        <w:rPr>
          <w:rFonts w:ascii="Times New Roman"/>
          <w:b w:val="false"/>
          <w:i w:val="false"/>
          <w:color w:val="000000"/>
          <w:sz w:val="28"/>
        </w:rPr>
        <w:t>
Примечание 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Дата регистрации "____"_____________________200__г.
</w:t>
      </w:r>
    </w:p>
    <w:p>
      <w:pPr>
        <w:spacing w:after="0"/>
        <w:ind w:left="0"/>
        <w:jc w:val="both"/>
      </w:pPr>
      <w:r>
        <w:rPr>
          <w:rFonts w:ascii="Times New Roman"/>
          <w:b w:val="false"/>
          <w:i w:val="false"/>
          <w:color w:val="000000"/>
          <w:sz w:val="28"/>
        </w:rPr>
        <w:t>
      Данная регистрация произведена без каких-либо обязательств со
</w:t>
      </w:r>
      <w:r>
        <w:br/>
      </w:r>
      <w:r>
        <w:rPr>
          <w:rFonts w:ascii="Times New Roman"/>
          <w:b w:val="false"/>
          <w:i w:val="false"/>
          <w:color w:val="000000"/>
          <w:sz w:val="28"/>
        </w:rPr>
        <w:t>
стороны Национального Банка Республики Казахстан по данной
</w:t>
      </w:r>
      <w:r>
        <w:br/>
      </w:r>
      <w:r>
        <w:rPr>
          <w:rFonts w:ascii="Times New Roman"/>
          <w:b w:val="false"/>
          <w:i w:val="false"/>
          <w:color w:val="000000"/>
          <w:sz w:val="28"/>
        </w:rPr>
        <w:t>
операции/данному счету.
</w:t>
      </w:r>
    </w:p>
    <w:p>
      <w:pPr>
        <w:spacing w:after="0"/>
        <w:ind w:left="0"/>
        <w:jc w:val="both"/>
      </w:pPr>
      <w:r>
        <w:rPr>
          <w:rFonts w:ascii="Times New Roman"/>
          <w:b w:val="false"/>
          <w:i w:val="false"/>
          <w:color w:val="000000"/>
          <w:sz w:val="28"/>
        </w:rPr>
        <w:t>
Директор/заместитель Директора
</w:t>
      </w:r>
      <w:r>
        <w:br/>
      </w:r>
      <w:r>
        <w:rPr>
          <w:rFonts w:ascii="Times New Roman"/>
          <w:b w:val="false"/>
          <w:i w:val="false"/>
          <w:color w:val="000000"/>
          <w:sz w:val="28"/>
        </w:rPr>
        <w:t>
департамента/филиала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______________    ___________________________
</w:t>
      </w:r>
      <w:r>
        <w:br/>
      </w:r>
      <w:r>
        <w:rPr>
          <w:rFonts w:ascii="Times New Roman"/>
          <w:b w:val="false"/>
          <w:i w:val="false"/>
          <w:color w:val="000000"/>
          <w:sz w:val="28"/>
        </w:rPr>
        <w:t>
                       (подпись)         (фамилия, имя, отчество)
</w:t>
      </w:r>
    </w:p>
    <w:p>
      <w:pPr>
        <w:spacing w:after="0"/>
        <w:ind w:left="0"/>
        <w:jc w:val="both"/>
      </w:pPr>
      <w:r>
        <w:rPr>
          <w:rFonts w:ascii="Times New Roman"/>
          <w:b w:val="false"/>
          <w:i w:val="false"/>
          <w:color w:val="000000"/>
          <w:sz w:val="28"/>
        </w:rPr>
        <w:t>
                                                      Место печати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регистрации валютных
</w:t>
      </w:r>
      <w:r>
        <w:br/>
      </w:r>
      <w:r>
        <w:rPr>
          <w:rFonts w:ascii="Times New Roman"/>
          <w:b w:val="false"/>
          <w:i w:val="false"/>
          <w:color w:val="000000"/>
          <w:sz w:val="28"/>
        </w:rPr>
        <w:t>
операций, связанных с движением
</w:t>
      </w:r>
      <w:r>
        <w:br/>
      </w:r>
      <w:r>
        <w:rPr>
          <w:rFonts w:ascii="Times New Roman"/>
          <w:b w:val="false"/>
          <w:i w:val="false"/>
          <w:color w:val="000000"/>
          <w:sz w:val="28"/>
        </w:rPr>
        <w:t>
капитала, и открытия счетов  
</w:t>
      </w:r>
      <w:r>
        <w:br/>
      </w:r>
      <w:r>
        <w:rPr>
          <w:rFonts w:ascii="Times New Roman"/>
          <w:b w:val="false"/>
          <w:i w:val="false"/>
          <w:color w:val="000000"/>
          <w:sz w:val="28"/>
        </w:rPr>
        <w:t>
за границей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на регистрацию операций,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связанных с кредитованием резидентов нерезидентами
</w:t>
      </w:r>
      <w:r>
        <w:rPr>
          <w:rFonts w:ascii="Times New Roman"/>
          <w:b w:val="false"/>
          <w:i w:val="false"/>
          <w:color w:val="000000"/>
          <w:sz w:val="28"/>
        </w:rPr>
        <w:t>
</w:t>
      </w:r>
    </w:p>
    <w:p>
      <w:pPr>
        <w:spacing w:after="0"/>
        <w:ind w:left="0"/>
        <w:jc w:val="both"/>
      </w:pPr>
      <w:r>
        <w:rPr>
          <w:rFonts w:ascii="Times New Roman"/>
          <w:b w:val="false"/>
          <w:i w:val="false"/>
          <w:color w:val="000000"/>
          <w:sz w:val="28"/>
        </w:rPr>
        <w:t>
от ______________________________________ Код ОКПО ________________
</w:t>
      </w:r>
      <w:r>
        <w:br/>
      </w:r>
      <w:r>
        <w:rPr>
          <w:rFonts w:ascii="Times New Roman"/>
          <w:b w:val="false"/>
          <w:i w:val="false"/>
          <w:color w:val="000000"/>
          <w:sz w:val="28"/>
        </w:rPr>
        <w:t>
  (наименование или полное имя заявителя)
</w:t>
      </w:r>
      <w:r>
        <w:br/>
      </w:r>
      <w:r>
        <w:rPr>
          <w:rFonts w:ascii="Times New Roman"/>
          <w:b w:val="false"/>
          <w:i w:val="false"/>
          <w:color w:val="000000"/>
          <w:sz w:val="28"/>
        </w:rPr>
        <w:t>
                                          РНН _____________________
</w:t>
      </w:r>
    </w:p>
    <w:p>
      <w:pPr>
        <w:spacing w:after="0"/>
        <w:ind w:left="0"/>
        <w:jc w:val="both"/>
      </w:pPr>
      <w:r>
        <w:rPr>
          <w:rFonts w:ascii="Times New Roman"/>
          <w:b w:val="false"/>
          <w:i w:val="false"/>
          <w:color w:val="000000"/>
          <w:sz w:val="28"/>
        </w:rPr>
        <w:t>
1. Договор N___ от "____" _________200___г. _______________________
</w:t>
      </w:r>
      <w:r>
        <w:br/>
      </w:r>
      <w:r>
        <w:rPr>
          <w:rFonts w:ascii="Times New Roman"/>
          <w:b w:val="false"/>
          <w:i w:val="false"/>
          <w:color w:val="000000"/>
          <w:sz w:val="28"/>
        </w:rPr>
        <w:t>
                                        (цель и назначение кредита)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Представлены следующие документы в дополнение к Договору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документа, номер, дата оформления)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Резидент(ы):
</w:t>
      </w:r>
      <w:r>
        <w:br/>
      </w:r>
      <w:r>
        <w:rPr>
          <w:rFonts w:ascii="Times New Roman"/>
          <w:b w:val="false"/>
          <w:i w:val="false"/>
          <w:color w:val="000000"/>
          <w:sz w:val="28"/>
        </w:rPr>
        <w:t>
Наименование юридического лица ____________________________________
</w:t>
      </w:r>
      <w:r>
        <w:br/>
      </w:r>
      <w:r>
        <w:rPr>
          <w:rFonts w:ascii="Times New Roman"/>
          <w:b w:val="false"/>
          <w:i w:val="false"/>
          <w:color w:val="000000"/>
          <w:sz w:val="28"/>
        </w:rPr>
        <w:t>
(фамилия, имя, отчество физического лица)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Адрес _____________________________________________________________
</w:t>
      </w:r>
      <w:r>
        <w:br/>
      </w:r>
      <w:r>
        <w:rPr>
          <w:rFonts w:ascii="Times New Roman"/>
          <w:b w:val="false"/>
          <w:i w:val="false"/>
          <w:color w:val="000000"/>
          <w:sz w:val="28"/>
        </w:rPr>
        <w:t>
_________________________________ телефон _________________________
</w:t>
      </w:r>
      <w:r>
        <w:br/>
      </w:r>
      <w:r>
        <w:rPr>
          <w:rFonts w:ascii="Times New Roman"/>
          <w:b w:val="false"/>
          <w:i w:val="false"/>
          <w:color w:val="000000"/>
          <w:sz w:val="28"/>
        </w:rPr>
        <w:t>
Обслуживающий банк ________________________________________________
</w:t>
      </w:r>
    </w:p>
    <w:p>
      <w:pPr>
        <w:spacing w:after="0"/>
        <w:ind w:left="0"/>
        <w:jc w:val="both"/>
      </w:pPr>
      <w:r>
        <w:rPr>
          <w:rFonts w:ascii="Times New Roman"/>
          <w:b w:val="false"/>
          <w:i w:val="false"/>
          <w:color w:val="000000"/>
          <w:sz w:val="28"/>
        </w:rPr>
        <w:t>
4. Нерезидент(ы):
</w:t>
      </w:r>
      <w:r>
        <w:br/>
      </w:r>
      <w:r>
        <w:rPr>
          <w:rFonts w:ascii="Times New Roman"/>
          <w:b w:val="false"/>
          <w:i w:val="false"/>
          <w:color w:val="000000"/>
          <w:sz w:val="28"/>
        </w:rPr>
        <w:t>
Наименование юридического лица ____________________________________
</w:t>
      </w:r>
      <w:r>
        <w:br/>
      </w:r>
      <w:r>
        <w:rPr>
          <w:rFonts w:ascii="Times New Roman"/>
          <w:b w:val="false"/>
          <w:i w:val="false"/>
          <w:color w:val="000000"/>
          <w:sz w:val="28"/>
        </w:rPr>
        <w:t>
(фамилия, имя, отчество физического лица)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Уполномоченное лицо юридического лица _____________________________
</w:t>
      </w:r>
      <w:r>
        <w:br/>
      </w:r>
      <w:r>
        <w:rPr>
          <w:rFonts w:ascii="Times New Roman"/>
          <w:b w:val="false"/>
          <w:i w:val="false"/>
          <w:color w:val="000000"/>
          <w:sz w:val="28"/>
        </w:rPr>
        <w:t>
Cектор экономики __________________________________________________
</w:t>
      </w:r>
      <w:r>
        <w:br/>
      </w:r>
      <w:r>
        <w:rPr>
          <w:rFonts w:ascii="Times New Roman"/>
          <w:b w:val="false"/>
          <w:i w:val="false"/>
          <w:color w:val="000000"/>
          <w:sz w:val="28"/>
        </w:rPr>
        <w:t>
Страна регистрации юридического лица ______________________________
</w:t>
      </w:r>
      <w:r>
        <w:br/>
      </w:r>
      <w:r>
        <w:rPr>
          <w:rFonts w:ascii="Times New Roman"/>
          <w:b w:val="false"/>
          <w:i w:val="false"/>
          <w:color w:val="000000"/>
          <w:sz w:val="28"/>
        </w:rPr>
        <w:t>
(постоянного проживания физического лица)
</w:t>
      </w:r>
      <w:r>
        <w:br/>
      </w:r>
      <w:r>
        <w:rPr>
          <w:rFonts w:ascii="Times New Roman"/>
          <w:b w:val="false"/>
          <w:i w:val="false"/>
          <w:color w:val="000000"/>
          <w:sz w:val="28"/>
        </w:rPr>
        <w:t>
Адрес, банковские реквизиты 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Сумма Договора _________________________________________________
</w:t>
      </w:r>
      <w:r>
        <w:br/>
      </w:r>
      <w:r>
        <w:rPr>
          <w:rFonts w:ascii="Times New Roman"/>
          <w:b w:val="false"/>
          <w:i w:val="false"/>
          <w:color w:val="000000"/>
          <w:sz w:val="28"/>
        </w:rPr>
        <w:t>
                     (цифрами и прописью в валюте Договора)
</w:t>
      </w:r>
    </w:p>
    <w:p>
      <w:pPr>
        <w:spacing w:after="0"/>
        <w:ind w:left="0"/>
        <w:jc w:val="both"/>
      </w:pPr>
      <w:r>
        <w:rPr>
          <w:rFonts w:ascii="Times New Roman"/>
          <w:b w:val="false"/>
          <w:i w:val="false"/>
          <w:color w:val="000000"/>
          <w:sz w:val="28"/>
        </w:rPr>
        <w:t>
6. Валюта Договора_________________________________________________
</w:t>
      </w:r>
    </w:p>
    <w:p>
      <w:pPr>
        <w:spacing w:after="0"/>
        <w:ind w:left="0"/>
        <w:jc w:val="both"/>
      </w:pPr>
      <w:r>
        <w:rPr>
          <w:rFonts w:ascii="Times New Roman"/>
          <w:b w:val="false"/>
          <w:i w:val="false"/>
          <w:color w:val="000000"/>
          <w:sz w:val="28"/>
        </w:rPr>
        <w:t>
7. Поступило по Договору на дату подачи заявления 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(тысяч единиц в валюте Договора)
</w:t>
      </w:r>
    </w:p>
    <w:p>
      <w:pPr>
        <w:spacing w:after="0"/>
        <w:ind w:left="0"/>
        <w:jc w:val="both"/>
      </w:pPr>
      <w:r>
        <w:rPr>
          <w:rFonts w:ascii="Times New Roman"/>
          <w:b w:val="false"/>
          <w:i w:val="false"/>
          <w:color w:val="000000"/>
          <w:sz w:val="28"/>
        </w:rPr>
        <w:t>
8. Остаток суммы основного долга на дату подачи заявления 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(тысяч единиц в валюте Договора)
</w:t>
      </w:r>
    </w:p>
    <w:p>
      <w:pPr>
        <w:spacing w:after="0"/>
        <w:ind w:left="0"/>
        <w:jc w:val="both"/>
      </w:pPr>
      <w:r>
        <w:rPr>
          <w:rFonts w:ascii="Times New Roman"/>
          <w:b w:val="false"/>
          <w:i w:val="false"/>
          <w:color w:val="000000"/>
          <w:sz w:val="28"/>
        </w:rPr>
        <w:t>
9. Номера ранее выданных регистрационных свидетельств Национального
</w:t>
      </w:r>
      <w:r>
        <w:br/>
      </w:r>
      <w:r>
        <w:rPr>
          <w:rFonts w:ascii="Times New Roman"/>
          <w:b w:val="false"/>
          <w:i w:val="false"/>
          <w:color w:val="000000"/>
          <w:sz w:val="28"/>
        </w:rPr>
        <w:t>
Банка по данному Договору _________________________________________
</w:t>
      </w:r>
    </w:p>
    <w:p>
      <w:pPr>
        <w:spacing w:after="0"/>
        <w:ind w:left="0"/>
        <w:jc w:val="both"/>
      </w:pPr>
      <w:r>
        <w:rPr>
          <w:rFonts w:ascii="Times New Roman"/>
          <w:b w:val="false"/>
          <w:i w:val="false"/>
          <w:color w:val="000000"/>
          <w:sz w:val="28"/>
        </w:rPr>
        <w:t>
10. Номера ранее выданных лицензий Национального Банка по данному
</w:t>
      </w:r>
      <w:r>
        <w:br/>
      </w:r>
      <w:r>
        <w:rPr>
          <w:rFonts w:ascii="Times New Roman"/>
          <w:b w:val="false"/>
          <w:i w:val="false"/>
          <w:color w:val="000000"/>
          <w:sz w:val="28"/>
        </w:rPr>
        <w:t>
Договору 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11. Номер паспорта сделки для сделок, подпадающих под
</w:t>
      </w:r>
      <w:r>
        <w:br/>
      </w:r>
      <w:r>
        <w:rPr>
          <w:rFonts w:ascii="Times New Roman"/>
          <w:b w:val="false"/>
          <w:i w:val="false"/>
          <w:color w:val="000000"/>
          <w:sz w:val="28"/>
        </w:rPr>
        <w:t>
экспортно-импортный валютный контроль _____________________________
</w:t>
      </w:r>
    </w:p>
    <w:p>
      <w:pPr>
        <w:spacing w:after="0"/>
        <w:ind w:left="0"/>
        <w:jc w:val="both"/>
      </w:pPr>
      <w:r>
        <w:rPr>
          <w:rFonts w:ascii="Times New Roman"/>
          <w:b w:val="false"/>
          <w:i w:val="false"/>
          <w:color w:val="000000"/>
          <w:sz w:val="28"/>
        </w:rPr>
        <w:t>
12. Отношение кредитора-нерезидента к резиденту-заемщику (отметить):
</w:t>
      </w:r>
      <w:r>
        <w:br/>
      </w:r>
      <w:r>
        <w:rPr>
          <w:rFonts w:ascii="Times New Roman"/>
          <w:b w:val="false"/>
          <w:i w:val="false"/>
          <w:color w:val="000000"/>
          <w:sz w:val="28"/>
        </w:rPr>
        <w:t>
    _____ прямой иностранный инвестор
</w:t>
      </w:r>
      <w:r>
        <w:br/>
      </w:r>
      <w:r>
        <w:rPr>
          <w:rFonts w:ascii="Times New Roman"/>
          <w:b w:val="false"/>
          <w:i w:val="false"/>
          <w:color w:val="000000"/>
          <w:sz w:val="28"/>
        </w:rPr>
        <w:t>
    _____ зарубежный объект прямого инвестирования
</w:t>
      </w:r>
      <w:r>
        <w:br/>
      </w:r>
      <w:r>
        <w:rPr>
          <w:rFonts w:ascii="Times New Roman"/>
          <w:b w:val="false"/>
          <w:i w:val="false"/>
          <w:color w:val="000000"/>
          <w:sz w:val="28"/>
        </w:rPr>
        <w:t>
    _____ иное
</w:t>
      </w:r>
    </w:p>
    <w:p>
      <w:pPr>
        <w:spacing w:after="0"/>
        <w:ind w:left="0"/>
        <w:jc w:val="both"/>
      </w:pPr>
      <w:r>
        <w:rPr>
          <w:rFonts w:ascii="Times New Roman"/>
          <w:b w:val="false"/>
          <w:i w:val="false"/>
          <w:color w:val="000000"/>
          <w:sz w:val="28"/>
        </w:rPr>
        <w:t>
13. Ставка вознаграждения (интереса) за пользование кредитом ______
</w:t>
      </w:r>
      <w:r>
        <w:br/>
      </w:r>
      <w:r>
        <w:rPr>
          <w:rFonts w:ascii="Times New Roman"/>
          <w:b w:val="false"/>
          <w:i w:val="false"/>
          <w:color w:val="000000"/>
          <w:sz w:val="28"/>
        </w:rPr>
        <w:t>
___________________________________________________________ годовых
</w:t>
      </w:r>
      <w:r>
        <w:br/>
      </w:r>
      <w:r>
        <w:rPr>
          <w:rFonts w:ascii="Times New Roman"/>
          <w:b w:val="false"/>
          <w:i w:val="false"/>
          <w:color w:val="000000"/>
          <w:sz w:val="28"/>
        </w:rPr>
        <w:t>
(в случае плавающей процентной ставки указать базу ее исчисления и
</w:t>
      </w:r>
      <w:r>
        <w:br/>
      </w:r>
      <w:r>
        <w:rPr>
          <w:rFonts w:ascii="Times New Roman"/>
          <w:b w:val="false"/>
          <w:i w:val="false"/>
          <w:color w:val="000000"/>
          <w:sz w:val="28"/>
        </w:rPr>
        <w:t>
                          размер маржи)
</w:t>
      </w:r>
    </w:p>
    <w:p>
      <w:pPr>
        <w:spacing w:after="0"/>
        <w:ind w:left="0"/>
        <w:jc w:val="both"/>
      </w:pPr>
      <w:r>
        <w:rPr>
          <w:rFonts w:ascii="Times New Roman"/>
          <w:b w:val="false"/>
          <w:i w:val="false"/>
          <w:color w:val="000000"/>
          <w:sz w:val="28"/>
        </w:rPr>
        <w:t>
14. Сумма начисленного и неоплаченного
</w:t>
      </w:r>
      <w:r>
        <w:br/>
      </w:r>
      <w:r>
        <w:rPr>
          <w:rFonts w:ascii="Times New Roman"/>
          <w:b w:val="false"/>
          <w:i w:val="false"/>
          <w:color w:val="000000"/>
          <w:sz w:val="28"/>
        </w:rPr>
        <w:t>
вознаграждения на дату подачи заявления ___________________________
</w:t>
      </w:r>
      <w:r>
        <w:br/>
      </w:r>
      <w:r>
        <w:rPr>
          <w:rFonts w:ascii="Times New Roman"/>
          <w:b w:val="false"/>
          <w:i w:val="false"/>
          <w:color w:val="000000"/>
          <w:sz w:val="28"/>
        </w:rPr>
        <w:t>
                                   (тысяч единиц в валюте Договора)
</w:t>
      </w:r>
    </w:p>
    <w:p>
      <w:pPr>
        <w:spacing w:after="0"/>
        <w:ind w:left="0"/>
        <w:jc w:val="both"/>
      </w:pPr>
      <w:r>
        <w:rPr>
          <w:rFonts w:ascii="Times New Roman"/>
          <w:b w:val="false"/>
          <w:i w:val="false"/>
          <w:color w:val="000000"/>
          <w:sz w:val="28"/>
        </w:rPr>
        <w:t>
15. Сумма капитализированного
</w:t>
      </w:r>
      <w:r>
        <w:br/>
      </w:r>
      <w:r>
        <w:rPr>
          <w:rFonts w:ascii="Times New Roman"/>
          <w:b w:val="false"/>
          <w:i w:val="false"/>
          <w:color w:val="000000"/>
          <w:sz w:val="28"/>
        </w:rPr>
        <w:t>
вознаграждения на дату подачи заявления ___________________________
</w:t>
      </w:r>
      <w:r>
        <w:br/>
      </w:r>
      <w:r>
        <w:rPr>
          <w:rFonts w:ascii="Times New Roman"/>
          <w:b w:val="false"/>
          <w:i w:val="false"/>
          <w:color w:val="000000"/>
          <w:sz w:val="28"/>
        </w:rPr>
        <w:t>
                                   (тысяч единиц в валюте Договора)
</w:t>
      </w:r>
    </w:p>
    <w:p>
      <w:pPr>
        <w:spacing w:after="0"/>
        <w:ind w:left="0"/>
        <w:jc w:val="both"/>
      </w:pPr>
      <w:r>
        <w:rPr>
          <w:rFonts w:ascii="Times New Roman"/>
          <w:b w:val="false"/>
          <w:i w:val="false"/>
          <w:color w:val="000000"/>
          <w:sz w:val="28"/>
        </w:rPr>
        <w:t>
16. Прочие условия 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Уполномоченное лицо заявителя:
</w:t>
      </w:r>
    </w:p>
    <w:p>
      <w:pPr>
        <w:spacing w:after="0"/>
        <w:ind w:left="0"/>
        <w:jc w:val="both"/>
      </w:pPr>
      <w:r>
        <w:rPr>
          <w:rFonts w:ascii="Times New Roman"/>
          <w:b w:val="false"/>
          <w:i w:val="false"/>
          <w:color w:val="000000"/>
          <w:sz w:val="28"/>
        </w:rPr>
        <w:t>
_________________   __________________________   _________________
</w:t>
      </w:r>
      <w:r>
        <w:br/>
      </w:r>
      <w:r>
        <w:rPr>
          <w:rFonts w:ascii="Times New Roman"/>
          <w:b w:val="false"/>
          <w:i w:val="false"/>
          <w:color w:val="000000"/>
          <w:sz w:val="28"/>
        </w:rPr>
        <w:t>
   (должность)       (фамилия, имя, отчество)        (подпись)
</w:t>
      </w:r>
    </w:p>
    <w:p>
      <w:pPr>
        <w:spacing w:after="0"/>
        <w:ind w:left="0"/>
        <w:jc w:val="both"/>
      </w:pPr>
      <w:r>
        <w:rPr>
          <w:rFonts w:ascii="Times New Roman"/>
          <w:b w:val="false"/>
          <w:i w:val="false"/>
          <w:color w:val="000000"/>
          <w:sz w:val="28"/>
        </w:rPr>
        <w:t>
"_____"___________ 200___г.
</w:t>
      </w:r>
    </w:p>
    <w:p>
      <w:pPr>
        <w:spacing w:after="0"/>
        <w:ind w:left="0"/>
        <w:jc w:val="both"/>
      </w:pPr>
      <w:r>
        <w:rPr>
          <w:rFonts w:ascii="Times New Roman"/>
          <w:b w:val="false"/>
          <w:i w:val="false"/>
          <w:color w:val="000000"/>
          <w:sz w:val="28"/>
        </w:rPr>
        <w:t>
                                                    Место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регистрации валютных
</w:t>
      </w:r>
      <w:r>
        <w:br/>
      </w:r>
      <w:r>
        <w:rPr>
          <w:rFonts w:ascii="Times New Roman"/>
          <w:b w:val="false"/>
          <w:i w:val="false"/>
          <w:color w:val="000000"/>
          <w:sz w:val="28"/>
        </w:rPr>
        <w:t>
операций, связанных с движением
</w:t>
      </w:r>
      <w:r>
        <w:br/>
      </w:r>
      <w:r>
        <w:rPr>
          <w:rFonts w:ascii="Times New Roman"/>
          <w:b w:val="false"/>
          <w:i w:val="false"/>
          <w:color w:val="000000"/>
          <w:sz w:val="28"/>
        </w:rPr>
        <w:t>
капитала, и открытия счетов  
</w:t>
      </w:r>
      <w:r>
        <w:br/>
      </w:r>
      <w:r>
        <w:rPr>
          <w:rFonts w:ascii="Times New Roman"/>
          <w:b w:val="false"/>
          <w:i w:val="false"/>
          <w:color w:val="000000"/>
          <w:sz w:val="28"/>
        </w:rPr>
        <w:t>
за границей           
</w:t>
      </w:r>
    </w:p>
    <w:p>
      <w:pPr>
        <w:spacing w:after="0"/>
        <w:ind w:left="0"/>
        <w:jc w:val="both"/>
      </w:pPr>
      <w:r>
        <w:rPr>
          <w:rFonts w:ascii="Times New Roman"/>
          <w:b w:val="false"/>
          <w:i w:val="false"/>
          <w:color w:val="000000"/>
          <w:sz w:val="28"/>
        </w:rPr>
        <w:t>
</w:t>
      </w:r>
      <w:r>
        <w:rPr>
          <w:rFonts w:ascii="Times New Roman"/>
          <w:b/>
          <w:i w:val="false"/>
          <w:color w:val="000000"/>
          <w:sz w:val="28"/>
        </w:rPr>
        <w:t>
       График поступления средств и погашения задолженности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Договору N _______________ от ___________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тысяч единиц валюты Договора
</w:t>
      </w:r>
      <w:r>
        <w:br/>
      </w:r>
      <w:r>
        <w:rPr>
          <w:rFonts w:ascii="Times New Roman"/>
          <w:b w:val="false"/>
          <w:i w:val="false"/>
          <w:color w:val="000000"/>
          <w:sz w:val="28"/>
        </w:rPr>
        <w:t>
-------------------------------------------------------------------
</w:t>
      </w:r>
      <w:r>
        <w:br/>
      </w:r>
      <w:r>
        <w:rPr>
          <w:rFonts w:ascii="Times New Roman"/>
          <w:b w:val="false"/>
          <w:i w:val="false"/>
          <w:color w:val="000000"/>
          <w:sz w:val="28"/>
        </w:rPr>
        <w:t>
 Поступление средств по |Платежи по обслуживанию кредита резидентом
</w:t>
      </w:r>
      <w:r>
        <w:br/>
      </w:r>
      <w:r>
        <w:rPr>
          <w:rFonts w:ascii="Times New Roman"/>
          <w:b w:val="false"/>
          <w:i w:val="false"/>
          <w:color w:val="000000"/>
          <w:sz w:val="28"/>
        </w:rPr>
        <w:t>
   кредиту резиденту    |
</w:t>
      </w:r>
      <w:r>
        <w:br/>
      </w:r>
      <w:r>
        <w:rPr>
          <w:rFonts w:ascii="Times New Roman"/>
          <w:b w:val="false"/>
          <w:i w:val="false"/>
          <w:color w:val="000000"/>
          <w:sz w:val="28"/>
        </w:rPr>
        <w:t>
-------------------------------------------------------------------
</w:t>
      </w:r>
      <w:r>
        <w:br/>
      </w:r>
      <w:r>
        <w:rPr>
          <w:rFonts w:ascii="Times New Roman"/>
          <w:b w:val="false"/>
          <w:i w:val="false"/>
          <w:color w:val="000000"/>
          <w:sz w:val="28"/>
        </w:rPr>
        <w:t>
     дата      | сумма  |    дата    |   погашение   |оплата воз-
</w:t>
      </w:r>
      <w:r>
        <w:br/>
      </w:r>
      <w:r>
        <w:rPr>
          <w:rFonts w:ascii="Times New Roman"/>
          <w:b w:val="false"/>
          <w:i w:val="false"/>
          <w:color w:val="000000"/>
          <w:sz w:val="28"/>
        </w:rPr>
        <w:t>
               |        |            |основного долга|награждения
</w:t>
      </w:r>
      <w:r>
        <w:br/>
      </w:r>
      <w:r>
        <w:rPr>
          <w:rFonts w:ascii="Times New Roman"/>
          <w:b w:val="false"/>
          <w:i w:val="false"/>
          <w:color w:val="000000"/>
          <w:sz w:val="28"/>
        </w:rPr>
        <w:t>
-------------------------------------------------------------------
</w:t>
      </w:r>
      <w:r>
        <w:br/>
      </w:r>
      <w:r>
        <w:rPr>
          <w:rFonts w:ascii="Times New Roman"/>
          <w:b w:val="false"/>
          <w:i w:val="false"/>
          <w:color w:val="000000"/>
          <w:sz w:val="28"/>
        </w:rPr>
        <w:t>
       А       |   1    |      Б     |       2       |     3
</w:t>
      </w:r>
      <w:r>
        <w:br/>
      </w:r>
      <w:r>
        <w:rPr>
          <w:rFonts w:ascii="Times New Roman"/>
          <w:b w:val="false"/>
          <w:i w:val="false"/>
          <w:color w:val="000000"/>
          <w:sz w:val="28"/>
        </w:rPr>
        <w:t>
-------------------------------------------------------------------
</w:t>
      </w:r>
      <w:r>
        <w:br/>
      </w:r>
      <w:r>
        <w:rPr>
          <w:rFonts w:ascii="Times New Roman"/>
          <w:b w:val="false"/>
          <w:i w:val="false"/>
          <w:color w:val="000000"/>
          <w:sz w:val="28"/>
        </w:rPr>
        <w:t>
Итого                    Итого
</w:t>
      </w:r>
      <w:r>
        <w:br/>
      </w:r>
      <w:r>
        <w:rPr>
          <w:rFonts w:ascii="Times New Roman"/>
          <w:b w:val="false"/>
          <w:i w:val="false"/>
          <w:color w:val="000000"/>
          <w:sz w:val="28"/>
        </w:rPr>
        <w:t>
из них на дату           из них на
</w:t>
      </w:r>
      <w:r>
        <w:br/>
      </w:r>
      <w:r>
        <w:rPr>
          <w:rFonts w:ascii="Times New Roman"/>
          <w:b w:val="false"/>
          <w:i w:val="false"/>
          <w:color w:val="000000"/>
          <w:sz w:val="28"/>
        </w:rPr>
        <w:t>
подачи                   дату подачи
</w:t>
      </w:r>
      <w:r>
        <w:br/>
      </w:r>
      <w:r>
        <w:rPr>
          <w:rFonts w:ascii="Times New Roman"/>
          <w:b w:val="false"/>
          <w:i w:val="false"/>
          <w:color w:val="000000"/>
          <w:sz w:val="28"/>
        </w:rPr>
        <w:t>
заявления                заявления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Главный бухгалтер ___________________________   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"_____"___________ 200___г.
</w:t>
      </w:r>
    </w:p>
    <w:p>
      <w:pPr>
        <w:spacing w:after="0"/>
        <w:ind w:left="0"/>
        <w:jc w:val="both"/>
      </w:pPr>
      <w:r>
        <w:rPr>
          <w:rFonts w:ascii="Times New Roman"/>
          <w:b w:val="false"/>
          <w:i w:val="false"/>
          <w:color w:val="000000"/>
          <w:sz w:val="28"/>
        </w:rPr>
        <w:t>
                                                     Место печати
</w:t>
      </w:r>
    </w:p>
    <w:p>
      <w:pPr>
        <w:spacing w:after="0"/>
        <w:ind w:left="0"/>
        <w:jc w:val="both"/>
      </w:pPr>
      <w:r>
        <w:rPr>
          <w:rFonts w:ascii="Times New Roman"/>
          <w:b w:val="false"/>
          <w:i w:val="false"/>
          <w:color w:val="000000"/>
          <w:sz w:val="28"/>
        </w:rPr>
        <w:t>
Правила заполнения приложения 3
</w:t>
      </w:r>
    </w:p>
    <w:p>
      <w:pPr>
        <w:spacing w:after="0"/>
        <w:ind w:left="0"/>
        <w:jc w:val="both"/>
      </w:pPr>
      <w:r>
        <w:rPr>
          <w:rFonts w:ascii="Times New Roman"/>
          <w:b w:val="false"/>
          <w:i w:val="false"/>
          <w:color w:val="000000"/>
          <w:sz w:val="28"/>
        </w:rPr>
        <w:t>
      В "Графике поступления средств и погашения задолженности" отражается информация о поступлении средств резиденту и погашении им задолженности по зарегистрированному Договору в валюте Договора.
</w:t>
      </w:r>
      <w:r>
        <w:br/>
      </w:r>
      <w:r>
        <w:rPr>
          <w:rFonts w:ascii="Times New Roman"/>
          <w:b w:val="false"/>
          <w:i w:val="false"/>
          <w:color w:val="000000"/>
          <w:sz w:val="28"/>
        </w:rPr>
        <w:t>
      В графе А указывается фактическая и/или предполагаемая (в будущем) дата поступления средств, как в денежной форме, так и в форме товаров, работ, услуг (при кредитовании нерезидентами импортных сделок), а в графе 1 - сумма поступлений. Если сумма Договора не оговорена, то в графе 1 отражается информация только о фактическом поступлении средств.
</w:t>
      </w:r>
      <w:r>
        <w:br/>
      </w:r>
      <w:r>
        <w:rPr>
          <w:rFonts w:ascii="Times New Roman"/>
          <w:b w:val="false"/>
          <w:i w:val="false"/>
          <w:color w:val="000000"/>
          <w:sz w:val="28"/>
        </w:rPr>
        <w:t>
      Информация о платежах (как в денежной, так и в иных формах) по обслуживанию задолженности отражается в графах Б, 2, 3. В графе Б - фактическая и/или предполагаемая (в будущем) дата проведения платежа. В графах 2 и 3 - погашение основного долга и оплата вознаграждения соответственно.
</w:t>
      </w:r>
      <w:r>
        <w:br/>
      </w:r>
      <w:r>
        <w:rPr>
          <w:rFonts w:ascii="Times New Roman"/>
          <w:b w:val="false"/>
          <w:i w:val="false"/>
          <w:color w:val="000000"/>
          <w:sz w:val="28"/>
        </w:rPr>
        <w:t>
      В случае проведения резидентом авансовых платежей указать соответствующую дату проведения платежа и сумму в графах Б и 2.
</w:t>
      </w:r>
      <w:r>
        <w:br/>
      </w:r>
      <w:r>
        <w:rPr>
          <w:rFonts w:ascii="Times New Roman"/>
          <w:b w:val="false"/>
          <w:i w:val="false"/>
          <w:color w:val="000000"/>
          <w:sz w:val="28"/>
        </w:rPr>
        <w:t>
      Итоговые суммы в графах 1 и 2 должны совпадать между собой и быть равны сумме Договора или сумме фактического поступления средств на дату подачи заявления, если сумма Договора не оговорена.
</w:t>
      </w:r>
      <w:r>
        <w:br/>
      </w:r>
      <w:r>
        <w:rPr>
          <w:rFonts w:ascii="Times New Roman"/>
          <w:b w:val="false"/>
          <w:i w:val="false"/>
          <w:color w:val="000000"/>
          <w:sz w:val="28"/>
        </w:rPr>
        <w:t>
      Общую сумму валютных операций, проведенных до момента обращения за регистрацией, указать в соответствующих графах строки "из них на дату подачи заявления".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регистрации валютных
</w:t>
      </w:r>
      <w:r>
        <w:br/>
      </w:r>
      <w:r>
        <w:rPr>
          <w:rFonts w:ascii="Times New Roman"/>
          <w:b w:val="false"/>
          <w:i w:val="false"/>
          <w:color w:val="000000"/>
          <w:sz w:val="28"/>
        </w:rPr>
        <w:t>
операций, связанных с движением
</w:t>
      </w:r>
      <w:r>
        <w:br/>
      </w:r>
      <w:r>
        <w:rPr>
          <w:rFonts w:ascii="Times New Roman"/>
          <w:b w:val="false"/>
          <w:i w:val="false"/>
          <w:color w:val="000000"/>
          <w:sz w:val="28"/>
        </w:rPr>
        <w:t>
капитала, и открытия счетов  
</w:t>
      </w:r>
      <w:r>
        <w:br/>
      </w:r>
      <w:r>
        <w:rPr>
          <w:rFonts w:ascii="Times New Roman"/>
          <w:b w:val="false"/>
          <w:i w:val="false"/>
          <w:color w:val="000000"/>
          <w:sz w:val="28"/>
        </w:rPr>
        <w:t>
за границей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об освоении и обслуживании кредита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_________квартал 200___г.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код ОКПО ________________________
</w:t>
      </w:r>
      <w:r>
        <w:br/>
      </w:r>
      <w:r>
        <w:rPr>
          <w:rFonts w:ascii="Times New Roman"/>
          <w:b w:val="false"/>
          <w:i w:val="false"/>
          <w:color w:val="000000"/>
          <w:sz w:val="28"/>
        </w:rPr>
        <w:t>
(наименование резидента)
</w:t>
      </w:r>
      <w:r>
        <w:br/>
      </w:r>
      <w:r>
        <w:rPr>
          <w:rFonts w:ascii="Times New Roman"/>
          <w:b w:val="false"/>
          <w:i w:val="false"/>
          <w:color w:val="000000"/>
          <w:sz w:val="28"/>
        </w:rPr>
        <w:t>
__________________________     Номер регистрационного свидетельства
</w:t>
      </w:r>
      <w:r>
        <w:br/>
      </w:r>
      <w:r>
        <w:rPr>
          <w:rFonts w:ascii="Times New Roman"/>
          <w:b w:val="false"/>
          <w:i w:val="false"/>
          <w:color w:val="000000"/>
          <w:sz w:val="28"/>
        </w:rPr>
        <w:t>
(наименование нерезидента)     Национального Банка _____________
</w:t>
      </w:r>
      <w:r>
        <w:br/>
      </w:r>
      <w:r>
        <w:rPr>
          <w:rFonts w:ascii="Times New Roman"/>
          <w:b w:val="false"/>
          <w:i w:val="false"/>
          <w:color w:val="000000"/>
          <w:sz w:val="28"/>
        </w:rPr>
        <w:t>
__________________________     дата выдачи ________________
</w:t>
      </w:r>
      <w:r>
        <w:br/>
      </w:r>
      <w:r>
        <w:rPr>
          <w:rFonts w:ascii="Times New Roman"/>
          <w:b w:val="false"/>
          <w:i w:val="false"/>
          <w:color w:val="000000"/>
          <w:sz w:val="28"/>
        </w:rPr>
        <w:t>
  (наименование валюты
</w:t>
      </w:r>
      <w:r>
        <w:br/>
      </w:r>
      <w:r>
        <w:rPr>
          <w:rFonts w:ascii="Times New Roman"/>
          <w:b w:val="false"/>
          <w:i w:val="false"/>
          <w:color w:val="000000"/>
          <w:sz w:val="28"/>
        </w:rPr>
        <w:t>
       Договора)
</w:t>
      </w:r>
    </w:p>
    <w:p>
      <w:pPr>
        <w:spacing w:after="0"/>
        <w:ind w:left="0"/>
        <w:jc w:val="both"/>
      </w:pPr>
      <w:r>
        <w:rPr>
          <w:rFonts w:ascii="Times New Roman"/>
          <w:b w:val="false"/>
          <w:i w:val="false"/>
          <w:color w:val="000000"/>
          <w:sz w:val="28"/>
        </w:rPr>
        <w:t>
Номера действующих лицензий Национального Банка ___________________
</w:t>
      </w:r>
      <w:r>
        <w:br/>
      </w:r>
      <w:r>
        <w:rPr>
          <w:rFonts w:ascii="Times New Roman"/>
          <w:b w:val="false"/>
          <w:i w:val="false"/>
          <w:color w:val="000000"/>
          <w:sz w:val="28"/>
        </w:rPr>
        <w:t>
Номер паспорта сделки _________________________________________
</w:t>
      </w:r>
    </w:p>
    <w:p>
      <w:pPr>
        <w:spacing w:after="0"/>
        <w:ind w:left="0"/>
        <w:jc w:val="both"/>
      </w:pPr>
      <w:r>
        <w:rPr>
          <w:rFonts w:ascii="Times New Roman"/>
          <w:b w:val="false"/>
          <w:i w:val="false"/>
          <w:color w:val="000000"/>
          <w:sz w:val="28"/>
        </w:rPr>
        <w:t>
                                                  (тысяч единиц)
</w:t>
      </w:r>
      <w:r>
        <w:br/>
      </w:r>
      <w:r>
        <w:rPr>
          <w:rFonts w:ascii="Times New Roman"/>
          <w:b w:val="false"/>
          <w:i w:val="false"/>
          <w:color w:val="000000"/>
          <w:sz w:val="28"/>
        </w:rPr>
        <w:t>
-------------------------------------------------------------------
</w:t>
      </w:r>
      <w:r>
        <w:br/>
      </w:r>
      <w:r>
        <w:rPr>
          <w:rFonts w:ascii="Times New Roman"/>
          <w:b w:val="false"/>
          <w:i w:val="false"/>
          <w:color w:val="000000"/>
          <w:sz w:val="28"/>
        </w:rPr>
        <w:t>
   код   |          Наименование показателей             |
</w:t>
      </w:r>
      <w:r>
        <w:br/>
      </w:r>
      <w:r>
        <w:rPr>
          <w:rFonts w:ascii="Times New Roman"/>
          <w:b w:val="false"/>
          <w:i w:val="false"/>
          <w:color w:val="000000"/>
          <w:sz w:val="28"/>
        </w:rPr>
        <w:t>
 строки  |                                               |
</w:t>
      </w:r>
      <w:r>
        <w:br/>
      </w:r>
      <w:r>
        <w:rPr>
          <w:rFonts w:ascii="Times New Roman"/>
          <w:b w:val="false"/>
          <w:i w:val="false"/>
          <w:color w:val="000000"/>
          <w:sz w:val="28"/>
        </w:rPr>
        <w:t>
-------------------------------------------------------------------
</w:t>
      </w:r>
      <w:r>
        <w:br/>
      </w:r>
      <w:r>
        <w:rPr>
          <w:rFonts w:ascii="Times New Roman"/>
          <w:b w:val="false"/>
          <w:i w:val="false"/>
          <w:color w:val="000000"/>
          <w:sz w:val="28"/>
        </w:rPr>
        <w:t>
А. Задолженность на начало отчетного периода
</w:t>
      </w:r>
      <w:r>
        <w:br/>
      </w:r>
      <w:r>
        <w:rPr>
          <w:rFonts w:ascii="Times New Roman"/>
          <w:b w:val="false"/>
          <w:i w:val="false"/>
          <w:color w:val="000000"/>
          <w:sz w:val="28"/>
        </w:rPr>
        <w:t>
-------------------------------------------------------------------
</w:t>
      </w:r>
      <w:r>
        <w:br/>
      </w:r>
      <w:r>
        <w:rPr>
          <w:rFonts w:ascii="Times New Roman"/>
          <w:b w:val="false"/>
          <w:i w:val="false"/>
          <w:color w:val="000000"/>
          <w:sz w:val="28"/>
        </w:rPr>
        <w:t>
10        Остаток основного долга
</w:t>
      </w:r>
      <w:r>
        <w:br/>
      </w:r>
      <w:r>
        <w:rPr>
          <w:rFonts w:ascii="Times New Roman"/>
          <w:b w:val="false"/>
          <w:i w:val="false"/>
          <w:color w:val="000000"/>
          <w:sz w:val="28"/>
        </w:rPr>
        <w:t>
15         из них просроченные платежи по погашению
</w:t>
      </w:r>
      <w:r>
        <w:br/>
      </w:r>
      <w:r>
        <w:rPr>
          <w:rFonts w:ascii="Times New Roman"/>
          <w:b w:val="false"/>
          <w:i w:val="false"/>
          <w:color w:val="000000"/>
          <w:sz w:val="28"/>
        </w:rPr>
        <w:t>
           основного долга
</w:t>
      </w:r>
      <w:r>
        <w:br/>
      </w:r>
      <w:r>
        <w:rPr>
          <w:rFonts w:ascii="Times New Roman"/>
          <w:b w:val="false"/>
          <w:i w:val="false"/>
          <w:color w:val="000000"/>
          <w:sz w:val="28"/>
        </w:rPr>
        <w:t>
20        Начисленные платежи по оплате вознаграждения,
</w:t>
      </w:r>
      <w:r>
        <w:br/>
      </w:r>
      <w:r>
        <w:rPr>
          <w:rFonts w:ascii="Times New Roman"/>
          <w:b w:val="false"/>
          <w:i w:val="false"/>
          <w:color w:val="000000"/>
          <w:sz w:val="28"/>
        </w:rPr>
        <w:t>
          не подлежавшие оплате
</w:t>
      </w:r>
      <w:r>
        <w:br/>
      </w:r>
      <w:r>
        <w:rPr>
          <w:rFonts w:ascii="Times New Roman"/>
          <w:b w:val="false"/>
          <w:i w:val="false"/>
          <w:color w:val="000000"/>
          <w:sz w:val="28"/>
        </w:rPr>
        <w:t>
30        Просроченные платежи по оплате вознаграждения
</w:t>
      </w:r>
      <w:r>
        <w:br/>
      </w:r>
      <w:r>
        <w:rPr>
          <w:rFonts w:ascii="Times New Roman"/>
          <w:b w:val="false"/>
          <w:i w:val="false"/>
          <w:color w:val="000000"/>
          <w:sz w:val="28"/>
        </w:rPr>
        <w:t>
40        Неоплаченные комиссионные, штрафы и другие
</w:t>
      </w:r>
      <w:r>
        <w:br/>
      </w:r>
      <w:r>
        <w:rPr>
          <w:rFonts w:ascii="Times New Roman"/>
          <w:b w:val="false"/>
          <w:i w:val="false"/>
          <w:color w:val="000000"/>
          <w:sz w:val="28"/>
        </w:rPr>
        <w:t>
          платежи
</w:t>
      </w:r>
      <w:r>
        <w:br/>
      </w:r>
      <w:r>
        <w:rPr>
          <w:rFonts w:ascii="Times New Roman"/>
          <w:b w:val="false"/>
          <w:i w:val="false"/>
          <w:color w:val="000000"/>
          <w:sz w:val="28"/>
        </w:rPr>
        <w:t>
50        Всего ((10) + (20) + (30) + (40))
</w:t>
      </w:r>
      <w:r>
        <w:br/>
      </w:r>
      <w:r>
        <w:rPr>
          <w:rFonts w:ascii="Times New Roman"/>
          <w:b w:val="false"/>
          <w:i w:val="false"/>
          <w:color w:val="000000"/>
          <w:sz w:val="28"/>
        </w:rPr>
        <w:t>
-------------------------------------------------------------------
</w:t>
      </w:r>
      <w:r>
        <w:br/>
      </w:r>
      <w:r>
        <w:rPr>
          <w:rFonts w:ascii="Times New Roman"/>
          <w:b w:val="false"/>
          <w:i w:val="false"/>
          <w:color w:val="000000"/>
          <w:sz w:val="28"/>
        </w:rPr>
        <w:t>
Б.        Операции за квартал
</w:t>
      </w:r>
      <w:r>
        <w:br/>
      </w:r>
      <w:r>
        <w:rPr>
          <w:rFonts w:ascii="Times New Roman"/>
          <w:b w:val="false"/>
          <w:i w:val="false"/>
          <w:color w:val="000000"/>
          <w:sz w:val="28"/>
        </w:rPr>
        <w:t>
-------------------------------------------------------------------
</w:t>
      </w:r>
      <w:r>
        <w:br/>
      </w:r>
      <w:r>
        <w:rPr>
          <w:rFonts w:ascii="Times New Roman"/>
          <w:b w:val="false"/>
          <w:i w:val="false"/>
          <w:color w:val="000000"/>
          <w:sz w:val="28"/>
        </w:rPr>
        <w:t>
60        Получено средств по кредиту
</w:t>
      </w:r>
      <w:r>
        <w:br/>
      </w:r>
      <w:r>
        <w:rPr>
          <w:rFonts w:ascii="Times New Roman"/>
          <w:b w:val="false"/>
          <w:i w:val="false"/>
          <w:color w:val="000000"/>
          <w:sz w:val="28"/>
        </w:rPr>
        <w:t>
65          из них в виде денег
</w:t>
      </w:r>
      <w:r>
        <w:br/>
      </w:r>
      <w:r>
        <w:rPr>
          <w:rFonts w:ascii="Times New Roman"/>
          <w:b w:val="false"/>
          <w:i w:val="false"/>
          <w:color w:val="000000"/>
          <w:sz w:val="28"/>
        </w:rPr>
        <w:t>
70        Начислено в счет погашения основного долга
</w:t>
      </w:r>
      <w:r>
        <w:br/>
      </w:r>
      <w:r>
        <w:rPr>
          <w:rFonts w:ascii="Times New Roman"/>
          <w:b w:val="false"/>
          <w:i w:val="false"/>
          <w:color w:val="000000"/>
          <w:sz w:val="28"/>
        </w:rPr>
        <w:t>
80        Начислено вознаграждения
</w:t>
      </w:r>
      <w:r>
        <w:br/>
      </w:r>
      <w:r>
        <w:rPr>
          <w:rFonts w:ascii="Times New Roman"/>
          <w:b w:val="false"/>
          <w:i w:val="false"/>
          <w:color w:val="000000"/>
          <w:sz w:val="28"/>
        </w:rPr>
        <w:t>
85        Капитализированное вознаграждение
</w:t>
      </w:r>
      <w:r>
        <w:br/>
      </w:r>
      <w:r>
        <w:rPr>
          <w:rFonts w:ascii="Times New Roman"/>
          <w:b w:val="false"/>
          <w:i w:val="false"/>
          <w:color w:val="000000"/>
          <w:sz w:val="28"/>
        </w:rPr>
        <w:t>
90        Вознаграждение, подлежащее оплате
</w:t>
      </w:r>
      <w:r>
        <w:br/>
      </w:r>
      <w:r>
        <w:rPr>
          <w:rFonts w:ascii="Times New Roman"/>
          <w:b w:val="false"/>
          <w:i w:val="false"/>
          <w:color w:val="000000"/>
          <w:sz w:val="28"/>
        </w:rPr>
        <w:t>
100       Начислено комиссионных платежей
</w:t>
      </w:r>
      <w:r>
        <w:br/>
      </w:r>
      <w:r>
        <w:rPr>
          <w:rFonts w:ascii="Times New Roman"/>
          <w:b w:val="false"/>
          <w:i w:val="false"/>
          <w:color w:val="000000"/>
          <w:sz w:val="28"/>
        </w:rPr>
        <w:t>
110       Начислено штрафов за просроченные платежи
</w:t>
      </w:r>
      <w:r>
        <w:br/>
      </w:r>
      <w:r>
        <w:rPr>
          <w:rFonts w:ascii="Times New Roman"/>
          <w:b w:val="false"/>
          <w:i w:val="false"/>
          <w:color w:val="000000"/>
          <w:sz w:val="28"/>
        </w:rPr>
        <w:t>
120       Погашено основного долга
</w:t>
      </w:r>
      <w:r>
        <w:br/>
      </w:r>
      <w:r>
        <w:rPr>
          <w:rFonts w:ascii="Times New Roman"/>
          <w:b w:val="false"/>
          <w:i w:val="false"/>
          <w:color w:val="000000"/>
          <w:sz w:val="28"/>
        </w:rPr>
        <w:t>
125         из них в виде денег
</w:t>
      </w:r>
      <w:r>
        <w:br/>
      </w:r>
      <w:r>
        <w:rPr>
          <w:rFonts w:ascii="Times New Roman"/>
          <w:b w:val="false"/>
          <w:i w:val="false"/>
          <w:color w:val="000000"/>
          <w:sz w:val="28"/>
        </w:rPr>
        <w:t>
130       Оплачено вознаграждения
</w:t>
      </w:r>
      <w:r>
        <w:br/>
      </w:r>
      <w:r>
        <w:rPr>
          <w:rFonts w:ascii="Times New Roman"/>
          <w:b w:val="false"/>
          <w:i w:val="false"/>
          <w:color w:val="000000"/>
          <w:sz w:val="28"/>
        </w:rPr>
        <w:t>
140       Оплачено комиссионных, штрафов и других
</w:t>
      </w:r>
      <w:r>
        <w:br/>
      </w:r>
      <w:r>
        <w:rPr>
          <w:rFonts w:ascii="Times New Roman"/>
          <w:b w:val="false"/>
          <w:i w:val="false"/>
          <w:color w:val="000000"/>
          <w:sz w:val="28"/>
        </w:rPr>
        <w:t>
          платежей
</w:t>
      </w:r>
      <w:r>
        <w:br/>
      </w:r>
      <w:r>
        <w:rPr>
          <w:rFonts w:ascii="Times New Roman"/>
          <w:b w:val="false"/>
          <w:i w:val="false"/>
          <w:color w:val="000000"/>
          <w:sz w:val="28"/>
        </w:rPr>
        <w:t>
150       Авансы выданные (предоплата)
</w:t>
      </w:r>
      <w:r>
        <w:br/>
      </w:r>
      <w:r>
        <w:rPr>
          <w:rFonts w:ascii="Times New Roman"/>
          <w:b w:val="false"/>
          <w:i w:val="false"/>
          <w:color w:val="000000"/>
          <w:sz w:val="28"/>
        </w:rPr>
        <w:t>
160       Всего платежей ((120) + (130) + (140) + (150))
</w:t>
      </w:r>
      <w:r>
        <w:br/>
      </w:r>
      <w:r>
        <w:rPr>
          <w:rFonts w:ascii="Times New Roman"/>
          <w:b w:val="false"/>
          <w:i w:val="false"/>
          <w:color w:val="000000"/>
          <w:sz w:val="28"/>
        </w:rPr>
        <w:t>
-------------------------------------------------------------------
</w:t>
      </w:r>
      <w:r>
        <w:br/>
      </w:r>
      <w:r>
        <w:rPr>
          <w:rFonts w:ascii="Times New Roman"/>
          <w:b w:val="false"/>
          <w:i w:val="false"/>
          <w:color w:val="000000"/>
          <w:sz w:val="28"/>
        </w:rPr>
        <w:t>
В. Другие изменения за квартал
</w:t>
      </w:r>
      <w:r>
        <w:br/>
      </w:r>
      <w:r>
        <w:rPr>
          <w:rFonts w:ascii="Times New Roman"/>
          <w:b w:val="false"/>
          <w:i w:val="false"/>
          <w:color w:val="000000"/>
          <w:sz w:val="28"/>
        </w:rPr>
        <w:t>
-------------------------------------------------------------------
</w:t>
      </w:r>
      <w:r>
        <w:br/>
      </w:r>
      <w:r>
        <w:rPr>
          <w:rFonts w:ascii="Times New Roman"/>
          <w:b w:val="false"/>
          <w:i w:val="false"/>
          <w:color w:val="000000"/>
          <w:sz w:val="28"/>
        </w:rPr>
        <w:t>
170       Списание долга
</w:t>
      </w:r>
      <w:r>
        <w:br/>
      </w:r>
      <w:r>
        <w:rPr>
          <w:rFonts w:ascii="Times New Roman"/>
          <w:b w:val="false"/>
          <w:i w:val="false"/>
          <w:color w:val="000000"/>
          <w:sz w:val="28"/>
        </w:rPr>
        <w:t>
175        в том числе просроченного
</w:t>
      </w:r>
      <w:r>
        <w:br/>
      </w:r>
      <w:r>
        <w:rPr>
          <w:rFonts w:ascii="Times New Roman"/>
          <w:b w:val="false"/>
          <w:i w:val="false"/>
          <w:color w:val="000000"/>
          <w:sz w:val="28"/>
        </w:rPr>
        <w:t>
180       Прощение долга
</w:t>
      </w:r>
      <w:r>
        <w:br/>
      </w:r>
      <w:r>
        <w:rPr>
          <w:rFonts w:ascii="Times New Roman"/>
          <w:b w:val="false"/>
          <w:i w:val="false"/>
          <w:color w:val="000000"/>
          <w:sz w:val="28"/>
        </w:rPr>
        <w:t>
185       в том числе просроченного
</w:t>
      </w:r>
      <w:r>
        <w:br/>
      </w:r>
      <w:r>
        <w:rPr>
          <w:rFonts w:ascii="Times New Roman"/>
          <w:b w:val="false"/>
          <w:i w:val="false"/>
          <w:color w:val="000000"/>
          <w:sz w:val="28"/>
        </w:rPr>
        <w:t>
190       Прощение, списание или реструктуризация
</w:t>
      </w:r>
      <w:r>
        <w:br/>
      </w:r>
      <w:r>
        <w:rPr>
          <w:rFonts w:ascii="Times New Roman"/>
          <w:b w:val="false"/>
          <w:i w:val="false"/>
          <w:color w:val="000000"/>
          <w:sz w:val="28"/>
        </w:rPr>
        <w:t>
          вознаграждения
</w:t>
      </w:r>
      <w:r>
        <w:br/>
      </w:r>
      <w:r>
        <w:rPr>
          <w:rFonts w:ascii="Times New Roman"/>
          <w:b w:val="false"/>
          <w:i w:val="false"/>
          <w:color w:val="000000"/>
          <w:sz w:val="28"/>
        </w:rPr>
        <w:t>
195        в том числе просроченного
</w:t>
      </w:r>
      <w:r>
        <w:br/>
      </w:r>
      <w:r>
        <w:rPr>
          <w:rFonts w:ascii="Times New Roman"/>
          <w:b w:val="false"/>
          <w:i w:val="false"/>
          <w:color w:val="000000"/>
          <w:sz w:val="28"/>
        </w:rPr>
        <w:t>
200       Прощение или списание штрафов и других платежей
</w:t>
      </w:r>
      <w:r>
        <w:br/>
      </w:r>
      <w:r>
        <w:rPr>
          <w:rFonts w:ascii="Times New Roman"/>
          <w:b w:val="false"/>
          <w:i w:val="false"/>
          <w:color w:val="000000"/>
          <w:sz w:val="28"/>
        </w:rPr>
        <w:t>
210       Аннулирование кредита
</w:t>
      </w:r>
      <w:r>
        <w:br/>
      </w:r>
      <w:r>
        <w:rPr>
          <w:rFonts w:ascii="Times New Roman"/>
          <w:b w:val="false"/>
          <w:i w:val="false"/>
          <w:color w:val="000000"/>
          <w:sz w:val="28"/>
        </w:rPr>
        <w:t>
220       Реструктуризация долга
</w:t>
      </w:r>
      <w:r>
        <w:br/>
      </w:r>
      <w:r>
        <w:rPr>
          <w:rFonts w:ascii="Times New Roman"/>
          <w:b w:val="false"/>
          <w:i w:val="false"/>
          <w:color w:val="000000"/>
          <w:sz w:val="28"/>
        </w:rPr>
        <w:t>
225        в том числе просроченного
</w:t>
      </w:r>
      <w:r>
        <w:br/>
      </w:r>
      <w:r>
        <w:rPr>
          <w:rFonts w:ascii="Times New Roman"/>
          <w:b w:val="false"/>
          <w:i w:val="false"/>
          <w:color w:val="000000"/>
          <w:sz w:val="28"/>
        </w:rPr>
        <w:t>
-------------------------------------------------------------------
</w:t>
      </w:r>
      <w:r>
        <w:br/>
      </w:r>
      <w:r>
        <w:rPr>
          <w:rFonts w:ascii="Times New Roman"/>
          <w:b w:val="false"/>
          <w:i w:val="false"/>
          <w:color w:val="000000"/>
          <w:sz w:val="28"/>
        </w:rPr>
        <w:t>
Г. Задолженность на конец отчетного периода
</w:t>
      </w:r>
      <w:r>
        <w:br/>
      </w:r>
      <w:r>
        <w:rPr>
          <w:rFonts w:ascii="Times New Roman"/>
          <w:b w:val="false"/>
          <w:i w:val="false"/>
          <w:color w:val="000000"/>
          <w:sz w:val="28"/>
        </w:rPr>
        <w:t>
-------------------------------------------------------------------
</w:t>
      </w:r>
      <w:r>
        <w:br/>
      </w:r>
      <w:r>
        <w:rPr>
          <w:rFonts w:ascii="Times New Roman"/>
          <w:b w:val="false"/>
          <w:i w:val="false"/>
          <w:color w:val="000000"/>
          <w:sz w:val="28"/>
        </w:rPr>
        <w:t>
230       Остаток основного долга
</w:t>
      </w:r>
      <w:r>
        <w:br/>
      </w:r>
      <w:r>
        <w:rPr>
          <w:rFonts w:ascii="Times New Roman"/>
          <w:b w:val="false"/>
          <w:i w:val="false"/>
          <w:color w:val="000000"/>
          <w:sz w:val="28"/>
        </w:rPr>
        <w:t>
          ((10) + (60) + (85) - (120) - (150) - (170)
</w:t>
      </w:r>
      <w:r>
        <w:br/>
      </w:r>
      <w:r>
        <w:rPr>
          <w:rFonts w:ascii="Times New Roman"/>
          <w:b w:val="false"/>
          <w:i w:val="false"/>
          <w:color w:val="000000"/>
          <w:sz w:val="28"/>
        </w:rPr>
        <w:t>
          - (180) - (220))
</w:t>
      </w:r>
      <w:r>
        <w:br/>
      </w:r>
      <w:r>
        <w:rPr>
          <w:rFonts w:ascii="Times New Roman"/>
          <w:b w:val="false"/>
          <w:i w:val="false"/>
          <w:color w:val="000000"/>
          <w:sz w:val="28"/>
        </w:rPr>
        <w:t>
235       из них просроченные платежи по погашению
</w:t>
      </w:r>
      <w:r>
        <w:br/>
      </w:r>
      <w:r>
        <w:rPr>
          <w:rFonts w:ascii="Times New Roman"/>
          <w:b w:val="false"/>
          <w:i w:val="false"/>
          <w:color w:val="000000"/>
          <w:sz w:val="28"/>
        </w:rPr>
        <w:t>
          основного долга
</w:t>
      </w:r>
      <w:r>
        <w:br/>
      </w:r>
      <w:r>
        <w:rPr>
          <w:rFonts w:ascii="Times New Roman"/>
          <w:b w:val="false"/>
          <w:i w:val="false"/>
          <w:color w:val="000000"/>
          <w:sz w:val="28"/>
        </w:rPr>
        <w:t>
          ((10) + (70) - (120) - (175) - (185) - (225))
</w:t>
      </w:r>
      <w:r>
        <w:br/>
      </w:r>
      <w:r>
        <w:rPr>
          <w:rFonts w:ascii="Times New Roman"/>
          <w:b w:val="false"/>
          <w:i w:val="false"/>
          <w:color w:val="000000"/>
          <w:sz w:val="28"/>
        </w:rPr>
        <w:t>
240       Начисленные платежи по оплате вознаграждения,
</w:t>
      </w:r>
      <w:r>
        <w:br/>
      </w:r>
      <w:r>
        <w:rPr>
          <w:rFonts w:ascii="Times New Roman"/>
          <w:b w:val="false"/>
          <w:i w:val="false"/>
          <w:color w:val="000000"/>
          <w:sz w:val="28"/>
        </w:rPr>
        <w:t>
          не подлежавшие оплате
</w:t>
      </w:r>
      <w:r>
        <w:br/>
      </w:r>
      <w:r>
        <w:rPr>
          <w:rFonts w:ascii="Times New Roman"/>
          <w:b w:val="false"/>
          <w:i w:val="false"/>
          <w:color w:val="000000"/>
          <w:sz w:val="28"/>
        </w:rPr>
        <w:t>
          ((20) + (80) - (85) - (90) - (190) + (195))
</w:t>
      </w:r>
      <w:r>
        <w:br/>
      </w:r>
      <w:r>
        <w:rPr>
          <w:rFonts w:ascii="Times New Roman"/>
          <w:b w:val="false"/>
          <w:i w:val="false"/>
          <w:color w:val="000000"/>
          <w:sz w:val="28"/>
        </w:rPr>
        <w:t>
250       Просроченные платежи по оплате вознаграждения
</w:t>
      </w:r>
      <w:r>
        <w:br/>
      </w:r>
      <w:r>
        <w:rPr>
          <w:rFonts w:ascii="Times New Roman"/>
          <w:b w:val="false"/>
          <w:i w:val="false"/>
          <w:color w:val="000000"/>
          <w:sz w:val="28"/>
        </w:rPr>
        <w:t>
          ((30) + (90) - (130) - (195))
</w:t>
      </w:r>
      <w:r>
        <w:br/>
      </w:r>
      <w:r>
        <w:rPr>
          <w:rFonts w:ascii="Times New Roman"/>
          <w:b w:val="false"/>
          <w:i w:val="false"/>
          <w:color w:val="000000"/>
          <w:sz w:val="28"/>
        </w:rPr>
        <w:t>
260       Просроченные комиссионные, штрафы и другие
</w:t>
      </w:r>
      <w:r>
        <w:br/>
      </w:r>
      <w:r>
        <w:rPr>
          <w:rFonts w:ascii="Times New Roman"/>
          <w:b w:val="false"/>
          <w:i w:val="false"/>
          <w:color w:val="000000"/>
          <w:sz w:val="28"/>
        </w:rPr>
        <w:t>
          платежи ((40) + (100) + (110) - (140) - (200))
</w:t>
      </w:r>
      <w:r>
        <w:br/>
      </w:r>
      <w:r>
        <w:rPr>
          <w:rFonts w:ascii="Times New Roman"/>
          <w:b w:val="false"/>
          <w:i w:val="false"/>
          <w:color w:val="000000"/>
          <w:sz w:val="28"/>
        </w:rPr>
        <w:t>
270       Всего ((230) + (240) + (250) + (260))
</w:t>
      </w:r>
      <w:r>
        <w:br/>
      </w:r>
      <w:r>
        <w:rPr>
          <w:rFonts w:ascii="Times New Roman"/>
          <w:b w:val="false"/>
          <w:i w:val="false"/>
          <w:color w:val="000000"/>
          <w:sz w:val="28"/>
        </w:rPr>
        <w:t>
-------------------------------------------------------------------
</w:t>
      </w:r>
      <w:r>
        <w:br/>
      </w:r>
      <w:r>
        <w:rPr>
          <w:rFonts w:ascii="Times New Roman"/>
          <w:b w:val="false"/>
          <w:i w:val="false"/>
          <w:color w:val="000000"/>
          <w:sz w:val="28"/>
        </w:rPr>
        <w:t>
Примечания: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Главный бухгалтер ________________________      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Исполнитель _____________________________________________
</w:t>
      </w:r>
      <w:r>
        <w:br/>
      </w:r>
      <w:r>
        <w:rPr>
          <w:rFonts w:ascii="Times New Roman"/>
          <w:b w:val="false"/>
          <w:i w:val="false"/>
          <w:color w:val="000000"/>
          <w:sz w:val="28"/>
        </w:rPr>
        <w:t>
                 (фамилия, имя, отчество, телефон)
</w:t>
      </w:r>
    </w:p>
    <w:p>
      <w:pPr>
        <w:spacing w:after="0"/>
        <w:ind w:left="0"/>
        <w:jc w:val="both"/>
      </w:pPr>
      <w:r>
        <w:rPr>
          <w:rFonts w:ascii="Times New Roman"/>
          <w:b w:val="false"/>
          <w:i w:val="false"/>
          <w:color w:val="000000"/>
          <w:sz w:val="28"/>
        </w:rPr>
        <w:t>
                                                      Место печати
</w:t>
      </w:r>
      <w:r>
        <w:br/>
      </w:r>
      <w:r>
        <w:rPr>
          <w:rFonts w:ascii="Times New Roman"/>
          <w:b w:val="false"/>
          <w:i w:val="false"/>
          <w:color w:val="000000"/>
          <w:sz w:val="28"/>
        </w:rPr>
        <w:t>
"______"_____________ 200 ____ г.
</w:t>
      </w:r>
    </w:p>
    <w:p>
      <w:pPr>
        <w:spacing w:after="0"/>
        <w:ind w:left="0"/>
        <w:jc w:val="both"/>
      </w:pPr>
      <w:r>
        <w:rPr>
          <w:rFonts w:ascii="Times New Roman"/>
          <w:b w:val="false"/>
          <w:i w:val="false"/>
          <w:color w:val="000000"/>
          <w:sz w:val="28"/>
        </w:rPr>
        <w:t>
Правила заполнения приложения 4
</w:t>
      </w:r>
    </w:p>
    <w:p>
      <w:pPr>
        <w:spacing w:after="0"/>
        <w:ind w:left="0"/>
        <w:jc w:val="both"/>
      </w:pPr>
      <w:r>
        <w:rPr>
          <w:rFonts w:ascii="Times New Roman"/>
          <w:b w:val="false"/>
          <w:i w:val="false"/>
          <w:color w:val="000000"/>
          <w:sz w:val="28"/>
        </w:rPr>
        <w:t>
      В "Сведениях об освоении и обслуживании кредита" отражается состояние обязательств резидентов Республики Казахстан, возникающих на основе Договоров, предусматривающих получение кредитов (кредитование нерезидентами экспортно-импортных сделок).
</w:t>
      </w:r>
      <w:r>
        <w:br/>
      </w:r>
      <w:r>
        <w:rPr>
          <w:rFonts w:ascii="Times New Roman"/>
          <w:b w:val="false"/>
          <w:i w:val="false"/>
          <w:color w:val="000000"/>
          <w:sz w:val="28"/>
        </w:rPr>
        <w:t>
      Сведения заполняются отдельно по каждому зарегистрированному Договору в тысячах единиц валюты Договора.
</w:t>
      </w:r>
      <w:r>
        <w:br/>
      </w:r>
      <w:r>
        <w:rPr>
          <w:rFonts w:ascii="Times New Roman"/>
          <w:b w:val="false"/>
          <w:i w:val="false"/>
          <w:color w:val="000000"/>
          <w:sz w:val="28"/>
        </w:rPr>
        <w:t>
      Заполняются код ОКПО (РНН - для физических лиц), наименования резидента-заемщика и нерезидента-кредитора, наименование валюты Договора, номер и дата выдачи регистрационного свидетельства.
</w:t>
      </w:r>
      <w:r>
        <w:br/>
      </w:r>
      <w:r>
        <w:rPr>
          <w:rFonts w:ascii="Times New Roman"/>
          <w:b w:val="false"/>
          <w:i w:val="false"/>
          <w:color w:val="000000"/>
          <w:sz w:val="28"/>
        </w:rPr>
        <w:t>
      При наличии лицензии Национального Банка на осуществление операций, связанных с использованием валютных ценностей по данному Договору, указываются номера действующих лицензий.
</w:t>
      </w:r>
      <w:r>
        <w:br/>
      </w:r>
      <w:r>
        <w:rPr>
          <w:rFonts w:ascii="Times New Roman"/>
          <w:b w:val="false"/>
          <w:i w:val="false"/>
          <w:color w:val="000000"/>
          <w:sz w:val="28"/>
        </w:rPr>
        <w:t>
      При наличии паспорта сделки по экспорту или импорту по операциям, осуществляемым в товарной форме, указывается номер паспорта сделки, выданного в соответствии с Инструкцией об организации экспортно-импортного контроля в Республике Казахстан.
</w:t>
      </w:r>
      <w:r>
        <w:br/>
      </w:r>
      <w:r>
        <w:rPr>
          <w:rFonts w:ascii="Times New Roman"/>
          <w:b w:val="false"/>
          <w:i w:val="false"/>
          <w:color w:val="000000"/>
          <w:sz w:val="28"/>
        </w:rPr>
        <w:t>
      В разделе А указывается состояние задолженности на начало отчетного периода (строки 10-50). При этом, значение показателей по строкам 10-50 равно соответственно значениям показателей строк 230-270 за период, предыдущий отчетному.
</w:t>
      </w:r>
      <w:r>
        <w:br/>
      </w:r>
      <w:r>
        <w:rPr>
          <w:rFonts w:ascii="Times New Roman"/>
          <w:b w:val="false"/>
          <w:i w:val="false"/>
          <w:color w:val="000000"/>
          <w:sz w:val="28"/>
        </w:rPr>
        <w:t>
      В разделе Б указываются операции, произведенные за отчетный квартал.
</w:t>
      </w:r>
      <w:r>
        <w:br/>
      </w:r>
      <w:r>
        <w:rPr>
          <w:rFonts w:ascii="Times New Roman"/>
          <w:b w:val="false"/>
          <w:i w:val="false"/>
          <w:color w:val="000000"/>
          <w:sz w:val="28"/>
        </w:rPr>
        <w:t>
      В строке 60 указывается сумма полученных (поступивших в республику) кредитных средств, в том числе в виде денег (строка 65) за отчетный период.
</w:t>
      </w:r>
      <w:r>
        <w:br/>
      </w:r>
      <w:r>
        <w:rPr>
          <w:rFonts w:ascii="Times New Roman"/>
          <w:b w:val="false"/>
          <w:i w:val="false"/>
          <w:color w:val="000000"/>
          <w:sz w:val="28"/>
        </w:rPr>
        <w:t>
      В строке 70 указываются начисленные платежи по погашению основного долга.
</w:t>
      </w:r>
      <w:r>
        <w:br/>
      </w:r>
      <w:r>
        <w:rPr>
          <w:rFonts w:ascii="Times New Roman"/>
          <w:b w:val="false"/>
          <w:i w:val="false"/>
          <w:color w:val="000000"/>
          <w:sz w:val="28"/>
        </w:rPr>
        <w:t>
      В строках 80 и 90 указываются суммы вознаграждения, начисленные и подлежащие оплате по условиям Договора в отчетном периоде.
</w:t>
      </w:r>
      <w:r>
        <w:br/>
      </w:r>
      <w:r>
        <w:rPr>
          <w:rFonts w:ascii="Times New Roman"/>
          <w:b w:val="false"/>
          <w:i w:val="false"/>
          <w:color w:val="000000"/>
          <w:sz w:val="28"/>
        </w:rPr>
        <w:t>
      В строке 85 указывается вознаграждение, подлежащее капитализации (отнесение суммы в соответствии с условиями Договора, к основному долгу) в отчетном периоде.
</w:t>
      </w:r>
      <w:r>
        <w:br/>
      </w:r>
      <w:r>
        <w:rPr>
          <w:rFonts w:ascii="Times New Roman"/>
          <w:b w:val="false"/>
          <w:i w:val="false"/>
          <w:color w:val="000000"/>
          <w:sz w:val="28"/>
        </w:rPr>
        <w:t>
      В строках 100 и 110 указываются начисленные комиссионные платежи за обязательства, риск, управление, страховая премия и иные платежи, предусмотренные в Договоре.
</w:t>
      </w:r>
      <w:r>
        <w:br/>
      </w:r>
      <w:r>
        <w:rPr>
          <w:rFonts w:ascii="Times New Roman"/>
          <w:b w:val="false"/>
          <w:i w:val="false"/>
          <w:color w:val="000000"/>
          <w:sz w:val="28"/>
        </w:rPr>
        <w:t>
      В строке 120 указываются фактически произведенные платежи по погашению основного долга, в том числе в виде денег (строка 125).
</w:t>
      </w:r>
      <w:r>
        <w:br/>
      </w:r>
      <w:r>
        <w:rPr>
          <w:rFonts w:ascii="Times New Roman"/>
          <w:b w:val="false"/>
          <w:i w:val="false"/>
          <w:color w:val="000000"/>
          <w:sz w:val="28"/>
        </w:rPr>
        <w:t>
      В строках 130 и 140 указываются фактически произведенные платежи по погашению вознаграждения, комиссионных и штрафных платежей.
</w:t>
      </w:r>
      <w:r>
        <w:br/>
      </w:r>
      <w:r>
        <w:rPr>
          <w:rFonts w:ascii="Times New Roman"/>
          <w:b w:val="false"/>
          <w:i w:val="false"/>
          <w:color w:val="000000"/>
          <w:sz w:val="28"/>
        </w:rPr>
        <w:t>
      В строке 150 указываются авансы, выданные нерезиденту в счет кредитных средств, на поставку товарно-материальных запасов, выполнение работ и оказание услуг.
</w:t>
      </w:r>
      <w:r>
        <w:br/>
      </w:r>
      <w:r>
        <w:rPr>
          <w:rFonts w:ascii="Times New Roman"/>
          <w:b w:val="false"/>
          <w:i w:val="false"/>
          <w:color w:val="000000"/>
          <w:sz w:val="28"/>
        </w:rPr>
        <w:t>
      В строке 160 указывается общая сумма произведенных платежей по Договору за отчетный период.
</w:t>
      </w:r>
      <w:r>
        <w:br/>
      </w:r>
      <w:r>
        <w:rPr>
          <w:rFonts w:ascii="Times New Roman"/>
          <w:b w:val="false"/>
          <w:i w:val="false"/>
          <w:color w:val="000000"/>
          <w:sz w:val="28"/>
        </w:rPr>
        <w:t>
      В разделе В указываются другие изменения за квартал.
</w:t>
      </w:r>
      <w:r>
        <w:br/>
      </w:r>
      <w:r>
        <w:rPr>
          <w:rFonts w:ascii="Times New Roman"/>
          <w:b w:val="false"/>
          <w:i w:val="false"/>
          <w:color w:val="000000"/>
          <w:sz w:val="28"/>
        </w:rPr>
        <w:t>
      В строках 170 и 175 указывается списание (полностью или частично) полученных, но непогашенных заемщиком кредитных средств в одностороннем порядке.
</w:t>
      </w:r>
      <w:r>
        <w:br/>
      </w:r>
      <w:r>
        <w:rPr>
          <w:rFonts w:ascii="Times New Roman"/>
          <w:b w:val="false"/>
          <w:i w:val="false"/>
          <w:color w:val="000000"/>
          <w:sz w:val="28"/>
        </w:rPr>
        <w:t>
      В строках 180 и 185, указывается прощение (полностью или частично) полученных, но непогашенных заемщиком кредитных средств, то есть сумма задолженности заемщика, прощенная кредитором.
</w:t>
      </w:r>
      <w:r>
        <w:br/>
      </w:r>
      <w:r>
        <w:rPr>
          <w:rFonts w:ascii="Times New Roman"/>
          <w:b w:val="false"/>
          <w:i w:val="false"/>
          <w:color w:val="000000"/>
          <w:sz w:val="28"/>
        </w:rPr>
        <w:t>
      В строках 190, 195, 200, указывается прощение кредитором, списание в одностороннем порядке или реструктуризация (полностью или частично) вознаграждения, штрафов и других платежей.
</w:t>
      </w:r>
      <w:r>
        <w:br/>
      </w:r>
      <w:r>
        <w:rPr>
          <w:rFonts w:ascii="Times New Roman"/>
          <w:b w:val="false"/>
          <w:i w:val="false"/>
          <w:color w:val="000000"/>
          <w:sz w:val="28"/>
        </w:rPr>
        <w:t>
      Аннулирование кредита (строка 210) - объем уменьшения неполученной (неосвоенной) заемщиком части кредитных средств, то есть уменьшение суммы кредитных средств, предусмотренных Договором.
</w:t>
      </w:r>
      <w:r>
        <w:br/>
      </w:r>
      <w:r>
        <w:rPr>
          <w:rFonts w:ascii="Times New Roman"/>
          <w:b w:val="false"/>
          <w:i w:val="false"/>
          <w:color w:val="000000"/>
          <w:sz w:val="28"/>
        </w:rPr>
        <w:t>
      В строках 220 и 225 указывается реструктуризация долга, то есть переоформление задолженности, изменяющее вид финансового инструмента, в результате двустороннего (с участием как кредитора, так и заемщика) соглашения, изменяющего предусмотренные ранее условия договора. Виды реструктуризации могут быть следующими: досрочное погашение задолженности, обмен задолженности на долговую ценную бумагу, обмен задолженности на акцию, пролонгирование задолженности (в случае изменения срока действия Договора с краткосрочного (один год и менее) на долгосрочный (более одного года)). При заполнении строки 220 и/или 225 в Примечании необходимо уточнить вид проведенной реструктуризации.
</w:t>
      </w:r>
      <w:r>
        <w:br/>
      </w:r>
      <w:r>
        <w:rPr>
          <w:rFonts w:ascii="Times New Roman"/>
          <w:b w:val="false"/>
          <w:i w:val="false"/>
          <w:color w:val="000000"/>
          <w:sz w:val="28"/>
        </w:rPr>
        <w:t>
      В разделе Г указывается состояние задолженности на конец отчетного периода. При этом остаток основного долга на конец отчетного периода (строка 230) включает вознаграждение, подлежащее капитализации в отчетном периоде.
</w:t>
      </w:r>
      <w:r>
        <w:br/>
      </w:r>
      <w:r>
        <w:rPr>
          <w:rFonts w:ascii="Times New Roman"/>
          <w:b w:val="false"/>
          <w:i w:val="false"/>
          <w:color w:val="000000"/>
          <w:sz w:val="28"/>
        </w:rPr>
        <w:t>
      Отчет подписывается главным бухгалтером с указанием даты заполнения, ФИО и номера телефона исполнителя.
</w:t>
      </w:r>
      <w:r>
        <w:br/>
      </w:r>
      <w:r>
        <w:rPr>
          <w:rFonts w:ascii="Times New Roman"/>
          <w:b w:val="false"/>
          <w:i w:val="false"/>
          <w:color w:val="000000"/>
          <w:sz w:val="28"/>
        </w:rPr>
        <w:t>
      При представлении документов, подтверждающих достоверность указанных сведений, перечислить наименования и количество документов. В случаях расхождения сумм, указанных в сведениях и в подтверждающих документах, указать их причину в Примечаниях к отчету.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регистрации валютных
</w:t>
      </w:r>
      <w:r>
        <w:br/>
      </w:r>
      <w:r>
        <w:rPr>
          <w:rFonts w:ascii="Times New Roman"/>
          <w:b w:val="false"/>
          <w:i w:val="false"/>
          <w:color w:val="000000"/>
          <w:sz w:val="28"/>
        </w:rPr>
        <w:t>
операций, связанных с движением
</w:t>
      </w:r>
      <w:r>
        <w:br/>
      </w:r>
      <w:r>
        <w:rPr>
          <w:rFonts w:ascii="Times New Roman"/>
          <w:b w:val="false"/>
          <w:i w:val="false"/>
          <w:color w:val="000000"/>
          <w:sz w:val="28"/>
        </w:rPr>
        <w:t>
капитала, и открытия счетов  
</w:t>
      </w:r>
      <w:r>
        <w:br/>
      </w:r>
      <w:r>
        <w:rPr>
          <w:rFonts w:ascii="Times New Roman"/>
          <w:b w:val="false"/>
          <w:i w:val="false"/>
          <w:color w:val="000000"/>
          <w:sz w:val="28"/>
        </w:rPr>
        <w:t>
за границей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на регистрацию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прямых и портфельных инвестиций
</w:t>
      </w:r>
      <w:r>
        <w:rPr>
          <w:rFonts w:ascii="Times New Roman"/>
          <w:b w:val="false"/>
          <w:i w:val="false"/>
          <w:color w:val="000000"/>
          <w:sz w:val="28"/>
        </w:rPr>
        <w:t>
</w:t>
      </w:r>
    </w:p>
    <w:p>
      <w:pPr>
        <w:spacing w:after="0"/>
        <w:ind w:left="0"/>
        <w:jc w:val="both"/>
      </w:pPr>
      <w:r>
        <w:rPr>
          <w:rFonts w:ascii="Times New Roman"/>
          <w:b w:val="false"/>
          <w:i w:val="false"/>
          <w:color w:val="000000"/>
          <w:sz w:val="28"/>
        </w:rPr>
        <w:t>
от ____________________________________ Код ОКПО __________________
</w:t>
      </w:r>
      <w:r>
        <w:br/>
      </w:r>
      <w:r>
        <w:rPr>
          <w:rFonts w:ascii="Times New Roman"/>
          <w:b w:val="false"/>
          <w:i w:val="false"/>
          <w:color w:val="000000"/>
          <w:sz w:val="28"/>
        </w:rPr>
        <w:t>
  (наименование или полное имя заявителя)
</w:t>
      </w:r>
    </w:p>
    <w:p>
      <w:pPr>
        <w:spacing w:after="0"/>
        <w:ind w:left="0"/>
        <w:jc w:val="both"/>
      </w:pPr>
      <w:r>
        <w:rPr>
          <w:rFonts w:ascii="Times New Roman"/>
          <w:b w:val="false"/>
          <w:i w:val="false"/>
          <w:color w:val="000000"/>
          <w:sz w:val="28"/>
        </w:rPr>
        <w:t>
                                        РНН _______________________
</w:t>
      </w:r>
    </w:p>
    <w:p>
      <w:pPr>
        <w:spacing w:after="0"/>
        <w:ind w:left="0"/>
        <w:jc w:val="both"/>
      </w:pPr>
      <w:r>
        <w:rPr>
          <w:rFonts w:ascii="Times New Roman"/>
          <w:b w:val="false"/>
          <w:i w:val="false"/>
          <w:color w:val="000000"/>
          <w:sz w:val="28"/>
        </w:rPr>
        <w:t>
1. Наименование, номер, дата Договора _____________________________
</w:t>
      </w:r>
      <w:r>
        <w:br/>
      </w:r>
      <w:r>
        <w:rPr>
          <w:rFonts w:ascii="Times New Roman"/>
          <w:b w:val="false"/>
          <w:i w:val="false"/>
          <w:color w:val="000000"/>
          <w:sz w:val="28"/>
        </w:rPr>
        <w:t>
2. Суть операции __________________________________________________
</w:t>
      </w:r>
      <w:r>
        <w:br/>
      </w:r>
      <w:r>
        <w:rPr>
          <w:rFonts w:ascii="Times New Roman"/>
          <w:b w:val="false"/>
          <w:i w:val="false"/>
          <w:color w:val="000000"/>
          <w:sz w:val="28"/>
        </w:rPr>
        <w:t>
3. Представлены следующие документы в дополнение к Договору: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документа, номер, дата оформления)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 Резидент(ы):
</w:t>
      </w:r>
      <w:r>
        <w:br/>
      </w:r>
      <w:r>
        <w:rPr>
          <w:rFonts w:ascii="Times New Roman"/>
          <w:b w:val="false"/>
          <w:i w:val="false"/>
          <w:color w:val="000000"/>
          <w:sz w:val="28"/>
        </w:rPr>
        <w:t>
Наименование юридического лица ____________________________________
</w:t>
      </w:r>
      <w:r>
        <w:br/>
      </w:r>
      <w:r>
        <w:rPr>
          <w:rFonts w:ascii="Times New Roman"/>
          <w:b w:val="false"/>
          <w:i w:val="false"/>
          <w:color w:val="000000"/>
          <w:sz w:val="28"/>
        </w:rPr>
        <w:t>
(фамилия, имя, отчество физического лица)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Адрес 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 телефон _______________________________
</w:t>
      </w:r>
      <w:r>
        <w:br/>
      </w:r>
      <w:r>
        <w:rPr>
          <w:rFonts w:ascii="Times New Roman"/>
          <w:b w:val="false"/>
          <w:i w:val="false"/>
          <w:color w:val="000000"/>
          <w:sz w:val="28"/>
        </w:rPr>
        <w:t>
Обслуживающий банк ________________________________________________
</w:t>
      </w:r>
    </w:p>
    <w:p>
      <w:pPr>
        <w:spacing w:after="0"/>
        <w:ind w:left="0"/>
        <w:jc w:val="both"/>
      </w:pPr>
      <w:r>
        <w:rPr>
          <w:rFonts w:ascii="Times New Roman"/>
          <w:b w:val="false"/>
          <w:i w:val="false"/>
          <w:color w:val="000000"/>
          <w:sz w:val="28"/>
        </w:rPr>
        <w:t>
5. Нерезидент(ы):
</w:t>
      </w:r>
      <w:r>
        <w:br/>
      </w:r>
      <w:r>
        <w:rPr>
          <w:rFonts w:ascii="Times New Roman"/>
          <w:b w:val="false"/>
          <w:i w:val="false"/>
          <w:color w:val="000000"/>
          <w:sz w:val="28"/>
        </w:rPr>
        <w:t>
Наименование юридического лица ____________________________________
</w:t>
      </w:r>
      <w:r>
        <w:br/>
      </w:r>
      <w:r>
        <w:rPr>
          <w:rFonts w:ascii="Times New Roman"/>
          <w:b w:val="false"/>
          <w:i w:val="false"/>
          <w:color w:val="000000"/>
          <w:sz w:val="28"/>
        </w:rPr>
        <w:t>
(фамилия, имя, отчество физического лица)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Уполномоченное лицо юридического лица _____________________________
</w:t>
      </w:r>
      <w:r>
        <w:br/>
      </w:r>
      <w:r>
        <w:rPr>
          <w:rFonts w:ascii="Times New Roman"/>
          <w:b w:val="false"/>
          <w:i w:val="false"/>
          <w:color w:val="000000"/>
          <w:sz w:val="28"/>
        </w:rPr>
        <w:t>
Cектор экономики __________________________________________________
</w:t>
      </w:r>
      <w:r>
        <w:br/>
      </w:r>
      <w:r>
        <w:rPr>
          <w:rFonts w:ascii="Times New Roman"/>
          <w:b w:val="false"/>
          <w:i w:val="false"/>
          <w:color w:val="000000"/>
          <w:sz w:val="28"/>
        </w:rPr>
        <w:t>
Страна регистрации юридического лица ______________________________
</w:t>
      </w:r>
      <w:r>
        <w:br/>
      </w:r>
      <w:r>
        <w:rPr>
          <w:rFonts w:ascii="Times New Roman"/>
          <w:b w:val="false"/>
          <w:i w:val="false"/>
          <w:color w:val="000000"/>
          <w:sz w:val="28"/>
        </w:rPr>
        <w:t>
(постоянного проживания физического лица)
</w:t>
      </w:r>
      <w:r>
        <w:br/>
      </w:r>
      <w:r>
        <w:rPr>
          <w:rFonts w:ascii="Times New Roman"/>
          <w:b w:val="false"/>
          <w:i w:val="false"/>
          <w:color w:val="000000"/>
          <w:sz w:val="28"/>
        </w:rPr>
        <w:t>
Адрес, банковские реквизиты 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Сумма Договора _________________________________________________
</w:t>
      </w:r>
      <w:r>
        <w:br/>
      </w:r>
      <w:r>
        <w:rPr>
          <w:rFonts w:ascii="Times New Roman"/>
          <w:b w:val="false"/>
          <w:i w:val="false"/>
          <w:color w:val="000000"/>
          <w:sz w:val="28"/>
        </w:rPr>
        <w:t>
                        (цифрами и прописью в валюте Договора)
</w:t>
      </w:r>
    </w:p>
    <w:p>
      <w:pPr>
        <w:spacing w:after="0"/>
        <w:ind w:left="0"/>
        <w:jc w:val="both"/>
      </w:pPr>
      <w:r>
        <w:rPr>
          <w:rFonts w:ascii="Times New Roman"/>
          <w:b w:val="false"/>
          <w:i w:val="false"/>
          <w:color w:val="000000"/>
          <w:sz w:val="28"/>
        </w:rPr>
        <w:t>
7. Валюта Договора ____________________________
</w:t>
      </w:r>
    </w:p>
    <w:p>
      <w:pPr>
        <w:spacing w:after="0"/>
        <w:ind w:left="0"/>
        <w:jc w:val="both"/>
      </w:pPr>
      <w:r>
        <w:rPr>
          <w:rFonts w:ascii="Times New Roman"/>
          <w:b w:val="false"/>
          <w:i w:val="false"/>
          <w:color w:val="000000"/>
          <w:sz w:val="28"/>
        </w:rPr>
        <w:t>
Уполномоченное лицо заявителя:
</w:t>
      </w:r>
      <w:r>
        <w:br/>
      </w:r>
      <w:r>
        <w:rPr>
          <w:rFonts w:ascii="Times New Roman"/>
          <w:b w:val="false"/>
          <w:i w:val="false"/>
          <w:color w:val="000000"/>
          <w:sz w:val="28"/>
        </w:rPr>
        <w:t>
___________________  ________________________  _________________
</w:t>
      </w:r>
      <w:r>
        <w:br/>
      </w:r>
      <w:r>
        <w:rPr>
          <w:rFonts w:ascii="Times New Roman"/>
          <w:b w:val="false"/>
          <w:i w:val="false"/>
          <w:color w:val="000000"/>
          <w:sz w:val="28"/>
        </w:rPr>
        <w:t>
    (должность)      (фамилия, имя, отчество)      (подпись)
</w:t>
      </w:r>
    </w:p>
    <w:p>
      <w:pPr>
        <w:spacing w:after="0"/>
        <w:ind w:left="0"/>
        <w:jc w:val="both"/>
      </w:pPr>
      <w:r>
        <w:rPr>
          <w:rFonts w:ascii="Times New Roman"/>
          <w:b w:val="false"/>
          <w:i w:val="false"/>
          <w:color w:val="000000"/>
          <w:sz w:val="28"/>
        </w:rPr>
        <w:t>
"_____"___________ 200___г.
</w:t>
      </w:r>
    </w:p>
    <w:p>
      <w:pPr>
        <w:spacing w:after="0"/>
        <w:ind w:left="0"/>
        <w:jc w:val="both"/>
      </w:pPr>
      <w:r>
        <w:rPr>
          <w:rFonts w:ascii="Times New Roman"/>
          <w:b w:val="false"/>
          <w:i w:val="false"/>
          <w:color w:val="000000"/>
          <w:sz w:val="28"/>
        </w:rPr>
        <w:t>
                                                    Место печати
</w:t>
      </w:r>
    </w:p>
    <w:p>
      <w:pPr>
        <w:spacing w:after="0"/>
        <w:ind w:left="0"/>
        <w:jc w:val="both"/>
      </w:pPr>
      <w:r>
        <w:rPr>
          <w:rFonts w:ascii="Times New Roman"/>
          <w:b w:val="false"/>
          <w:i w:val="false"/>
          <w:color w:val="000000"/>
          <w:sz w:val="28"/>
        </w:rPr>
        <w:t>
      Заявление принимается к рассмотрению только с приложениями 
</w:t>
      </w:r>
      <w:r>
        <w:br/>
      </w:r>
      <w:r>
        <w:rPr>
          <w:rFonts w:ascii="Times New Roman"/>
          <w:b w:val="false"/>
          <w:i w:val="false"/>
          <w:color w:val="000000"/>
          <w:sz w:val="28"/>
        </w:rPr>
        <w:t>
1 или 2 к Заявлению.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Правилам регистрации валютных
</w:t>
      </w:r>
      <w:r>
        <w:br/>
      </w:r>
      <w:r>
        <w:rPr>
          <w:rFonts w:ascii="Times New Roman"/>
          <w:b w:val="false"/>
          <w:i w:val="false"/>
          <w:color w:val="000000"/>
          <w:sz w:val="28"/>
        </w:rPr>
        <w:t>
операций, связанных с движением
</w:t>
      </w:r>
      <w:r>
        <w:br/>
      </w:r>
      <w:r>
        <w:rPr>
          <w:rFonts w:ascii="Times New Roman"/>
          <w:b w:val="false"/>
          <w:i w:val="false"/>
          <w:color w:val="000000"/>
          <w:sz w:val="28"/>
        </w:rPr>
        <w:t>
капитала, и открытия счетов  
</w:t>
      </w:r>
      <w:r>
        <w:br/>
      </w:r>
      <w:r>
        <w:rPr>
          <w:rFonts w:ascii="Times New Roman"/>
          <w:b w:val="false"/>
          <w:i w:val="false"/>
          <w:color w:val="000000"/>
          <w:sz w:val="28"/>
        </w:rPr>
        <w:t>
за границей           
</w:t>
      </w:r>
    </w:p>
    <w:p>
      <w:pPr>
        <w:spacing w:after="0"/>
        <w:ind w:left="0"/>
        <w:jc w:val="both"/>
      </w:pPr>
      <w:r>
        <w:rPr>
          <w:rFonts w:ascii="Times New Roman"/>
          <w:b w:val="false"/>
          <w:i w:val="false"/>
          <w:color w:val="000000"/>
          <w:sz w:val="28"/>
        </w:rPr>
        <w:t>
      Приложение 1 к Заявлению
</w:t>
      </w:r>
    </w:p>
    <w:p>
      <w:pPr>
        <w:spacing w:after="0"/>
        <w:ind w:left="0"/>
        <w:jc w:val="both"/>
      </w:pPr>
      <w:r>
        <w:rPr>
          <w:rFonts w:ascii="Times New Roman"/>
          <w:b w:val="false"/>
          <w:i w:val="false"/>
          <w:color w:val="000000"/>
          <w:sz w:val="28"/>
        </w:rPr>
        <w:t>
      Заполняется при подаче заявления на регистрацию прямых и 
</w:t>
      </w:r>
      <w:r>
        <w:br/>
      </w:r>
      <w:r>
        <w:rPr>
          <w:rFonts w:ascii="Times New Roman"/>
          <w:b w:val="false"/>
          <w:i w:val="false"/>
          <w:color w:val="000000"/>
          <w:sz w:val="28"/>
        </w:rPr>
        <w:t>
портфельных инвестиций (за исключением покупки ценных бумаг)
</w:t>
      </w:r>
    </w:p>
    <w:p>
      <w:pPr>
        <w:spacing w:after="0"/>
        <w:ind w:left="0"/>
        <w:jc w:val="both"/>
      </w:pPr>
      <w:r>
        <w:rPr>
          <w:rFonts w:ascii="Times New Roman"/>
          <w:b w:val="false"/>
          <w:i w:val="false"/>
          <w:color w:val="000000"/>
          <w:sz w:val="28"/>
        </w:rPr>
        <w:t>
1. Инвестор: Резидент _______ Нерезидент _______
</w:t>
      </w:r>
      <w:r>
        <w:br/>
      </w:r>
      <w:r>
        <w:rPr>
          <w:rFonts w:ascii="Times New Roman"/>
          <w:b w:val="false"/>
          <w:i w:val="false"/>
          <w:color w:val="000000"/>
          <w:sz w:val="28"/>
        </w:rPr>
        <w:t>
  (отметить)
</w:t>
      </w:r>
      <w:r>
        <w:br/>
      </w:r>
      <w:r>
        <w:rPr>
          <w:rFonts w:ascii="Times New Roman"/>
          <w:b w:val="false"/>
          <w:i w:val="false"/>
          <w:color w:val="000000"/>
          <w:sz w:val="28"/>
        </w:rPr>
        <w:t>
Наименование юридического лица ____________________________________
</w:t>
      </w:r>
      <w:r>
        <w:br/>
      </w:r>
      <w:r>
        <w:rPr>
          <w:rFonts w:ascii="Times New Roman"/>
          <w:b w:val="false"/>
          <w:i w:val="false"/>
          <w:color w:val="000000"/>
          <w:sz w:val="28"/>
        </w:rPr>
        <w:t>
(фамилия, имя, отчество физического лица)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Сектор экономики нерезидента ______________________________________
</w:t>
      </w:r>
      <w:r>
        <w:br/>
      </w:r>
      <w:r>
        <w:rPr>
          <w:rFonts w:ascii="Times New Roman"/>
          <w:b w:val="false"/>
          <w:i w:val="false"/>
          <w:color w:val="000000"/>
          <w:sz w:val="28"/>
        </w:rPr>
        <w:t>
Страна регистрации юридического лица ______________________________
</w:t>
      </w:r>
      <w:r>
        <w:br/>
      </w:r>
      <w:r>
        <w:rPr>
          <w:rFonts w:ascii="Times New Roman"/>
          <w:b w:val="false"/>
          <w:i w:val="false"/>
          <w:color w:val="000000"/>
          <w:sz w:val="28"/>
        </w:rPr>
        <w:t>
(постоянного проживания физического лица)
</w:t>
      </w:r>
      <w:r>
        <w:br/>
      </w:r>
      <w:r>
        <w:rPr>
          <w:rFonts w:ascii="Times New Roman"/>
          <w:b w:val="false"/>
          <w:i w:val="false"/>
          <w:color w:val="000000"/>
          <w:sz w:val="28"/>
        </w:rPr>
        <w:t>
Адрес, банковские реквизиты 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Объект инвестирования: Резидент _______ Нерезидент _______
</w:t>
      </w:r>
      <w:r>
        <w:br/>
      </w:r>
      <w:r>
        <w:rPr>
          <w:rFonts w:ascii="Times New Roman"/>
          <w:b w:val="false"/>
          <w:i w:val="false"/>
          <w:color w:val="000000"/>
          <w:sz w:val="28"/>
        </w:rPr>
        <w:t>
       (отметить)
</w:t>
      </w:r>
      <w:r>
        <w:br/>
      </w:r>
      <w:r>
        <w:rPr>
          <w:rFonts w:ascii="Times New Roman"/>
          <w:b w:val="false"/>
          <w:i w:val="false"/>
          <w:color w:val="000000"/>
          <w:sz w:val="28"/>
        </w:rPr>
        <w:t>
Наименование 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Сектор экономики нерезидента ______________________________________
</w:t>
      </w:r>
      <w:r>
        <w:br/>
      </w:r>
      <w:r>
        <w:rPr>
          <w:rFonts w:ascii="Times New Roman"/>
          <w:b w:val="false"/>
          <w:i w:val="false"/>
          <w:color w:val="000000"/>
          <w:sz w:val="28"/>
        </w:rPr>
        <w:t>
Страна юридической регистрации (для нерезидента) __________________
</w:t>
      </w:r>
      <w:r>
        <w:br/>
      </w:r>
      <w:r>
        <w:rPr>
          <w:rFonts w:ascii="Times New Roman"/>
          <w:b w:val="false"/>
          <w:i w:val="false"/>
          <w:color w:val="000000"/>
          <w:sz w:val="28"/>
        </w:rPr>
        <w:t>
Адрес 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Предоставлено средств инвестором по Договору на дату подачи
</w:t>
      </w:r>
      <w:r>
        <w:br/>
      </w:r>
      <w:r>
        <w:rPr>
          <w:rFonts w:ascii="Times New Roman"/>
          <w:b w:val="false"/>
          <w:i w:val="false"/>
          <w:color w:val="000000"/>
          <w:sz w:val="28"/>
        </w:rPr>
        <w:t>
заявления 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(даты и суммы средств в валюте Договора)
</w:t>
      </w:r>
    </w:p>
    <w:p>
      <w:pPr>
        <w:spacing w:after="0"/>
        <w:ind w:left="0"/>
        <w:jc w:val="both"/>
      </w:pPr>
      <w:r>
        <w:rPr>
          <w:rFonts w:ascii="Times New Roman"/>
          <w:b w:val="false"/>
          <w:i w:val="false"/>
          <w:color w:val="000000"/>
          <w:sz w:val="28"/>
        </w:rPr>
        <w:t>
4. Уставный капитал объекта инвестирования 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(сумма и наименование валюты по учредительным документам,
</w:t>
      </w:r>
      <w:r>
        <w:br/>
      </w:r>
      <w:r>
        <w:rPr>
          <w:rFonts w:ascii="Times New Roman"/>
          <w:b w:val="false"/>
          <w:i w:val="false"/>
          <w:color w:val="000000"/>
          <w:sz w:val="28"/>
        </w:rPr>
        <w:t>
                     цифрами и прописью)
</w:t>
      </w:r>
    </w:p>
    <w:p>
      <w:pPr>
        <w:spacing w:after="0"/>
        <w:ind w:left="0"/>
        <w:jc w:val="both"/>
      </w:pPr>
      <w:r>
        <w:rPr>
          <w:rFonts w:ascii="Times New Roman"/>
          <w:b w:val="false"/>
          <w:i w:val="false"/>
          <w:color w:val="000000"/>
          <w:sz w:val="28"/>
        </w:rPr>
        <w:t>
5. Оплаченный уставный капитал объекта инвестирования на дату
</w:t>
      </w:r>
      <w:r>
        <w:br/>
      </w:r>
      <w:r>
        <w:rPr>
          <w:rFonts w:ascii="Times New Roman"/>
          <w:b w:val="false"/>
          <w:i w:val="false"/>
          <w:color w:val="000000"/>
          <w:sz w:val="28"/>
        </w:rPr>
        <w:t>
заполнения заявления - всего ______________________________________
</w:t>
      </w:r>
      <w:r>
        <w:br/>
      </w:r>
      <w:r>
        <w:rPr>
          <w:rFonts w:ascii="Times New Roman"/>
          <w:b w:val="false"/>
          <w:i w:val="false"/>
          <w:color w:val="000000"/>
          <w:sz w:val="28"/>
        </w:rPr>
        <w:t>
                                (сумма и наименование валюты по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данным финансовой отчетности, цифрами и прописью)
</w:t>
      </w:r>
    </w:p>
    <w:p>
      <w:pPr>
        <w:spacing w:after="0"/>
        <w:ind w:left="0"/>
        <w:jc w:val="both"/>
      </w:pPr>
      <w:r>
        <w:rPr>
          <w:rFonts w:ascii="Times New Roman"/>
          <w:b w:val="false"/>
          <w:i w:val="false"/>
          <w:color w:val="000000"/>
          <w:sz w:val="28"/>
        </w:rPr>
        <w:t>
6. Доля инвестора (-ов) в уставном капитале объекта инвестирования: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Уставный капитал по   | Оплаченный уставный капитал
</w:t>
      </w:r>
      <w:r>
        <w:br/>
      </w:r>
      <w:r>
        <w:rPr>
          <w:rFonts w:ascii="Times New Roman"/>
          <w:b w:val="false"/>
          <w:i w:val="false"/>
          <w:color w:val="000000"/>
          <w:sz w:val="28"/>
        </w:rPr>
        <w:t>
  инвестора |учредительным документам| на дату заполнения заявления
</w:t>
      </w:r>
      <w:r>
        <w:br/>
      </w:r>
      <w:r>
        <w:rPr>
          <w:rFonts w:ascii="Times New Roman"/>
          <w:b w:val="false"/>
          <w:i w:val="false"/>
          <w:color w:val="000000"/>
          <w:sz w:val="28"/>
        </w:rPr>
        <w:t>
            |------------------------------------------------------
</w:t>
      </w:r>
      <w:r>
        <w:br/>
      </w:r>
      <w:r>
        <w:rPr>
          <w:rFonts w:ascii="Times New Roman"/>
          <w:b w:val="false"/>
          <w:i w:val="false"/>
          <w:color w:val="000000"/>
          <w:sz w:val="28"/>
        </w:rPr>
        <w:t>
            |в про-|в стоимостном вы-|в процентах к |в стоимостном
</w:t>
      </w:r>
      <w:r>
        <w:br/>
      </w:r>
      <w:r>
        <w:rPr>
          <w:rFonts w:ascii="Times New Roman"/>
          <w:b w:val="false"/>
          <w:i w:val="false"/>
          <w:color w:val="000000"/>
          <w:sz w:val="28"/>
        </w:rPr>
        <w:t>
            |центах|ражении, тысяч   |общей величине|выражении,
</w:t>
      </w:r>
      <w:r>
        <w:br/>
      </w:r>
      <w:r>
        <w:rPr>
          <w:rFonts w:ascii="Times New Roman"/>
          <w:b w:val="false"/>
          <w:i w:val="false"/>
          <w:color w:val="000000"/>
          <w:sz w:val="28"/>
        </w:rPr>
        <w:t>
            |      |единиц валюты по |уставного ка- |тысяч единиц
</w:t>
      </w:r>
      <w:r>
        <w:br/>
      </w:r>
      <w:r>
        <w:rPr>
          <w:rFonts w:ascii="Times New Roman"/>
          <w:b w:val="false"/>
          <w:i w:val="false"/>
          <w:color w:val="000000"/>
          <w:sz w:val="28"/>
        </w:rPr>
        <w:t>
            |      |учредительным до-|питала        |валюты Дого-
</w:t>
      </w:r>
      <w:r>
        <w:br/>
      </w:r>
      <w:r>
        <w:rPr>
          <w:rFonts w:ascii="Times New Roman"/>
          <w:b w:val="false"/>
          <w:i w:val="false"/>
          <w:color w:val="000000"/>
          <w:sz w:val="28"/>
        </w:rPr>
        <w:t>
            |      |кументам         |              |вора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Дополнительная информация: 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Правилам регистрации валютных
</w:t>
      </w:r>
      <w:r>
        <w:br/>
      </w:r>
      <w:r>
        <w:rPr>
          <w:rFonts w:ascii="Times New Roman"/>
          <w:b w:val="false"/>
          <w:i w:val="false"/>
          <w:color w:val="000000"/>
          <w:sz w:val="28"/>
        </w:rPr>
        <w:t>
операций, связанных с движением
</w:t>
      </w:r>
      <w:r>
        <w:br/>
      </w:r>
      <w:r>
        <w:rPr>
          <w:rFonts w:ascii="Times New Roman"/>
          <w:b w:val="false"/>
          <w:i w:val="false"/>
          <w:color w:val="000000"/>
          <w:sz w:val="28"/>
        </w:rPr>
        <w:t>
капитала, и открытия счетов  
</w:t>
      </w:r>
      <w:r>
        <w:br/>
      </w:r>
      <w:r>
        <w:rPr>
          <w:rFonts w:ascii="Times New Roman"/>
          <w:b w:val="false"/>
          <w:i w:val="false"/>
          <w:color w:val="000000"/>
          <w:sz w:val="28"/>
        </w:rPr>
        <w:t>
за границей           
</w:t>
      </w:r>
    </w:p>
    <w:p>
      <w:pPr>
        <w:spacing w:after="0"/>
        <w:ind w:left="0"/>
        <w:jc w:val="both"/>
      </w:pPr>
      <w:r>
        <w:rPr>
          <w:rFonts w:ascii="Times New Roman"/>
          <w:b w:val="false"/>
          <w:i w:val="false"/>
          <w:color w:val="000000"/>
          <w:sz w:val="28"/>
        </w:rPr>
        <w:t>
Приложение 2 к Заявлению
</w:t>
      </w:r>
    </w:p>
    <w:p>
      <w:pPr>
        <w:spacing w:after="0"/>
        <w:ind w:left="0"/>
        <w:jc w:val="both"/>
      </w:pPr>
      <w:r>
        <w:rPr>
          <w:rFonts w:ascii="Times New Roman"/>
          <w:b w:val="false"/>
          <w:i w:val="false"/>
          <w:color w:val="000000"/>
          <w:sz w:val="28"/>
        </w:rPr>
        <w:t>
Заполняется при подаче заявления на регистрацию прямых и
</w:t>
      </w:r>
      <w:r>
        <w:br/>
      </w:r>
      <w:r>
        <w:rPr>
          <w:rFonts w:ascii="Times New Roman"/>
          <w:b w:val="false"/>
          <w:i w:val="false"/>
          <w:color w:val="000000"/>
          <w:sz w:val="28"/>
        </w:rPr>
        <w:t>
портфельных инвестиций в форме покупки ценных бумаг.
</w:t>
      </w:r>
    </w:p>
    <w:p>
      <w:pPr>
        <w:spacing w:after="0"/>
        <w:ind w:left="0"/>
        <w:jc w:val="both"/>
      </w:pPr>
      <w:r>
        <w:rPr>
          <w:rFonts w:ascii="Times New Roman"/>
          <w:b w:val="false"/>
          <w:i w:val="false"/>
          <w:color w:val="000000"/>
          <w:sz w:val="28"/>
        </w:rPr>
        <w:t>
1. Инвестор: Резидент _______ Нерезидент _______
</w:t>
      </w:r>
      <w:r>
        <w:br/>
      </w:r>
      <w:r>
        <w:rPr>
          <w:rFonts w:ascii="Times New Roman"/>
          <w:b w:val="false"/>
          <w:i w:val="false"/>
          <w:color w:val="000000"/>
          <w:sz w:val="28"/>
        </w:rPr>
        <w:t>
   (отметить)
</w:t>
      </w:r>
      <w:r>
        <w:br/>
      </w:r>
      <w:r>
        <w:rPr>
          <w:rFonts w:ascii="Times New Roman"/>
          <w:b w:val="false"/>
          <w:i w:val="false"/>
          <w:color w:val="000000"/>
          <w:sz w:val="28"/>
        </w:rPr>
        <w:t>
Наименование юридического лица ____________________________________
</w:t>
      </w:r>
      <w:r>
        <w:br/>
      </w:r>
      <w:r>
        <w:rPr>
          <w:rFonts w:ascii="Times New Roman"/>
          <w:b w:val="false"/>
          <w:i w:val="false"/>
          <w:color w:val="000000"/>
          <w:sz w:val="28"/>
        </w:rPr>
        <w:t>
(фамилия, имя, отчество физического лица)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Сектор экономики (для нерезидента) ________________________________
</w:t>
      </w:r>
      <w:r>
        <w:br/>
      </w:r>
      <w:r>
        <w:rPr>
          <w:rFonts w:ascii="Times New Roman"/>
          <w:b w:val="false"/>
          <w:i w:val="false"/>
          <w:color w:val="000000"/>
          <w:sz w:val="28"/>
        </w:rPr>
        <w:t>
Страна регистрации юридического лица ______________________________
</w:t>
      </w:r>
      <w:r>
        <w:br/>
      </w:r>
      <w:r>
        <w:rPr>
          <w:rFonts w:ascii="Times New Roman"/>
          <w:b w:val="false"/>
          <w:i w:val="false"/>
          <w:color w:val="000000"/>
          <w:sz w:val="28"/>
        </w:rPr>
        <w:t>
(постоянного проживания физического лица)
</w:t>
      </w:r>
      <w:r>
        <w:br/>
      </w:r>
      <w:r>
        <w:rPr>
          <w:rFonts w:ascii="Times New Roman"/>
          <w:b w:val="false"/>
          <w:i w:val="false"/>
          <w:color w:val="000000"/>
          <w:sz w:val="28"/>
        </w:rPr>
        <w:t>
Адрес, банковские реквизиты 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Эмитент: Резидент _______ Нерезидент _______
</w:t>
      </w:r>
      <w:r>
        <w:br/>
      </w:r>
      <w:r>
        <w:rPr>
          <w:rFonts w:ascii="Times New Roman"/>
          <w:b w:val="false"/>
          <w:i w:val="false"/>
          <w:color w:val="000000"/>
          <w:sz w:val="28"/>
        </w:rPr>
        <w:t>
  (отметить)
</w:t>
      </w:r>
      <w:r>
        <w:br/>
      </w:r>
      <w:r>
        <w:rPr>
          <w:rFonts w:ascii="Times New Roman"/>
          <w:b w:val="false"/>
          <w:i w:val="false"/>
          <w:color w:val="000000"/>
          <w:sz w:val="28"/>
        </w:rPr>
        <w:t>
Наименование 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Сектор экономики (для нерезидента) ________________________________
</w:t>
      </w:r>
      <w:r>
        <w:br/>
      </w:r>
      <w:r>
        <w:rPr>
          <w:rFonts w:ascii="Times New Roman"/>
          <w:b w:val="false"/>
          <w:i w:val="false"/>
          <w:color w:val="000000"/>
          <w:sz w:val="28"/>
        </w:rPr>
        <w:t>
Страна юридической регистрации (для нерезидента) __________________
</w:t>
      </w:r>
      <w:r>
        <w:br/>
      </w:r>
      <w:r>
        <w:rPr>
          <w:rFonts w:ascii="Times New Roman"/>
          <w:b w:val="false"/>
          <w:i w:val="false"/>
          <w:color w:val="000000"/>
          <w:sz w:val="28"/>
        </w:rPr>
        <w:t>
Адрес 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Уставный капитал эмитента 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(сумма и наименование валюты по учредительным документам,
</w:t>
      </w:r>
      <w:r>
        <w:br/>
      </w:r>
      <w:r>
        <w:rPr>
          <w:rFonts w:ascii="Times New Roman"/>
          <w:b w:val="false"/>
          <w:i w:val="false"/>
          <w:color w:val="000000"/>
          <w:sz w:val="28"/>
        </w:rPr>
        <w:t>
                      цифрами и прописью)
</w:t>
      </w:r>
    </w:p>
    <w:p>
      <w:pPr>
        <w:spacing w:after="0"/>
        <w:ind w:left="0"/>
        <w:jc w:val="both"/>
      </w:pPr>
      <w:r>
        <w:rPr>
          <w:rFonts w:ascii="Times New Roman"/>
          <w:b w:val="false"/>
          <w:i w:val="false"/>
          <w:color w:val="000000"/>
          <w:sz w:val="28"/>
        </w:rPr>
        <w:t>
4. Предоставлено средств инвестором по Договору на дату подачи
</w:t>
      </w:r>
      <w:r>
        <w:br/>
      </w:r>
      <w:r>
        <w:rPr>
          <w:rFonts w:ascii="Times New Roman"/>
          <w:b w:val="false"/>
          <w:i w:val="false"/>
          <w:color w:val="000000"/>
          <w:sz w:val="28"/>
        </w:rPr>
        <w:t>
заявления 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(даты и суммы средств в валюте Договора)
</w:t>
      </w:r>
    </w:p>
    <w:p>
      <w:pPr>
        <w:spacing w:after="0"/>
        <w:ind w:left="0"/>
        <w:jc w:val="both"/>
      </w:pPr>
      <w:r>
        <w:rPr>
          <w:rFonts w:ascii="Times New Roman"/>
          <w:b w:val="false"/>
          <w:i w:val="false"/>
          <w:color w:val="000000"/>
          <w:sz w:val="28"/>
        </w:rPr>
        <w:t>
5. Информация о ценных бумагах (ЦБ), приобретаемых по Договору: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Вид ценных|Для ЦБ, выпущенных в Республике|Номинальная|Количество
</w:t>
      </w:r>
      <w:r>
        <w:br/>
      </w:r>
      <w:r>
        <w:rPr>
          <w:rFonts w:ascii="Times New Roman"/>
          <w:b w:val="false"/>
          <w:i w:val="false"/>
          <w:color w:val="000000"/>
          <w:sz w:val="28"/>
        </w:rPr>
        <w:t>
   бумаг  |           Казахстан           |стоимость  |ценных
</w:t>
      </w:r>
      <w:r>
        <w:br/>
      </w:r>
      <w:r>
        <w:rPr>
          <w:rFonts w:ascii="Times New Roman"/>
          <w:b w:val="false"/>
          <w:i w:val="false"/>
          <w:color w:val="000000"/>
          <w:sz w:val="28"/>
        </w:rPr>
        <w:t>
          |-------------------------------|одной ЦБ   |бумаг
</w:t>
      </w:r>
      <w:r>
        <w:br/>
      </w:r>
      <w:r>
        <w:rPr>
          <w:rFonts w:ascii="Times New Roman"/>
          <w:b w:val="false"/>
          <w:i w:val="false"/>
          <w:color w:val="000000"/>
          <w:sz w:val="28"/>
        </w:rPr>
        <w:t>
          |Националь- |Дата прис- |Номер  |(сумма и   |
</w:t>
      </w:r>
      <w:r>
        <w:br/>
      </w:r>
      <w:r>
        <w:rPr>
          <w:rFonts w:ascii="Times New Roman"/>
          <w:b w:val="false"/>
          <w:i w:val="false"/>
          <w:color w:val="000000"/>
          <w:sz w:val="28"/>
        </w:rPr>
        <w:t>
          |ный иденти-|воения НИН |выпуска|валюта     |
</w:t>
      </w:r>
      <w:r>
        <w:br/>
      </w:r>
      <w:r>
        <w:rPr>
          <w:rFonts w:ascii="Times New Roman"/>
          <w:b w:val="false"/>
          <w:i w:val="false"/>
          <w:color w:val="000000"/>
          <w:sz w:val="28"/>
        </w:rPr>
        <w:t>
          |фикационный|или регист-|       |           |
</w:t>
      </w:r>
      <w:r>
        <w:br/>
      </w:r>
      <w:r>
        <w:rPr>
          <w:rFonts w:ascii="Times New Roman"/>
          <w:b w:val="false"/>
          <w:i w:val="false"/>
          <w:color w:val="000000"/>
          <w:sz w:val="28"/>
        </w:rPr>
        <w:t>
          |номер (НИН)|рации вы-  |       |           |
</w:t>
      </w:r>
      <w:r>
        <w:br/>
      </w:r>
      <w:r>
        <w:rPr>
          <w:rFonts w:ascii="Times New Roman"/>
          <w:b w:val="false"/>
          <w:i w:val="false"/>
          <w:color w:val="000000"/>
          <w:sz w:val="28"/>
        </w:rPr>
        <w:t>
          |           |пуска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6. Общее количество голосующих акций эмитента 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(цифрами и прописью)
</w:t>
      </w:r>
    </w:p>
    <w:p>
      <w:pPr>
        <w:spacing w:after="0"/>
        <w:ind w:left="0"/>
        <w:jc w:val="both"/>
      </w:pPr>
      <w:r>
        <w:rPr>
          <w:rFonts w:ascii="Times New Roman"/>
          <w:b w:val="false"/>
          <w:i w:val="false"/>
          <w:color w:val="000000"/>
          <w:sz w:val="28"/>
        </w:rPr>
        <w:t>
7. Доля приобретаемых голосующих акций в общем количестве
</w:t>
      </w:r>
      <w:r>
        <w:br/>
      </w:r>
      <w:r>
        <w:rPr>
          <w:rFonts w:ascii="Times New Roman"/>
          <w:b w:val="false"/>
          <w:i w:val="false"/>
          <w:color w:val="000000"/>
          <w:sz w:val="28"/>
        </w:rPr>
        <w:t>
голосующих акций эмитента, в процентах ____________________________
</w:t>
      </w:r>
    </w:p>
    <w:p>
      <w:pPr>
        <w:spacing w:after="0"/>
        <w:ind w:left="0"/>
        <w:jc w:val="both"/>
      </w:pPr>
      <w:r>
        <w:rPr>
          <w:rFonts w:ascii="Times New Roman"/>
          <w:b w:val="false"/>
          <w:i w:val="false"/>
          <w:color w:val="000000"/>
          <w:sz w:val="28"/>
        </w:rPr>
        <w:t>
8. Доля инвестора в уставном капитале эмитента:
</w:t>
      </w:r>
      <w:r>
        <w:br/>
      </w:r>
      <w:r>
        <w:rPr>
          <w:rFonts w:ascii="Times New Roman"/>
          <w:b w:val="false"/>
          <w:i w:val="false"/>
          <w:color w:val="000000"/>
          <w:sz w:val="28"/>
        </w:rPr>
        <w:t>
-------------------------------------------------------------------
</w:t>
      </w:r>
      <w:r>
        <w:br/>
      </w:r>
      <w:r>
        <w:rPr>
          <w:rFonts w:ascii="Times New Roman"/>
          <w:b w:val="false"/>
          <w:i w:val="false"/>
          <w:color w:val="000000"/>
          <w:sz w:val="28"/>
        </w:rPr>
        <w:t>
Наименование|Уставный капитал по учредительным|Количест-|Доля к об-
</w:t>
      </w:r>
      <w:r>
        <w:br/>
      </w:r>
      <w:r>
        <w:rPr>
          <w:rFonts w:ascii="Times New Roman"/>
          <w:b w:val="false"/>
          <w:i w:val="false"/>
          <w:color w:val="000000"/>
          <w:sz w:val="28"/>
        </w:rPr>
        <w:t>
 инвестора  |          документам             |во голо- |щему коли-
</w:t>
      </w:r>
      <w:r>
        <w:br/>
      </w:r>
      <w:r>
        <w:rPr>
          <w:rFonts w:ascii="Times New Roman"/>
          <w:b w:val="false"/>
          <w:i w:val="false"/>
          <w:color w:val="000000"/>
          <w:sz w:val="28"/>
        </w:rPr>
        <w:t>
            |---------------------------------|сующих   |честву го-
</w:t>
      </w:r>
      <w:r>
        <w:br/>
      </w:r>
      <w:r>
        <w:rPr>
          <w:rFonts w:ascii="Times New Roman"/>
          <w:b w:val="false"/>
          <w:i w:val="false"/>
          <w:color w:val="000000"/>
          <w:sz w:val="28"/>
        </w:rPr>
        <w:t>
            |в про-|в стоимостном выражении,  |акций    |лосующих
</w:t>
      </w:r>
      <w:r>
        <w:br/>
      </w:r>
      <w:r>
        <w:rPr>
          <w:rFonts w:ascii="Times New Roman"/>
          <w:b w:val="false"/>
          <w:i w:val="false"/>
          <w:color w:val="000000"/>
          <w:sz w:val="28"/>
        </w:rPr>
        <w:t>
            |центах|тысяч единиц валюты по    |         |акций, в
</w:t>
      </w:r>
      <w:r>
        <w:br/>
      </w:r>
      <w:r>
        <w:rPr>
          <w:rFonts w:ascii="Times New Roman"/>
          <w:b w:val="false"/>
          <w:i w:val="false"/>
          <w:color w:val="000000"/>
          <w:sz w:val="28"/>
        </w:rPr>
        <w:t>
            |      |учредительным документам  |         |процентах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9. Дополнительная информация 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Пункты 3, 6, 7, 8 заполняются только в случае сделок с акциями.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Правилам регистрации валютных
</w:t>
      </w:r>
      <w:r>
        <w:br/>
      </w:r>
      <w:r>
        <w:rPr>
          <w:rFonts w:ascii="Times New Roman"/>
          <w:b w:val="false"/>
          <w:i w:val="false"/>
          <w:color w:val="000000"/>
          <w:sz w:val="28"/>
        </w:rPr>
        <w:t>
операций, связанных с движением
</w:t>
      </w:r>
      <w:r>
        <w:br/>
      </w:r>
      <w:r>
        <w:rPr>
          <w:rFonts w:ascii="Times New Roman"/>
          <w:b w:val="false"/>
          <w:i w:val="false"/>
          <w:color w:val="000000"/>
          <w:sz w:val="28"/>
        </w:rPr>
        <w:t>
капитала, и открытия счетов  
</w:t>
      </w:r>
      <w:r>
        <w:br/>
      </w:r>
      <w:r>
        <w:rPr>
          <w:rFonts w:ascii="Times New Roman"/>
          <w:b w:val="false"/>
          <w:i w:val="false"/>
          <w:color w:val="000000"/>
          <w:sz w:val="28"/>
        </w:rPr>
        <w:t>
за границей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по прямым и портфельным инвестициям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_____ квартал 200__ г.
</w:t>
      </w:r>
      <w:r>
        <w:rPr>
          <w:rFonts w:ascii="Times New Roman"/>
          <w:b w:val="false"/>
          <w:i w:val="false"/>
          <w:color w:val="000000"/>
          <w:sz w:val="28"/>
        </w:rPr>
        <w:t>
</w:t>
      </w:r>
    </w:p>
    <w:p>
      <w:pPr>
        <w:spacing w:after="0"/>
        <w:ind w:left="0"/>
        <w:jc w:val="both"/>
      </w:pPr>
      <w:r>
        <w:rPr>
          <w:rFonts w:ascii="Times New Roman"/>
          <w:b w:val="false"/>
          <w:i w:val="false"/>
          <w:color w:val="000000"/>
          <w:sz w:val="28"/>
        </w:rPr>
        <w:t>
Номер регистрационного свидетельства Национального Банка __________
</w:t>
      </w:r>
      <w:r>
        <w:br/>
      </w:r>
      <w:r>
        <w:rPr>
          <w:rFonts w:ascii="Times New Roman"/>
          <w:b w:val="false"/>
          <w:i w:val="false"/>
          <w:color w:val="000000"/>
          <w:sz w:val="28"/>
        </w:rPr>
        <w:t>
дата выдачи _________________________
</w:t>
      </w:r>
      <w:r>
        <w:br/>
      </w:r>
      <w:r>
        <w:rPr>
          <w:rFonts w:ascii="Times New Roman"/>
          <w:b w:val="false"/>
          <w:i w:val="false"/>
          <w:color w:val="000000"/>
          <w:sz w:val="28"/>
        </w:rPr>
        <w:t>
_____________________________________  код ОКПО____________________
</w:t>
      </w:r>
      <w:r>
        <w:br/>
      </w:r>
      <w:r>
        <w:rPr>
          <w:rFonts w:ascii="Times New Roman"/>
          <w:b w:val="false"/>
          <w:i w:val="false"/>
          <w:color w:val="000000"/>
          <w:sz w:val="28"/>
        </w:rPr>
        <w:t>
     (наименование резидента)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объекта инвестирования)
</w:t>
      </w:r>
    </w:p>
    <w:p>
      <w:pPr>
        <w:spacing w:after="0"/>
        <w:ind w:left="0"/>
        <w:jc w:val="both"/>
      </w:pPr>
      <w:r>
        <w:rPr>
          <w:rFonts w:ascii="Times New Roman"/>
          <w:b w:val="false"/>
          <w:i w:val="false"/>
          <w:color w:val="000000"/>
          <w:sz w:val="28"/>
        </w:rPr>
        <w:t>
                                                 тысяч долларов США
</w:t>
      </w:r>
      <w:r>
        <w:br/>
      </w:r>
      <w:r>
        <w:rPr>
          <w:rFonts w:ascii="Times New Roman"/>
          <w:b w:val="false"/>
          <w:i w:val="false"/>
          <w:color w:val="000000"/>
          <w:sz w:val="28"/>
        </w:rPr>
        <w:t>
-------------------------------------------------------------------
</w:t>
      </w:r>
      <w:r>
        <w:br/>
      </w:r>
      <w:r>
        <w:rPr>
          <w:rFonts w:ascii="Times New Roman"/>
          <w:b w:val="false"/>
          <w:i w:val="false"/>
          <w:color w:val="000000"/>
          <w:sz w:val="28"/>
        </w:rPr>
        <w:t>
  Наименование показателя    | код  |Операции за отчетный период, в
</w:t>
      </w:r>
      <w:r>
        <w:br/>
      </w:r>
      <w:r>
        <w:rPr>
          <w:rFonts w:ascii="Times New Roman"/>
          <w:b w:val="false"/>
          <w:i w:val="false"/>
          <w:color w:val="000000"/>
          <w:sz w:val="28"/>
        </w:rPr>
        <w:t>
                             |строки|том числе по каждому инвестору
</w:t>
      </w:r>
      <w:r>
        <w:br/>
      </w:r>
      <w:r>
        <w:rPr>
          <w:rFonts w:ascii="Times New Roman"/>
          <w:b w:val="false"/>
          <w:i w:val="false"/>
          <w:color w:val="000000"/>
          <w:sz w:val="28"/>
        </w:rPr>
        <w:t>
                             |      |------------------------------
</w:t>
      </w:r>
      <w:r>
        <w:br/>
      </w:r>
      <w:r>
        <w:rPr>
          <w:rFonts w:ascii="Times New Roman"/>
          <w:b w:val="false"/>
          <w:i w:val="false"/>
          <w:color w:val="000000"/>
          <w:sz w:val="28"/>
        </w:rPr>
        <w:t>
                             |      |         |          |
</w:t>
      </w:r>
      <w:r>
        <w:br/>
      </w:r>
      <w:r>
        <w:rPr>
          <w:rFonts w:ascii="Times New Roman"/>
          <w:b w:val="false"/>
          <w:i w:val="false"/>
          <w:color w:val="000000"/>
          <w:sz w:val="28"/>
        </w:rPr>
        <w:t>
-------------------------------------------------------------------
</w:t>
      </w:r>
      <w:r>
        <w:br/>
      </w:r>
      <w:r>
        <w:rPr>
          <w:rFonts w:ascii="Times New Roman"/>
          <w:b w:val="false"/>
          <w:i w:val="false"/>
          <w:color w:val="000000"/>
          <w:sz w:val="28"/>
        </w:rPr>
        <w:t>
Прямые инвестиции (вклад в
</w:t>
      </w:r>
      <w:r>
        <w:br/>
      </w:r>
      <w:r>
        <w:rPr>
          <w:rFonts w:ascii="Times New Roman"/>
          <w:b w:val="false"/>
          <w:i w:val="false"/>
          <w:color w:val="000000"/>
          <w:sz w:val="28"/>
        </w:rPr>
        <w:t>
уставный капитал)
</w:t>
      </w:r>
      <w:r>
        <w:br/>
      </w:r>
      <w:r>
        <w:rPr>
          <w:rFonts w:ascii="Times New Roman"/>
          <w:b w:val="false"/>
          <w:i w:val="false"/>
          <w:color w:val="000000"/>
          <w:sz w:val="28"/>
        </w:rPr>
        <w:t>
((12) + (13) + (14) + (15) +
</w:t>
      </w:r>
      <w:r>
        <w:br/>
      </w:r>
      <w:r>
        <w:rPr>
          <w:rFonts w:ascii="Times New Roman"/>
          <w:b w:val="false"/>
          <w:i w:val="false"/>
          <w:color w:val="000000"/>
          <w:sz w:val="28"/>
        </w:rPr>
        <w:t>
(16) + (17))                    10
</w:t>
      </w:r>
      <w:r>
        <w:br/>
      </w:r>
      <w:r>
        <w:rPr>
          <w:rFonts w:ascii="Times New Roman"/>
          <w:b w:val="false"/>
          <w:i w:val="false"/>
          <w:color w:val="000000"/>
          <w:sz w:val="28"/>
        </w:rPr>
        <w:t>
  в том числе в виде:
</w:t>
      </w:r>
      <w:r>
        <w:br/>
      </w:r>
      <w:r>
        <w:rPr>
          <w:rFonts w:ascii="Times New Roman"/>
          <w:b w:val="false"/>
          <w:i w:val="false"/>
          <w:color w:val="000000"/>
          <w:sz w:val="28"/>
        </w:rPr>
        <w:t>
1) денег (включая покупку
</w:t>
      </w:r>
      <w:r>
        <w:br/>
      </w:r>
      <w:r>
        <w:rPr>
          <w:rFonts w:ascii="Times New Roman"/>
          <w:b w:val="false"/>
          <w:i w:val="false"/>
          <w:color w:val="000000"/>
          <w:sz w:val="28"/>
        </w:rPr>
        <w:t>
   акций)                       12
</w:t>
      </w:r>
      <w:r>
        <w:br/>
      </w:r>
      <w:r>
        <w:rPr>
          <w:rFonts w:ascii="Times New Roman"/>
          <w:b w:val="false"/>
          <w:i w:val="false"/>
          <w:color w:val="000000"/>
          <w:sz w:val="28"/>
        </w:rPr>
        <w:t>
2) оборудования, товаров и
</w:t>
      </w:r>
      <w:r>
        <w:br/>
      </w:r>
      <w:r>
        <w:rPr>
          <w:rFonts w:ascii="Times New Roman"/>
          <w:b w:val="false"/>
          <w:i w:val="false"/>
          <w:color w:val="000000"/>
          <w:sz w:val="28"/>
        </w:rPr>
        <w:t>
   иного имущества              13
</w:t>
      </w:r>
      <w:r>
        <w:br/>
      </w:r>
      <w:r>
        <w:rPr>
          <w:rFonts w:ascii="Times New Roman"/>
          <w:b w:val="false"/>
          <w:i w:val="false"/>
          <w:color w:val="000000"/>
          <w:sz w:val="28"/>
        </w:rPr>
        <w:t>
3) нематериальных активов       14
</w:t>
      </w:r>
      <w:r>
        <w:br/>
      </w:r>
      <w:r>
        <w:rPr>
          <w:rFonts w:ascii="Times New Roman"/>
          <w:b w:val="false"/>
          <w:i w:val="false"/>
          <w:color w:val="000000"/>
          <w:sz w:val="28"/>
        </w:rPr>
        <w:t>
4) обмена задолженности по
</w:t>
      </w:r>
      <w:r>
        <w:br/>
      </w:r>
      <w:r>
        <w:rPr>
          <w:rFonts w:ascii="Times New Roman"/>
          <w:b w:val="false"/>
          <w:i w:val="false"/>
          <w:color w:val="000000"/>
          <w:sz w:val="28"/>
        </w:rPr>
        <w:t>
   кредитам на акции или/и
</w:t>
      </w:r>
      <w:r>
        <w:br/>
      </w:r>
      <w:r>
        <w:rPr>
          <w:rFonts w:ascii="Times New Roman"/>
          <w:b w:val="false"/>
          <w:i w:val="false"/>
          <w:color w:val="000000"/>
          <w:sz w:val="28"/>
        </w:rPr>
        <w:t>
   долю участия в уставном
</w:t>
      </w:r>
      <w:r>
        <w:br/>
      </w:r>
      <w:r>
        <w:rPr>
          <w:rFonts w:ascii="Times New Roman"/>
          <w:b w:val="false"/>
          <w:i w:val="false"/>
          <w:color w:val="000000"/>
          <w:sz w:val="28"/>
        </w:rPr>
        <w:t>
   капитале                     15
</w:t>
      </w:r>
      <w:r>
        <w:br/>
      </w:r>
      <w:r>
        <w:rPr>
          <w:rFonts w:ascii="Times New Roman"/>
          <w:b w:val="false"/>
          <w:i w:val="false"/>
          <w:color w:val="000000"/>
          <w:sz w:val="28"/>
        </w:rPr>
        <w:t>
5) зачисления дивидендов в
</w:t>
      </w:r>
      <w:r>
        <w:br/>
      </w:r>
      <w:r>
        <w:rPr>
          <w:rFonts w:ascii="Times New Roman"/>
          <w:b w:val="false"/>
          <w:i w:val="false"/>
          <w:color w:val="000000"/>
          <w:sz w:val="28"/>
        </w:rPr>
        <w:t>
   уставный капитал             16
</w:t>
      </w:r>
      <w:r>
        <w:br/>
      </w:r>
      <w:r>
        <w:rPr>
          <w:rFonts w:ascii="Times New Roman"/>
          <w:b w:val="false"/>
          <w:i w:val="false"/>
          <w:color w:val="000000"/>
          <w:sz w:val="28"/>
        </w:rPr>
        <w:t>
6) прочее (расшифровать)        17
</w:t>
      </w:r>
    </w:p>
    <w:p>
      <w:pPr>
        <w:spacing w:after="0"/>
        <w:ind w:left="0"/>
        <w:jc w:val="both"/>
      </w:pPr>
      <w:r>
        <w:rPr>
          <w:rFonts w:ascii="Times New Roman"/>
          <w:b w:val="false"/>
          <w:i w:val="false"/>
          <w:color w:val="000000"/>
          <w:sz w:val="28"/>
        </w:rPr>
        <w:t>
Портфельные инвестиции, всего
</w:t>
      </w:r>
      <w:r>
        <w:br/>
      </w:r>
      <w:r>
        <w:rPr>
          <w:rFonts w:ascii="Times New Roman"/>
          <w:b w:val="false"/>
          <w:i w:val="false"/>
          <w:color w:val="000000"/>
          <w:sz w:val="28"/>
        </w:rPr>
        <w:t>
((21) + (22) + (23))            20
</w:t>
      </w:r>
      <w:r>
        <w:br/>
      </w:r>
      <w:r>
        <w:rPr>
          <w:rFonts w:ascii="Times New Roman"/>
          <w:b w:val="false"/>
          <w:i w:val="false"/>
          <w:color w:val="000000"/>
          <w:sz w:val="28"/>
        </w:rPr>
        <w:t>
1) акции                        21
</w:t>
      </w:r>
      <w:r>
        <w:br/>
      </w:r>
      <w:r>
        <w:rPr>
          <w:rFonts w:ascii="Times New Roman"/>
          <w:b w:val="false"/>
          <w:i w:val="false"/>
          <w:color w:val="000000"/>
          <w:sz w:val="28"/>
        </w:rPr>
        <w:t>
2) облигации                    22
</w:t>
      </w:r>
      <w:r>
        <w:br/>
      </w:r>
      <w:r>
        <w:rPr>
          <w:rFonts w:ascii="Times New Roman"/>
          <w:b w:val="false"/>
          <w:i w:val="false"/>
          <w:color w:val="000000"/>
          <w:sz w:val="28"/>
        </w:rPr>
        <w:t>
3) прочее (расшифровать)        23
</w:t>
      </w:r>
    </w:p>
    <w:p>
      <w:pPr>
        <w:spacing w:after="0"/>
        <w:ind w:left="0"/>
        <w:jc w:val="both"/>
      </w:pPr>
      <w:r>
        <w:rPr>
          <w:rFonts w:ascii="Times New Roman"/>
          <w:b w:val="false"/>
          <w:i w:val="false"/>
          <w:color w:val="000000"/>
          <w:sz w:val="28"/>
        </w:rPr>
        <w:t>
Доходы от прямых инвестиций,
</w:t>
      </w:r>
      <w:r>
        <w:br/>
      </w:r>
      <w:r>
        <w:rPr>
          <w:rFonts w:ascii="Times New Roman"/>
          <w:b w:val="false"/>
          <w:i w:val="false"/>
          <w:color w:val="000000"/>
          <w:sz w:val="28"/>
        </w:rPr>
        <w:t>
всего ((31) + (32))             30
</w:t>
      </w:r>
      <w:r>
        <w:br/>
      </w:r>
      <w:r>
        <w:rPr>
          <w:rFonts w:ascii="Times New Roman"/>
          <w:b w:val="false"/>
          <w:i w:val="false"/>
          <w:color w:val="000000"/>
          <w:sz w:val="28"/>
        </w:rPr>
        <w:t>
1) дивиденды                    31
</w:t>
      </w:r>
      <w:r>
        <w:br/>
      </w:r>
      <w:r>
        <w:rPr>
          <w:rFonts w:ascii="Times New Roman"/>
          <w:b w:val="false"/>
          <w:i w:val="false"/>
          <w:color w:val="000000"/>
          <w:sz w:val="28"/>
        </w:rPr>
        <w:t>
2) реинвестированный чистый
</w:t>
      </w:r>
      <w:r>
        <w:br/>
      </w:r>
      <w:r>
        <w:rPr>
          <w:rFonts w:ascii="Times New Roman"/>
          <w:b w:val="false"/>
          <w:i w:val="false"/>
          <w:color w:val="000000"/>
          <w:sz w:val="28"/>
        </w:rPr>
        <w:t>
   доход (убыток)               32
</w:t>
      </w:r>
    </w:p>
    <w:p>
      <w:pPr>
        <w:spacing w:after="0"/>
        <w:ind w:left="0"/>
        <w:jc w:val="both"/>
      </w:pPr>
      <w:r>
        <w:rPr>
          <w:rFonts w:ascii="Times New Roman"/>
          <w:b w:val="false"/>
          <w:i w:val="false"/>
          <w:color w:val="000000"/>
          <w:sz w:val="28"/>
        </w:rPr>
        <w:t>
Доходы от портфельных
</w:t>
      </w:r>
      <w:r>
        <w:br/>
      </w:r>
      <w:r>
        <w:rPr>
          <w:rFonts w:ascii="Times New Roman"/>
          <w:b w:val="false"/>
          <w:i w:val="false"/>
          <w:color w:val="000000"/>
          <w:sz w:val="28"/>
        </w:rPr>
        <w:t>
инвестиций, всего:
</w:t>
      </w:r>
      <w:r>
        <w:br/>
      </w:r>
      <w:r>
        <w:rPr>
          <w:rFonts w:ascii="Times New Roman"/>
          <w:b w:val="false"/>
          <w:i w:val="false"/>
          <w:color w:val="000000"/>
          <w:sz w:val="28"/>
        </w:rPr>
        <w:t>
((41) + (42))                   40
</w:t>
      </w:r>
      <w:r>
        <w:br/>
      </w:r>
      <w:r>
        <w:rPr>
          <w:rFonts w:ascii="Times New Roman"/>
          <w:b w:val="false"/>
          <w:i w:val="false"/>
          <w:color w:val="000000"/>
          <w:sz w:val="28"/>
        </w:rPr>
        <w:t>
1) дивиденды                    41
</w:t>
      </w:r>
      <w:r>
        <w:br/>
      </w:r>
      <w:r>
        <w:rPr>
          <w:rFonts w:ascii="Times New Roman"/>
          <w:b w:val="false"/>
          <w:i w:val="false"/>
          <w:color w:val="000000"/>
          <w:sz w:val="28"/>
        </w:rPr>
        <w:t>
2) начисленные доходы
</w:t>
      </w:r>
      <w:r>
        <w:br/>
      </w:r>
      <w:r>
        <w:rPr>
          <w:rFonts w:ascii="Times New Roman"/>
          <w:b w:val="false"/>
          <w:i w:val="false"/>
          <w:color w:val="000000"/>
          <w:sz w:val="28"/>
        </w:rPr>
        <w:t>
  (вознаграждение) по иным
</w:t>
      </w:r>
      <w:r>
        <w:br/>
      </w:r>
      <w:r>
        <w:rPr>
          <w:rFonts w:ascii="Times New Roman"/>
          <w:b w:val="false"/>
          <w:i w:val="false"/>
          <w:color w:val="000000"/>
          <w:sz w:val="28"/>
        </w:rPr>
        <w:t>
   ценным бумагам               42
</w:t>
      </w:r>
      <w:r>
        <w:br/>
      </w:r>
      <w:r>
        <w:rPr>
          <w:rFonts w:ascii="Times New Roman"/>
          <w:b w:val="false"/>
          <w:i w:val="false"/>
          <w:color w:val="000000"/>
          <w:sz w:val="28"/>
        </w:rPr>
        <w:t>
      из них оплачено           43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Справочно:
</w:t>
      </w:r>
      <w:r>
        <w:br/>
      </w:r>
      <w:r>
        <w:rPr>
          <w:rFonts w:ascii="Times New Roman"/>
          <w:b w:val="false"/>
          <w:i w:val="false"/>
          <w:color w:val="000000"/>
          <w:sz w:val="28"/>
        </w:rPr>
        <w:t>
1. Уставный капитал объекта инвестирования на конец отчетного
</w:t>
      </w:r>
      <w:r>
        <w:br/>
      </w:r>
      <w:r>
        <w:rPr>
          <w:rFonts w:ascii="Times New Roman"/>
          <w:b w:val="false"/>
          <w:i w:val="false"/>
          <w:color w:val="000000"/>
          <w:sz w:val="28"/>
        </w:rPr>
        <w:t>
квартала __________________________________________________________
</w:t>
      </w:r>
      <w:r>
        <w:br/>
      </w:r>
      <w:r>
        <w:rPr>
          <w:rFonts w:ascii="Times New Roman"/>
          <w:b w:val="false"/>
          <w:i w:val="false"/>
          <w:color w:val="000000"/>
          <w:sz w:val="28"/>
        </w:rPr>
        <w:t>
          (сумма и наименование валюты по учредительным документам,
</w:t>
      </w:r>
      <w:r>
        <w:br/>
      </w:r>
      <w:r>
        <w:rPr>
          <w:rFonts w:ascii="Times New Roman"/>
          <w:b w:val="false"/>
          <w:i w:val="false"/>
          <w:color w:val="000000"/>
          <w:sz w:val="28"/>
        </w:rPr>
        <w:t>
                             цифрами и прописью)
</w:t>
      </w:r>
    </w:p>
    <w:p>
      <w:pPr>
        <w:spacing w:after="0"/>
        <w:ind w:left="0"/>
        <w:jc w:val="both"/>
      </w:pPr>
      <w:r>
        <w:rPr>
          <w:rFonts w:ascii="Times New Roman"/>
          <w:b w:val="false"/>
          <w:i w:val="false"/>
          <w:color w:val="000000"/>
          <w:sz w:val="28"/>
        </w:rPr>
        <w:t>
2. Оплаченный уставный капитал объекта инвестирования на конец
</w:t>
      </w:r>
      <w:r>
        <w:br/>
      </w:r>
      <w:r>
        <w:rPr>
          <w:rFonts w:ascii="Times New Roman"/>
          <w:b w:val="false"/>
          <w:i w:val="false"/>
          <w:color w:val="000000"/>
          <w:sz w:val="28"/>
        </w:rPr>
        <w:t>
отчетного квартала - всего ________________________________________
</w:t>
      </w:r>
      <w:r>
        <w:br/>
      </w:r>
      <w:r>
        <w:rPr>
          <w:rFonts w:ascii="Times New Roman"/>
          <w:b w:val="false"/>
          <w:i w:val="false"/>
          <w:color w:val="000000"/>
          <w:sz w:val="28"/>
        </w:rPr>
        <w:t>
                            (сумма и наименование валюты по данным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финансовой отчетности, цифрами и прописью)
</w:t>
      </w:r>
    </w:p>
    <w:p>
      <w:pPr>
        <w:spacing w:after="0"/>
        <w:ind w:left="0"/>
        <w:jc w:val="both"/>
      </w:pPr>
      <w:r>
        <w:rPr>
          <w:rFonts w:ascii="Times New Roman"/>
          <w:b w:val="false"/>
          <w:i w:val="false"/>
          <w:color w:val="000000"/>
          <w:sz w:val="28"/>
        </w:rPr>
        <w:t>
3. Доля инвестора (инвесторов) в уставном капитале объекта
</w:t>
      </w:r>
      <w:r>
        <w:br/>
      </w:r>
      <w:r>
        <w:rPr>
          <w:rFonts w:ascii="Times New Roman"/>
          <w:b w:val="false"/>
          <w:i w:val="false"/>
          <w:color w:val="000000"/>
          <w:sz w:val="28"/>
        </w:rPr>
        <w:t>
инвестирования по состоянию на конец отчетного квартала:
</w:t>
      </w:r>
      <w:r>
        <w:br/>
      </w:r>
      <w:r>
        <w:rPr>
          <w:rFonts w:ascii="Times New Roman"/>
          <w:b w:val="false"/>
          <w:i w:val="false"/>
          <w:color w:val="000000"/>
          <w:sz w:val="28"/>
        </w:rPr>
        <w:t>
-------------------------------------------------------------------
</w:t>
      </w:r>
      <w:r>
        <w:br/>
      </w:r>
      <w:r>
        <w:rPr>
          <w:rFonts w:ascii="Times New Roman"/>
          <w:b w:val="false"/>
          <w:i w:val="false"/>
          <w:color w:val="000000"/>
          <w:sz w:val="28"/>
        </w:rPr>
        <w:t>
Наименование|   Уставный капитал по    |Оплаченный уставный капитал
</w:t>
      </w:r>
      <w:r>
        <w:br/>
      </w:r>
      <w:r>
        <w:rPr>
          <w:rFonts w:ascii="Times New Roman"/>
          <w:b w:val="false"/>
          <w:i w:val="false"/>
          <w:color w:val="000000"/>
          <w:sz w:val="28"/>
        </w:rPr>
        <w:t>
 инвестора  | учредительным документам |
</w:t>
      </w:r>
      <w:r>
        <w:br/>
      </w:r>
      <w:r>
        <w:rPr>
          <w:rFonts w:ascii="Times New Roman"/>
          <w:b w:val="false"/>
          <w:i w:val="false"/>
          <w:color w:val="000000"/>
          <w:sz w:val="28"/>
        </w:rPr>
        <w:t>
-------------------------------------------------------------------
</w:t>
      </w:r>
      <w:r>
        <w:br/>
      </w:r>
      <w:r>
        <w:rPr>
          <w:rFonts w:ascii="Times New Roman"/>
          <w:b w:val="false"/>
          <w:i w:val="false"/>
          <w:color w:val="000000"/>
          <w:sz w:val="28"/>
        </w:rPr>
        <w:t>
            |в про-|в стоимостном выра-|в процентах к|в стоимостном
</w:t>
      </w:r>
      <w:r>
        <w:br/>
      </w:r>
      <w:r>
        <w:rPr>
          <w:rFonts w:ascii="Times New Roman"/>
          <w:b w:val="false"/>
          <w:i w:val="false"/>
          <w:color w:val="000000"/>
          <w:sz w:val="28"/>
        </w:rPr>
        <w:t>
            |центах|жении, тысяч единиц|общей величи-|выражении,
</w:t>
      </w:r>
      <w:r>
        <w:br/>
      </w:r>
      <w:r>
        <w:rPr>
          <w:rFonts w:ascii="Times New Roman"/>
          <w:b w:val="false"/>
          <w:i w:val="false"/>
          <w:color w:val="000000"/>
          <w:sz w:val="28"/>
        </w:rPr>
        <w:t>
            |      |валюты по учреди-  |не уставного |тысяч единиц
</w:t>
      </w:r>
      <w:r>
        <w:br/>
      </w:r>
      <w:r>
        <w:rPr>
          <w:rFonts w:ascii="Times New Roman"/>
          <w:b w:val="false"/>
          <w:i w:val="false"/>
          <w:color w:val="000000"/>
          <w:sz w:val="28"/>
        </w:rPr>
        <w:t>
            |      |тельным документам |капитала     |валюты Дого-
</w:t>
      </w:r>
      <w:r>
        <w:br/>
      </w:r>
      <w:r>
        <w:rPr>
          <w:rFonts w:ascii="Times New Roman"/>
          <w:b w:val="false"/>
          <w:i w:val="false"/>
          <w:color w:val="000000"/>
          <w:sz w:val="28"/>
        </w:rPr>
        <w:t>
            |      |                   |             |вора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Главный бухгалтер _________________________   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Исполнитель _____________________________________________
</w:t>
      </w:r>
      <w:r>
        <w:br/>
      </w:r>
      <w:r>
        <w:rPr>
          <w:rFonts w:ascii="Times New Roman"/>
          <w:b w:val="false"/>
          <w:i w:val="false"/>
          <w:color w:val="000000"/>
          <w:sz w:val="28"/>
        </w:rPr>
        <w:t>
                 (фамилия, имя, отчество, телефон)
</w:t>
      </w:r>
    </w:p>
    <w:p>
      <w:pPr>
        <w:spacing w:after="0"/>
        <w:ind w:left="0"/>
        <w:jc w:val="both"/>
      </w:pPr>
      <w:r>
        <w:rPr>
          <w:rFonts w:ascii="Times New Roman"/>
          <w:b w:val="false"/>
          <w:i w:val="false"/>
          <w:color w:val="000000"/>
          <w:sz w:val="28"/>
        </w:rPr>
        <w:t>
"______"_____________ 200 ____ г.
</w:t>
      </w:r>
    </w:p>
    <w:p>
      <w:pPr>
        <w:spacing w:after="0"/>
        <w:ind w:left="0"/>
        <w:jc w:val="both"/>
      </w:pPr>
      <w:r>
        <w:rPr>
          <w:rFonts w:ascii="Times New Roman"/>
          <w:b w:val="false"/>
          <w:i w:val="false"/>
          <w:color w:val="000000"/>
          <w:sz w:val="28"/>
        </w:rPr>
        <w:t>
                                                      Место печати
</w:t>
      </w:r>
    </w:p>
    <w:p>
      <w:pPr>
        <w:spacing w:after="0"/>
        <w:ind w:left="0"/>
        <w:jc w:val="both"/>
      </w:pPr>
      <w:r>
        <w:rPr>
          <w:rFonts w:ascii="Times New Roman"/>
          <w:b w:val="false"/>
          <w:i w:val="false"/>
          <w:color w:val="000000"/>
          <w:sz w:val="28"/>
        </w:rPr>
        <w:t>
Правила заполнения приложения 8
</w:t>
      </w:r>
    </w:p>
    <w:p>
      <w:pPr>
        <w:spacing w:after="0"/>
        <w:ind w:left="0"/>
        <w:jc w:val="both"/>
      </w:pPr>
      <w:r>
        <w:rPr>
          <w:rFonts w:ascii="Times New Roman"/>
          <w:b w:val="false"/>
          <w:i w:val="false"/>
          <w:color w:val="000000"/>
          <w:sz w:val="28"/>
        </w:rPr>
        <w:t>
      В "Сведениях по прямым и портфельным инвестициям" отражается информация по движению средств (как в виде денег, так и в иных формах), возникающих на основе Договоров, предусматривающих операции в форме прямых и портфельных инвестиций за отчетный квартал. Кроме того, отражается информация о доходах, причитающихся по таким операциям.
</w:t>
      </w:r>
      <w:r>
        <w:br/>
      </w:r>
      <w:r>
        <w:rPr>
          <w:rFonts w:ascii="Times New Roman"/>
          <w:b w:val="false"/>
          <w:i w:val="false"/>
          <w:color w:val="000000"/>
          <w:sz w:val="28"/>
        </w:rPr>
        <w:t>
      Сведения представляются в разбивке по каждому инвестору, с указанием наименования каждого из них. Допускается представление одного отчета резидентом-объектом инвестирования по нескольким регистрационным свидетельствам, полученным им на прямые и портфельные инвестиции в Республику Казахстан. В этом случае необходимо указать номера всех регистрационных свидетельств, по которым представляется отчет.
</w:t>
      </w:r>
      <w:r>
        <w:br/>
      </w:r>
      <w:r>
        <w:rPr>
          <w:rFonts w:ascii="Times New Roman"/>
          <w:b w:val="false"/>
          <w:i w:val="false"/>
          <w:color w:val="000000"/>
          <w:sz w:val="28"/>
        </w:rPr>
        <w:t>
      Общие сведения о доле участия инвесторов в уставном капитале объекта инвестирования отражаются в справочной части.
</w:t>
      </w:r>
      <w:r>
        <w:br/>
      </w:r>
      <w:r>
        <w:rPr>
          <w:rFonts w:ascii="Times New Roman"/>
          <w:b w:val="false"/>
          <w:i w:val="false"/>
          <w:color w:val="000000"/>
          <w:sz w:val="28"/>
        </w:rPr>
        <w:t>
      В сведениях о прямых и портфельных инвестициях (строки 12-17, 21-23) следует отражать как покупку доли в уставном капитале и ценных бумаг, так и их обратную продажу (и погашение в случае ценных бумаг, за исключением акций). В случае последней операции, сведения проставляются с отрицательным знаком.
</w:t>
      </w:r>
      <w:r>
        <w:br/>
      </w:r>
      <w:r>
        <w:rPr>
          <w:rFonts w:ascii="Times New Roman"/>
          <w:b w:val="false"/>
          <w:i w:val="false"/>
          <w:color w:val="000000"/>
          <w:sz w:val="28"/>
        </w:rPr>
        <w:t>
      Выплаченные дивиденды по прямым и портфельным инвестициям (строки 31, 41, соответственно) отражаются по дате их фактической выплаты. Реинвестированный чистый доход (убыток) отражается в соответствии с долей прямого инвестора в уставном капитале. Убытки отражаются с отрицательным знаком.
</w:t>
      </w:r>
      <w:r>
        <w:br/>
      </w:r>
      <w:r>
        <w:rPr>
          <w:rFonts w:ascii="Times New Roman"/>
          <w:b w:val="false"/>
          <w:i w:val="false"/>
          <w:color w:val="000000"/>
          <w:sz w:val="28"/>
        </w:rPr>
        <w:t>
      Операции за отчетный период отражаются по их фактической стоимости. Данные, выраженные в иных валютах, переводятся в доллары США с учетом курса обмена валют, принятого в целях бухгалтерского учета, на дату совершения операции.
</w:t>
      </w:r>
      <w:r>
        <w:br/>
      </w:r>
      <w:r>
        <w:rPr>
          <w:rFonts w:ascii="Times New Roman"/>
          <w:b w:val="false"/>
          <w:i w:val="false"/>
          <w:color w:val="000000"/>
          <w:sz w:val="28"/>
        </w:rPr>
        <w:t>
      В случае расхождения данных отчета с данными подтверждающих документов, указать их причину в Примечаниях к отчету.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Правилам регистрации валютных
</w:t>
      </w:r>
      <w:r>
        <w:br/>
      </w:r>
      <w:r>
        <w:rPr>
          <w:rFonts w:ascii="Times New Roman"/>
          <w:b w:val="false"/>
          <w:i w:val="false"/>
          <w:color w:val="000000"/>
          <w:sz w:val="28"/>
        </w:rPr>
        <w:t>
операций, связанных с движением
</w:t>
      </w:r>
      <w:r>
        <w:br/>
      </w:r>
      <w:r>
        <w:rPr>
          <w:rFonts w:ascii="Times New Roman"/>
          <w:b w:val="false"/>
          <w:i w:val="false"/>
          <w:color w:val="000000"/>
          <w:sz w:val="28"/>
        </w:rPr>
        <w:t>
капитала, и открытия счетов  
</w:t>
      </w:r>
      <w:r>
        <w:br/>
      </w:r>
      <w:r>
        <w:rPr>
          <w:rFonts w:ascii="Times New Roman"/>
          <w:b w:val="false"/>
          <w:i w:val="false"/>
          <w:color w:val="000000"/>
          <w:sz w:val="28"/>
        </w:rPr>
        <w:t>
за границей           
</w:t>
      </w:r>
    </w:p>
    <w:p>
      <w:pPr>
        <w:spacing w:after="0"/>
        <w:ind w:left="0"/>
        <w:jc w:val="both"/>
      </w:pPr>
      <w:r>
        <w:rPr>
          <w:rFonts w:ascii="Times New Roman"/>
          <w:b w:val="false"/>
          <w:i w:val="false"/>
          <w:color w:val="000000"/>
          <w:sz w:val="28"/>
        </w:rPr>
        <w:t>
                 Сведения о поступлении средств
</w:t>
      </w:r>
      <w:r>
        <w:br/>
      </w:r>
      <w:r>
        <w:rPr>
          <w:rFonts w:ascii="Times New Roman"/>
          <w:b w:val="false"/>
          <w:i w:val="false"/>
          <w:color w:val="000000"/>
          <w:sz w:val="28"/>
        </w:rPr>
        <w:t>
        по Договору N _______________ от ___________ г.
</w:t>
      </w:r>
      <w:r>
        <w:br/>
      </w:r>
      <w:r>
        <w:rPr>
          <w:rFonts w:ascii="Times New Roman"/>
          <w:b w:val="false"/>
          <w:i w:val="false"/>
          <w:color w:val="000000"/>
          <w:sz w:val="28"/>
        </w:rPr>
        <w:t>
                    за ____ квартал 200__ г.
</w:t>
      </w:r>
    </w:p>
    <w:p>
      <w:pPr>
        <w:spacing w:after="0"/>
        <w:ind w:left="0"/>
        <w:jc w:val="both"/>
      </w:pPr>
      <w:r>
        <w:rPr>
          <w:rFonts w:ascii="Times New Roman"/>
          <w:b w:val="false"/>
          <w:i w:val="false"/>
          <w:color w:val="000000"/>
          <w:sz w:val="28"/>
        </w:rPr>
        <w:t>
________________________       код ОКПО ______________________
</w:t>
      </w:r>
      <w:r>
        <w:br/>
      </w:r>
      <w:r>
        <w:rPr>
          <w:rFonts w:ascii="Times New Roman"/>
          <w:b w:val="false"/>
          <w:i w:val="false"/>
          <w:color w:val="000000"/>
          <w:sz w:val="28"/>
        </w:rPr>
        <w:t>
(наименование резидента)
</w:t>
      </w:r>
      <w:r>
        <w:br/>
      </w:r>
      <w:r>
        <w:rPr>
          <w:rFonts w:ascii="Times New Roman"/>
          <w:b w:val="false"/>
          <w:i w:val="false"/>
          <w:color w:val="000000"/>
          <w:sz w:val="28"/>
        </w:rPr>
        <w:t>
_________________________      Номер регистрационного свидетельства
</w:t>
      </w:r>
      <w:r>
        <w:br/>
      </w:r>
      <w:r>
        <w:rPr>
          <w:rFonts w:ascii="Times New Roman"/>
          <w:b w:val="false"/>
          <w:i w:val="false"/>
          <w:color w:val="000000"/>
          <w:sz w:val="28"/>
        </w:rPr>
        <w:t>
(наименование нерезидента)     Национального Банка_________________
</w:t>
      </w:r>
      <w:r>
        <w:br/>
      </w:r>
      <w:r>
        <w:rPr>
          <w:rFonts w:ascii="Times New Roman"/>
          <w:b w:val="false"/>
          <w:i w:val="false"/>
          <w:color w:val="000000"/>
          <w:sz w:val="28"/>
        </w:rPr>
        <w:t>
______________________________    дата выдачи ____________________
</w:t>
      </w:r>
      <w:r>
        <w:br/>
      </w:r>
      <w:r>
        <w:rPr>
          <w:rFonts w:ascii="Times New Roman"/>
          <w:b w:val="false"/>
          <w:i w:val="false"/>
          <w:color w:val="000000"/>
          <w:sz w:val="28"/>
        </w:rPr>
        <w:t>
(наименование валюты Договора)
</w:t>
      </w:r>
    </w:p>
    <w:p>
      <w:pPr>
        <w:spacing w:after="0"/>
        <w:ind w:left="0"/>
        <w:jc w:val="both"/>
      </w:pPr>
      <w:r>
        <w:rPr>
          <w:rFonts w:ascii="Times New Roman"/>
          <w:b w:val="false"/>
          <w:i w:val="false"/>
          <w:color w:val="000000"/>
          <w:sz w:val="28"/>
        </w:rPr>
        <w:t>
                                                   (тысяч единиц)
</w:t>
      </w:r>
      <w:r>
        <w:br/>
      </w:r>
      <w:r>
        <w:rPr>
          <w:rFonts w:ascii="Times New Roman"/>
          <w:b w:val="false"/>
          <w:i w:val="false"/>
          <w:color w:val="000000"/>
          <w:sz w:val="28"/>
        </w:rPr>
        <w:t>
-------------------------------------------------------------------
</w:t>
      </w:r>
      <w:r>
        <w:br/>
      </w:r>
      <w:r>
        <w:rPr>
          <w:rFonts w:ascii="Times New Roman"/>
          <w:b w:val="false"/>
          <w:i w:val="false"/>
          <w:color w:val="000000"/>
          <w:sz w:val="28"/>
        </w:rPr>
        <w:t>
 NN |  Дата   |  Валюта  |  Сумма платежа  |  Назначение платежа
</w:t>
      </w:r>
      <w:r>
        <w:br/>
      </w:r>
      <w:r>
        <w:rPr>
          <w:rFonts w:ascii="Times New Roman"/>
          <w:b w:val="false"/>
          <w:i w:val="false"/>
          <w:color w:val="000000"/>
          <w:sz w:val="28"/>
        </w:rPr>
        <w:t>
 п/п| платежа | платежа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Главный бухгалтер _________________________   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Исполнитель _____________________________________________
</w:t>
      </w:r>
      <w:r>
        <w:br/>
      </w:r>
      <w:r>
        <w:rPr>
          <w:rFonts w:ascii="Times New Roman"/>
          <w:b w:val="false"/>
          <w:i w:val="false"/>
          <w:color w:val="000000"/>
          <w:sz w:val="28"/>
        </w:rPr>
        <w:t>
                 (фамилия, имя, отчество, телефон)
</w:t>
      </w:r>
    </w:p>
    <w:p>
      <w:pPr>
        <w:spacing w:after="0"/>
        <w:ind w:left="0"/>
        <w:jc w:val="both"/>
      </w:pPr>
      <w:r>
        <w:rPr>
          <w:rFonts w:ascii="Times New Roman"/>
          <w:b w:val="false"/>
          <w:i w:val="false"/>
          <w:color w:val="000000"/>
          <w:sz w:val="28"/>
        </w:rPr>
        <w:t>
"______"_____________ 200 ____ г.
</w:t>
      </w:r>
    </w:p>
    <w:p>
      <w:pPr>
        <w:spacing w:after="0"/>
        <w:ind w:left="0"/>
        <w:jc w:val="both"/>
      </w:pPr>
      <w:r>
        <w:rPr>
          <w:rFonts w:ascii="Times New Roman"/>
          <w:b w:val="false"/>
          <w:i w:val="false"/>
          <w:color w:val="000000"/>
          <w:sz w:val="28"/>
        </w:rPr>
        <w:t>
                                                      Место печати
</w:t>
      </w:r>
    </w:p>
    <w:p>
      <w:pPr>
        <w:spacing w:after="0"/>
        <w:ind w:left="0"/>
        <w:jc w:val="both"/>
      </w:pPr>
      <w:r>
        <w:rPr>
          <w:rFonts w:ascii="Times New Roman"/>
          <w:b w:val="false"/>
          <w:i w:val="false"/>
          <w:color w:val="000000"/>
          <w:sz w:val="28"/>
        </w:rPr>
        <w:t>
Правила заполнения приложения 9
</w:t>
      </w:r>
    </w:p>
    <w:p>
      <w:pPr>
        <w:spacing w:after="0"/>
        <w:ind w:left="0"/>
        <w:jc w:val="both"/>
      </w:pPr>
      <w:r>
        <w:rPr>
          <w:rFonts w:ascii="Times New Roman"/>
          <w:b w:val="false"/>
          <w:i w:val="false"/>
          <w:color w:val="000000"/>
          <w:sz w:val="28"/>
        </w:rPr>
        <w:t>
      В "Сведениях о поступлении средств" отражается информация о поступлении средств (как в виде денег, так и в иных формах) от нерезидентов за отчетный период по Договору, зарегистрированному в Национальном Банке, а именно: дата платежа (поступления средств), валюта платежа, сумма платежа, назначение платежа в соответствии с платежными документами.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r>
        <w:br/>
      </w:r>
      <w:r>
        <w:rPr>
          <w:rFonts w:ascii="Times New Roman"/>
          <w:b w:val="false"/>
          <w:i w:val="false"/>
          <w:color w:val="000000"/>
          <w:sz w:val="28"/>
        </w:rPr>
        <w:t>
к Правилам регистрации валютных
</w:t>
      </w:r>
      <w:r>
        <w:br/>
      </w:r>
      <w:r>
        <w:rPr>
          <w:rFonts w:ascii="Times New Roman"/>
          <w:b w:val="false"/>
          <w:i w:val="false"/>
          <w:color w:val="000000"/>
          <w:sz w:val="28"/>
        </w:rPr>
        <w:t>
операций, связанных с движением
</w:t>
      </w:r>
      <w:r>
        <w:br/>
      </w:r>
      <w:r>
        <w:rPr>
          <w:rFonts w:ascii="Times New Roman"/>
          <w:b w:val="false"/>
          <w:i w:val="false"/>
          <w:color w:val="000000"/>
          <w:sz w:val="28"/>
        </w:rPr>
        <w:t>
капитала, и открытия счетов  
</w:t>
      </w:r>
      <w:r>
        <w:br/>
      </w:r>
      <w:r>
        <w:rPr>
          <w:rFonts w:ascii="Times New Roman"/>
          <w:b w:val="false"/>
          <w:i w:val="false"/>
          <w:color w:val="000000"/>
          <w:sz w:val="28"/>
        </w:rPr>
        <w:t>
за границей           
</w:t>
      </w:r>
    </w:p>
    <w:p>
      <w:pPr>
        <w:spacing w:after="0"/>
        <w:ind w:left="0"/>
        <w:jc w:val="both"/>
      </w:pPr>
      <w:r>
        <w:rPr>
          <w:rFonts w:ascii="Times New Roman"/>
          <w:b w:val="false"/>
          <w:i w:val="false"/>
          <w:color w:val="000000"/>
          <w:sz w:val="28"/>
        </w:rPr>
        <w:t>
                        Сведения о поступлениях
</w:t>
      </w:r>
      <w:r>
        <w:br/>
      </w:r>
      <w:r>
        <w:rPr>
          <w:rFonts w:ascii="Times New Roman"/>
          <w:b w:val="false"/>
          <w:i w:val="false"/>
          <w:color w:val="000000"/>
          <w:sz w:val="28"/>
        </w:rPr>
        <w:t>
            по Договору N __________от ___________ 200 г.
</w:t>
      </w:r>
      <w:r>
        <w:br/>
      </w:r>
      <w:r>
        <w:rPr>
          <w:rFonts w:ascii="Times New Roman"/>
          <w:b w:val="false"/>
          <w:i w:val="false"/>
          <w:color w:val="000000"/>
          <w:sz w:val="28"/>
        </w:rPr>
        <w:t>
                        за _____ квартал 200__ г.
</w:t>
      </w:r>
    </w:p>
    <w:p>
      <w:pPr>
        <w:spacing w:after="0"/>
        <w:ind w:left="0"/>
        <w:jc w:val="both"/>
      </w:pPr>
      <w:r>
        <w:rPr>
          <w:rFonts w:ascii="Times New Roman"/>
          <w:b w:val="false"/>
          <w:i w:val="false"/>
          <w:color w:val="000000"/>
          <w:sz w:val="28"/>
        </w:rPr>
        <w:t>
________________________       код ОКПО ______________________
</w:t>
      </w:r>
      <w:r>
        <w:br/>
      </w:r>
      <w:r>
        <w:rPr>
          <w:rFonts w:ascii="Times New Roman"/>
          <w:b w:val="false"/>
          <w:i w:val="false"/>
          <w:color w:val="000000"/>
          <w:sz w:val="28"/>
        </w:rPr>
        <w:t>
(наименование резидента)
</w:t>
      </w:r>
      <w:r>
        <w:br/>
      </w:r>
      <w:r>
        <w:rPr>
          <w:rFonts w:ascii="Times New Roman"/>
          <w:b w:val="false"/>
          <w:i w:val="false"/>
          <w:color w:val="000000"/>
          <w:sz w:val="28"/>
        </w:rPr>
        <w:t>
_________________________      Номер регистрационного свидетельства
</w:t>
      </w:r>
      <w:r>
        <w:br/>
      </w:r>
      <w:r>
        <w:rPr>
          <w:rFonts w:ascii="Times New Roman"/>
          <w:b w:val="false"/>
          <w:i w:val="false"/>
          <w:color w:val="000000"/>
          <w:sz w:val="28"/>
        </w:rPr>
        <w:t>
(наименование нерезидента)     Национального Банка_________________
</w:t>
      </w:r>
      <w:r>
        <w:br/>
      </w:r>
      <w:r>
        <w:rPr>
          <w:rFonts w:ascii="Times New Roman"/>
          <w:b w:val="false"/>
          <w:i w:val="false"/>
          <w:color w:val="000000"/>
          <w:sz w:val="28"/>
        </w:rPr>
        <w:t>
______________________________    дата выдачи ____________________
</w:t>
      </w:r>
      <w:r>
        <w:br/>
      </w:r>
      <w:r>
        <w:rPr>
          <w:rFonts w:ascii="Times New Roman"/>
          <w:b w:val="false"/>
          <w:i w:val="false"/>
          <w:color w:val="000000"/>
          <w:sz w:val="28"/>
        </w:rPr>
        <w:t>
(наименование валюты Договора)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1. Объект инвестирования
</w:t>
      </w:r>
      <w:r>
        <w:br/>
      </w:r>
      <w:r>
        <w:rPr>
          <w:rFonts w:ascii="Times New Roman"/>
          <w:b w:val="false"/>
          <w:i w:val="false"/>
          <w:color w:val="000000"/>
          <w:sz w:val="28"/>
        </w:rPr>
        <w:t>
2. Размер государственного пакета
</w:t>
      </w:r>
      <w:r>
        <w:br/>
      </w:r>
      <w:r>
        <w:rPr>
          <w:rFonts w:ascii="Times New Roman"/>
          <w:b w:val="false"/>
          <w:i w:val="false"/>
          <w:color w:val="000000"/>
          <w:sz w:val="28"/>
        </w:rPr>
        <w:t>
   акций (вклада государства)
</w:t>
      </w:r>
      <w:r>
        <w:br/>
      </w:r>
      <w:r>
        <w:rPr>
          <w:rFonts w:ascii="Times New Roman"/>
          <w:b w:val="false"/>
          <w:i w:val="false"/>
          <w:color w:val="000000"/>
          <w:sz w:val="28"/>
        </w:rPr>
        <w:t>
3. Покупатель-нерезидент
</w:t>
      </w:r>
      <w:r>
        <w:br/>
      </w:r>
      <w:r>
        <w:rPr>
          <w:rFonts w:ascii="Times New Roman"/>
          <w:b w:val="false"/>
          <w:i w:val="false"/>
          <w:color w:val="000000"/>
          <w:sz w:val="28"/>
        </w:rPr>
        <w:t>
4. Страна места нахождения покупателя
</w:t>
      </w:r>
      <w:r>
        <w:br/>
      </w:r>
      <w:r>
        <w:rPr>
          <w:rFonts w:ascii="Times New Roman"/>
          <w:b w:val="false"/>
          <w:i w:val="false"/>
          <w:color w:val="000000"/>
          <w:sz w:val="28"/>
        </w:rPr>
        <w:t>
5. Продажная цена (тысяч единиц в
</w:t>
      </w:r>
      <w:r>
        <w:br/>
      </w:r>
      <w:r>
        <w:rPr>
          <w:rFonts w:ascii="Times New Roman"/>
          <w:b w:val="false"/>
          <w:i w:val="false"/>
          <w:color w:val="000000"/>
          <w:sz w:val="28"/>
        </w:rPr>
        <w:t>
   валюте Договора)
</w:t>
      </w:r>
      <w:r>
        <w:br/>
      </w:r>
      <w:r>
        <w:rPr>
          <w:rFonts w:ascii="Times New Roman"/>
          <w:b w:val="false"/>
          <w:i w:val="false"/>
          <w:color w:val="000000"/>
          <w:sz w:val="28"/>
        </w:rPr>
        <w:t>
6. Оплачено за отчетный период (тысяч
</w:t>
      </w:r>
      <w:r>
        <w:br/>
      </w:r>
      <w:r>
        <w:rPr>
          <w:rFonts w:ascii="Times New Roman"/>
          <w:b w:val="false"/>
          <w:i w:val="false"/>
          <w:color w:val="000000"/>
          <w:sz w:val="28"/>
        </w:rPr>
        <w:t>
   долларов США)
</w:t>
      </w:r>
      <w:r>
        <w:br/>
      </w:r>
      <w:r>
        <w:rPr>
          <w:rFonts w:ascii="Times New Roman"/>
          <w:b w:val="false"/>
          <w:i w:val="false"/>
          <w:color w:val="000000"/>
          <w:sz w:val="28"/>
        </w:rPr>
        <w:t>
7. Инвестиционные обязательства, всего
</w:t>
      </w:r>
      <w:r>
        <w:br/>
      </w:r>
      <w:r>
        <w:rPr>
          <w:rFonts w:ascii="Times New Roman"/>
          <w:b w:val="false"/>
          <w:i w:val="false"/>
          <w:color w:val="000000"/>
          <w:sz w:val="28"/>
        </w:rPr>
        <w:t>
   (тысяч единиц в валюте Договора)
</w:t>
      </w:r>
      <w:r>
        <w:br/>
      </w:r>
      <w:r>
        <w:rPr>
          <w:rFonts w:ascii="Times New Roman"/>
          <w:b w:val="false"/>
          <w:i w:val="false"/>
          <w:color w:val="000000"/>
          <w:sz w:val="28"/>
        </w:rPr>
        <w:t>
8. Срок исполнения инвестиционных
</w:t>
      </w:r>
      <w:r>
        <w:br/>
      </w:r>
      <w:r>
        <w:rPr>
          <w:rFonts w:ascii="Times New Roman"/>
          <w:b w:val="false"/>
          <w:i w:val="false"/>
          <w:color w:val="000000"/>
          <w:sz w:val="28"/>
        </w:rPr>
        <w:t>
   обязательств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Главный бухгалтер _________________________   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Исполнитель _____________________________________________
</w:t>
      </w:r>
      <w:r>
        <w:br/>
      </w:r>
      <w:r>
        <w:rPr>
          <w:rFonts w:ascii="Times New Roman"/>
          <w:b w:val="false"/>
          <w:i w:val="false"/>
          <w:color w:val="000000"/>
          <w:sz w:val="28"/>
        </w:rPr>
        <w:t>
                 (фамилия, имя, отчество, телефон)
</w:t>
      </w:r>
    </w:p>
    <w:p>
      <w:pPr>
        <w:spacing w:after="0"/>
        <w:ind w:left="0"/>
        <w:jc w:val="both"/>
      </w:pPr>
      <w:r>
        <w:rPr>
          <w:rFonts w:ascii="Times New Roman"/>
          <w:b w:val="false"/>
          <w:i w:val="false"/>
          <w:color w:val="000000"/>
          <w:sz w:val="28"/>
        </w:rPr>
        <w:t>
"______"_____________ 200 ____ г.
</w:t>
      </w:r>
    </w:p>
    <w:p>
      <w:pPr>
        <w:spacing w:after="0"/>
        <w:ind w:left="0"/>
        <w:jc w:val="both"/>
      </w:pPr>
      <w:r>
        <w:rPr>
          <w:rFonts w:ascii="Times New Roman"/>
          <w:b w:val="false"/>
          <w:i w:val="false"/>
          <w:color w:val="000000"/>
          <w:sz w:val="28"/>
        </w:rPr>
        <w:t>
                                                      Место печати
</w:t>
      </w:r>
    </w:p>
    <w:p>
      <w:pPr>
        <w:spacing w:after="0"/>
        <w:ind w:left="0"/>
        <w:jc w:val="both"/>
      </w:pPr>
      <w:r>
        <w:rPr>
          <w:rFonts w:ascii="Times New Roman"/>
          <w:b w:val="false"/>
          <w:i w:val="false"/>
          <w:color w:val="000000"/>
          <w:sz w:val="28"/>
        </w:rPr>
        <w:t>
Правила заполнения приложения 10
</w:t>
      </w:r>
    </w:p>
    <w:p>
      <w:pPr>
        <w:spacing w:after="0"/>
        <w:ind w:left="0"/>
        <w:jc w:val="both"/>
      </w:pPr>
      <w:r>
        <w:rPr>
          <w:rFonts w:ascii="Times New Roman"/>
          <w:b w:val="false"/>
          <w:i w:val="false"/>
          <w:color w:val="000000"/>
          <w:sz w:val="28"/>
        </w:rPr>
        <w:t>
      В "Сведениях о поступлениях" отражается информация о поступлениях в бюджет и объемах инвестиционных обязательств по зарегистрированному Договору на продажу нерезидентам государственного пакета акций (доли государства).
</w:t>
      </w:r>
      <w:r>
        <w:br/>
      </w:r>
      <w:r>
        <w:rPr>
          <w:rFonts w:ascii="Times New Roman"/>
          <w:b w:val="false"/>
          <w:i w:val="false"/>
          <w:color w:val="000000"/>
          <w:sz w:val="28"/>
        </w:rPr>
        <w:t>
      Оплаченная за отчетный период сумма отражает фактический объем поступлений в бюджет. Данные, выраженные в иных валютах, переводятся в доллары США по курсу обмена валют, принятого в целях бухгалтерского учета, на дату совершения операции.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r>
        <w:br/>
      </w:r>
      <w:r>
        <w:rPr>
          <w:rFonts w:ascii="Times New Roman"/>
          <w:b w:val="false"/>
          <w:i w:val="false"/>
          <w:color w:val="000000"/>
          <w:sz w:val="28"/>
        </w:rPr>
        <w:t>
к Правилам регистрации валютных
</w:t>
      </w:r>
      <w:r>
        <w:br/>
      </w:r>
      <w:r>
        <w:rPr>
          <w:rFonts w:ascii="Times New Roman"/>
          <w:b w:val="false"/>
          <w:i w:val="false"/>
          <w:color w:val="000000"/>
          <w:sz w:val="28"/>
        </w:rPr>
        <w:t>
операций, связанных с движением
</w:t>
      </w:r>
      <w:r>
        <w:br/>
      </w:r>
      <w:r>
        <w:rPr>
          <w:rFonts w:ascii="Times New Roman"/>
          <w:b w:val="false"/>
          <w:i w:val="false"/>
          <w:color w:val="000000"/>
          <w:sz w:val="28"/>
        </w:rPr>
        <w:t>
капитала, и открытия счетов  
</w:t>
      </w:r>
      <w:r>
        <w:br/>
      </w:r>
      <w:r>
        <w:rPr>
          <w:rFonts w:ascii="Times New Roman"/>
          <w:b w:val="false"/>
          <w:i w:val="false"/>
          <w:color w:val="000000"/>
          <w:sz w:val="28"/>
        </w:rPr>
        <w:t>
за границей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на регистрацию открытия счета
</w:t>
      </w:r>
      <w:r>
        <w:rPr>
          <w:rFonts w:ascii="Times New Roman"/>
          <w:b w:val="false"/>
          <w:i w:val="false"/>
          <w:color w:val="000000"/>
          <w:sz w:val="28"/>
        </w:rPr>
        <w:t>
</w:t>
      </w:r>
    </w:p>
    <w:p>
      <w:pPr>
        <w:spacing w:after="0"/>
        <w:ind w:left="0"/>
        <w:jc w:val="both"/>
      </w:pPr>
      <w:r>
        <w:rPr>
          <w:rFonts w:ascii="Times New Roman"/>
          <w:b w:val="false"/>
          <w:i w:val="false"/>
          <w:color w:val="000000"/>
          <w:sz w:val="28"/>
        </w:rPr>
        <w:t>
от ________________________________________________________________
</w:t>
      </w:r>
      <w:r>
        <w:br/>
      </w:r>
      <w:r>
        <w:rPr>
          <w:rFonts w:ascii="Times New Roman"/>
          <w:b w:val="false"/>
          <w:i w:val="false"/>
          <w:color w:val="000000"/>
          <w:sz w:val="28"/>
        </w:rPr>
        <w:t>
                 (фамилия, имя, отчество заявителя)
</w:t>
      </w:r>
    </w:p>
    <w:p>
      <w:pPr>
        <w:spacing w:after="0"/>
        <w:ind w:left="0"/>
        <w:jc w:val="both"/>
      </w:pPr>
      <w:r>
        <w:rPr>
          <w:rFonts w:ascii="Times New Roman"/>
          <w:b w:val="false"/>
          <w:i w:val="false"/>
          <w:color w:val="000000"/>
          <w:sz w:val="28"/>
        </w:rPr>
        <w:t>
РНН __________________
</w:t>
      </w:r>
    </w:p>
    <w:p>
      <w:pPr>
        <w:spacing w:after="0"/>
        <w:ind w:left="0"/>
        <w:jc w:val="both"/>
      </w:pPr>
      <w:r>
        <w:rPr>
          <w:rFonts w:ascii="Times New Roman"/>
          <w:b w:val="false"/>
          <w:i w:val="false"/>
          <w:color w:val="000000"/>
          <w:sz w:val="28"/>
        </w:rPr>
        <w:t>
Удостоверение личности, дата выдачи _______________________________
</w:t>
      </w:r>
      <w:r>
        <w:br/>
      </w:r>
      <w:r>
        <w:rPr>
          <w:rFonts w:ascii="Times New Roman"/>
          <w:b w:val="false"/>
          <w:i w:val="false"/>
          <w:color w:val="000000"/>
          <w:sz w:val="28"/>
        </w:rPr>
        <w:t>
Обслуживающий банк ________________________________________________
</w:t>
      </w:r>
      <w:r>
        <w:br/>
      </w:r>
      <w:r>
        <w:rPr>
          <w:rFonts w:ascii="Times New Roman"/>
          <w:b w:val="false"/>
          <w:i w:val="false"/>
          <w:color w:val="000000"/>
          <w:sz w:val="28"/>
        </w:rPr>
        <w:t>
Договор N________________ от ________________________
</w:t>
      </w:r>
      <w:r>
        <w:br/>
      </w:r>
      <w:r>
        <w:rPr>
          <w:rFonts w:ascii="Times New Roman"/>
          <w:b w:val="false"/>
          <w:i w:val="false"/>
          <w:color w:val="000000"/>
          <w:sz w:val="28"/>
        </w:rPr>
        <w:t>
Иностранный банк __________________________________________________
</w:t>
      </w:r>
      <w:r>
        <w:br/>
      </w:r>
      <w:r>
        <w:rPr>
          <w:rFonts w:ascii="Times New Roman"/>
          <w:b w:val="false"/>
          <w:i w:val="false"/>
          <w:color w:val="000000"/>
          <w:sz w:val="28"/>
        </w:rPr>
        <w:t>
                             (наименование, страна)
</w:t>
      </w:r>
      <w:r>
        <w:br/>
      </w:r>
      <w:r>
        <w:rPr>
          <w:rFonts w:ascii="Times New Roman"/>
          <w:b w:val="false"/>
          <w:i w:val="false"/>
          <w:color w:val="000000"/>
          <w:sz w:val="28"/>
        </w:rPr>
        <w:t>
Валюта счета __________________
</w:t>
      </w:r>
      <w:r>
        <w:br/>
      </w:r>
      <w:r>
        <w:rPr>
          <w:rFonts w:ascii="Times New Roman"/>
          <w:b w:val="false"/>
          <w:i w:val="false"/>
          <w:color w:val="000000"/>
          <w:sz w:val="28"/>
        </w:rPr>
        <w:t>
Условия счета _________________
</w:t>
      </w:r>
    </w:p>
    <w:p>
      <w:pPr>
        <w:spacing w:after="0"/>
        <w:ind w:left="0"/>
        <w:jc w:val="both"/>
      </w:pPr>
      <w:r>
        <w:rPr>
          <w:rFonts w:ascii="Times New Roman"/>
          <w:b w:val="false"/>
          <w:i w:val="false"/>
          <w:color w:val="000000"/>
          <w:sz w:val="28"/>
        </w:rPr>
        <w:t>
Примечание 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     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"_____"___________ 200___г.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w:t>
      </w:r>
      <w:r>
        <w:br/>
      </w:r>
      <w:r>
        <w:rPr>
          <w:rFonts w:ascii="Times New Roman"/>
          <w:b w:val="false"/>
          <w:i w:val="false"/>
          <w:color w:val="000000"/>
          <w:sz w:val="28"/>
        </w:rPr>
        <w:t>
к Правилам регистрации валютных
</w:t>
      </w:r>
      <w:r>
        <w:br/>
      </w:r>
      <w:r>
        <w:rPr>
          <w:rFonts w:ascii="Times New Roman"/>
          <w:b w:val="false"/>
          <w:i w:val="false"/>
          <w:color w:val="000000"/>
          <w:sz w:val="28"/>
        </w:rPr>
        <w:t>
операций, связанных с движением
</w:t>
      </w:r>
      <w:r>
        <w:br/>
      </w:r>
      <w:r>
        <w:rPr>
          <w:rFonts w:ascii="Times New Roman"/>
          <w:b w:val="false"/>
          <w:i w:val="false"/>
          <w:color w:val="000000"/>
          <w:sz w:val="28"/>
        </w:rPr>
        <w:t>
капитала, и открытия счетов  
</w:t>
      </w:r>
      <w:r>
        <w:br/>
      </w:r>
      <w:r>
        <w:rPr>
          <w:rFonts w:ascii="Times New Roman"/>
          <w:b w:val="false"/>
          <w:i w:val="false"/>
          <w:color w:val="000000"/>
          <w:sz w:val="28"/>
        </w:rPr>
        <w:t>
за границей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на регистрацию иных операций,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связанных с движением капитала
</w:t>
      </w:r>
      <w:r>
        <w:rPr>
          <w:rFonts w:ascii="Times New Roman"/>
          <w:b w:val="false"/>
          <w:i w:val="false"/>
          <w:color w:val="000000"/>
          <w:sz w:val="28"/>
        </w:rPr>
        <w:t>
</w:t>
      </w:r>
    </w:p>
    <w:p>
      <w:pPr>
        <w:spacing w:after="0"/>
        <w:ind w:left="0"/>
        <w:jc w:val="both"/>
      </w:pPr>
      <w:r>
        <w:rPr>
          <w:rFonts w:ascii="Times New Roman"/>
          <w:b w:val="false"/>
          <w:i w:val="false"/>
          <w:color w:val="000000"/>
          <w:sz w:val="28"/>
        </w:rPr>
        <w:t>
от ______________________________________ Код ОКПО ________________
</w:t>
      </w:r>
      <w:r>
        <w:br/>
      </w:r>
      <w:r>
        <w:rPr>
          <w:rFonts w:ascii="Times New Roman"/>
          <w:b w:val="false"/>
          <w:i w:val="false"/>
          <w:color w:val="000000"/>
          <w:sz w:val="28"/>
        </w:rPr>
        <w:t>
   (наименование или полное имя заявителя)
</w:t>
      </w:r>
    </w:p>
    <w:p>
      <w:pPr>
        <w:spacing w:after="0"/>
        <w:ind w:left="0"/>
        <w:jc w:val="both"/>
      </w:pPr>
      <w:r>
        <w:rPr>
          <w:rFonts w:ascii="Times New Roman"/>
          <w:b w:val="false"/>
          <w:i w:val="false"/>
          <w:color w:val="000000"/>
          <w:sz w:val="28"/>
        </w:rPr>
        <w:t>
                                          РНН _____________________
</w:t>
      </w:r>
    </w:p>
    <w:p>
      <w:pPr>
        <w:spacing w:after="0"/>
        <w:ind w:left="0"/>
        <w:jc w:val="both"/>
      </w:pPr>
      <w:r>
        <w:rPr>
          <w:rFonts w:ascii="Times New Roman"/>
          <w:b w:val="false"/>
          <w:i w:val="false"/>
          <w:color w:val="000000"/>
          <w:sz w:val="28"/>
        </w:rPr>
        <w:t>
1. Договор N______ от "____"____________200___г. __________________
</w:t>
      </w:r>
      <w:r>
        <w:br/>
      </w:r>
      <w:r>
        <w:rPr>
          <w:rFonts w:ascii="Times New Roman"/>
          <w:b w:val="false"/>
          <w:i w:val="false"/>
          <w:color w:val="000000"/>
          <w:sz w:val="28"/>
        </w:rPr>
        <w:t>
                                                (цель и назначение)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Представлены следующие документы в дополнение к Договору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документа, номер, дата оформления)
</w:t>
      </w:r>
    </w:p>
    <w:p>
      <w:pPr>
        <w:spacing w:after="0"/>
        <w:ind w:left="0"/>
        <w:jc w:val="both"/>
      </w:pPr>
      <w:r>
        <w:rPr>
          <w:rFonts w:ascii="Times New Roman"/>
          <w:b w:val="false"/>
          <w:i w:val="false"/>
          <w:color w:val="000000"/>
          <w:sz w:val="28"/>
        </w:rPr>
        <w:t>
3. Резидент(ы):
</w:t>
      </w:r>
      <w:r>
        <w:br/>
      </w:r>
      <w:r>
        <w:rPr>
          <w:rFonts w:ascii="Times New Roman"/>
          <w:b w:val="false"/>
          <w:i w:val="false"/>
          <w:color w:val="000000"/>
          <w:sz w:val="28"/>
        </w:rPr>
        <w:t>
Наименование юридического лица ____________________________________
</w:t>
      </w:r>
      <w:r>
        <w:br/>
      </w:r>
      <w:r>
        <w:rPr>
          <w:rFonts w:ascii="Times New Roman"/>
          <w:b w:val="false"/>
          <w:i w:val="false"/>
          <w:color w:val="000000"/>
          <w:sz w:val="28"/>
        </w:rPr>
        <w:t>
(фамилия, имя, отчество физического лица)
</w:t>
      </w:r>
      <w:r>
        <w:br/>
      </w:r>
      <w:r>
        <w:rPr>
          <w:rFonts w:ascii="Times New Roman"/>
          <w:b w:val="false"/>
          <w:i w:val="false"/>
          <w:color w:val="000000"/>
          <w:sz w:val="28"/>
        </w:rPr>
        <w:t>
Адрес 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 телефон ____________________________
</w:t>
      </w:r>
      <w:r>
        <w:br/>
      </w:r>
      <w:r>
        <w:rPr>
          <w:rFonts w:ascii="Times New Roman"/>
          <w:b w:val="false"/>
          <w:i w:val="false"/>
          <w:color w:val="000000"/>
          <w:sz w:val="28"/>
        </w:rPr>
        <w:t>
Обслуживающий банк ________________________________________________
</w:t>
      </w:r>
    </w:p>
    <w:p>
      <w:pPr>
        <w:spacing w:after="0"/>
        <w:ind w:left="0"/>
        <w:jc w:val="both"/>
      </w:pPr>
      <w:r>
        <w:rPr>
          <w:rFonts w:ascii="Times New Roman"/>
          <w:b w:val="false"/>
          <w:i w:val="false"/>
          <w:color w:val="000000"/>
          <w:sz w:val="28"/>
        </w:rPr>
        <w:t>
4. Нерезидент(ы):
</w:t>
      </w:r>
      <w:r>
        <w:br/>
      </w:r>
      <w:r>
        <w:rPr>
          <w:rFonts w:ascii="Times New Roman"/>
          <w:b w:val="false"/>
          <w:i w:val="false"/>
          <w:color w:val="000000"/>
          <w:sz w:val="28"/>
        </w:rPr>
        <w:t>
Наименование юридического лица ____________________________________
</w:t>
      </w:r>
      <w:r>
        <w:br/>
      </w:r>
      <w:r>
        <w:rPr>
          <w:rFonts w:ascii="Times New Roman"/>
          <w:b w:val="false"/>
          <w:i w:val="false"/>
          <w:color w:val="000000"/>
          <w:sz w:val="28"/>
        </w:rPr>
        <w:t>
(фамилия, имя, отчество физического лица)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Уполномоченное лицо юридического лица _____________________________
</w:t>
      </w:r>
      <w:r>
        <w:br/>
      </w:r>
      <w:r>
        <w:rPr>
          <w:rFonts w:ascii="Times New Roman"/>
          <w:b w:val="false"/>
          <w:i w:val="false"/>
          <w:color w:val="000000"/>
          <w:sz w:val="28"/>
        </w:rPr>
        <w:t>
Сектор экономики __________________________________________________
</w:t>
      </w:r>
      <w:r>
        <w:br/>
      </w:r>
      <w:r>
        <w:rPr>
          <w:rFonts w:ascii="Times New Roman"/>
          <w:b w:val="false"/>
          <w:i w:val="false"/>
          <w:color w:val="000000"/>
          <w:sz w:val="28"/>
        </w:rPr>
        <w:t>
Страна регистрации юридического лица ______________________________
</w:t>
      </w:r>
      <w:r>
        <w:br/>
      </w:r>
      <w:r>
        <w:rPr>
          <w:rFonts w:ascii="Times New Roman"/>
          <w:b w:val="false"/>
          <w:i w:val="false"/>
          <w:color w:val="000000"/>
          <w:sz w:val="28"/>
        </w:rPr>
        <w:t>
(постоянного проживания физического лица)
</w:t>
      </w:r>
      <w:r>
        <w:br/>
      </w:r>
      <w:r>
        <w:rPr>
          <w:rFonts w:ascii="Times New Roman"/>
          <w:b w:val="false"/>
          <w:i w:val="false"/>
          <w:color w:val="000000"/>
          <w:sz w:val="28"/>
        </w:rPr>
        <w:t>
Адрес, банковские реквизиты 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Сумма Договора _________________________________________________
</w:t>
      </w:r>
      <w:r>
        <w:br/>
      </w:r>
      <w:r>
        <w:rPr>
          <w:rFonts w:ascii="Times New Roman"/>
          <w:b w:val="false"/>
          <w:i w:val="false"/>
          <w:color w:val="000000"/>
          <w:sz w:val="28"/>
        </w:rPr>
        <w:t>
                       (цифрами и прописью в валюте Договора)
</w:t>
      </w:r>
    </w:p>
    <w:p>
      <w:pPr>
        <w:spacing w:after="0"/>
        <w:ind w:left="0"/>
        <w:jc w:val="both"/>
      </w:pPr>
      <w:r>
        <w:rPr>
          <w:rFonts w:ascii="Times New Roman"/>
          <w:b w:val="false"/>
          <w:i w:val="false"/>
          <w:color w:val="000000"/>
          <w:sz w:val="28"/>
        </w:rPr>
        <w:t>
6. Валюта Договора _____________________
</w:t>
      </w:r>
      <w:r>
        <w:br/>
      </w:r>
      <w:r>
        <w:rPr>
          <w:rFonts w:ascii="Times New Roman"/>
          <w:b w:val="false"/>
          <w:i w:val="false"/>
          <w:color w:val="000000"/>
          <w:sz w:val="28"/>
        </w:rPr>
        <w:t>
7. Поступило по Договору на дату подачи заявления 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(тысяч единиц в валюте Договора)
</w:t>
      </w:r>
    </w:p>
    <w:p>
      <w:pPr>
        <w:spacing w:after="0"/>
        <w:ind w:left="0"/>
        <w:jc w:val="both"/>
      </w:pPr>
      <w:r>
        <w:rPr>
          <w:rFonts w:ascii="Times New Roman"/>
          <w:b w:val="false"/>
          <w:i w:val="false"/>
          <w:color w:val="000000"/>
          <w:sz w:val="28"/>
        </w:rPr>
        <w:t>
8. Прочие условия 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Уполномоченное лицо заявителя:
</w:t>
      </w:r>
    </w:p>
    <w:p>
      <w:pPr>
        <w:spacing w:after="0"/>
        <w:ind w:left="0"/>
        <w:jc w:val="both"/>
      </w:pPr>
      <w:r>
        <w:rPr>
          <w:rFonts w:ascii="Times New Roman"/>
          <w:b w:val="false"/>
          <w:i w:val="false"/>
          <w:color w:val="000000"/>
          <w:sz w:val="28"/>
        </w:rPr>
        <w:t>
_________________   __________________________    ________________
</w:t>
      </w:r>
      <w:r>
        <w:br/>
      </w:r>
      <w:r>
        <w:rPr>
          <w:rFonts w:ascii="Times New Roman"/>
          <w:b w:val="false"/>
          <w:i w:val="false"/>
          <w:color w:val="000000"/>
          <w:sz w:val="28"/>
        </w:rPr>
        <w:t>
   (должность)       (фамилия, имя, отчество)        (подпись)
</w:t>
      </w:r>
    </w:p>
    <w:p>
      <w:pPr>
        <w:spacing w:after="0"/>
        <w:ind w:left="0"/>
        <w:jc w:val="both"/>
      </w:pPr>
      <w:r>
        <w:rPr>
          <w:rFonts w:ascii="Times New Roman"/>
          <w:b w:val="false"/>
          <w:i w:val="false"/>
          <w:color w:val="000000"/>
          <w:sz w:val="28"/>
        </w:rPr>
        <w:t>
"_____"___________ 200 ___ г.
</w:t>
      </w:r>
    </w:p>
    <w:p>
      <w:pPr>
        <w:spacing w:after="0"/>
        <w:ind w:left="0"/>
        <w:jc w:val="both"/>
      </w:pPr>
      <w:r>
        <w:rPr>
          <w:rFonts w:ascii="Times New Roman"/>
          <w:b w:val="false"/>
          <w:i w:val="false"/>
          <w:color w:val="000000"/>
          <w:sz w:val="28"/>
        </w:rPr>
        <w:t>
                                                      Место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          
</w:t>
      </w:r>
      <w:r>
        <w:br/>
      </w:r>
      <w:r>
        <w:rPr>
          <w:rFonts w:ascii="Times New Roman"/>
          <w:b w:val="false"/>
          <w:i w:val="false"/>
          <w:color w:val="000000"/>
          <w:sz w:val="28"/>
        </w:rPr>
        <w:t>
к Правилам регистрации валютных
</w:t>
      </w:r>
      <w:r>
        <w:br/>
      </w:r>
      <w:r>
        <w:rPr>
          <w:rFonts w:ascii="Times New Roman"/>
          <w:b w:val="false"/>
          <w:i w:val="false"/>
          <w:color w:val="000000"/>
          <w:sz w:val="28"/>
        </w:rPr>
        <w:t>
операций, связанных с движением
</w:t>
      </w:r>
      <w:r>
        <w:br/>
      </w:r>
      <w:r>
        <w:rPr>
          <w:rFonts w:ascii="Times New Roman"/>
          <w:b w:val="false"/>
          <w:i w:val="false"/>
          <w:color w:val="000000"/>
          <w:sz w:val="28"/>
        </w:rPr>
        <w:t>
капитала, и открытия счетов  
</w:t>
      </w:r>
      <w:r>
        <w:br/>
      </w:r>
      <w:r>
        <w:rPr>
          <w:rFonts w:ascii="Times New Roman"/>
          <w:b w:val="false"/>
          <w:i w:val="false"/>
          <w:color w:val="000000"/>
          <w:sz w:val="28"/>
        </w:rPr>
        <w:t>
за границей           
</w:t>
      </w:r>
    </w:p>
    <w:p>
      <w:pPr>
        <w:spacing w:after="0"/>
        <w:ind w:left="0"/>
        <w:jc w:val="both"/>
      </w:pPr>
      <w:r>
        <w:rPr>
          <w:rFonts w:ascii="Times New Roman"/>
          <w:b w:val="false"/>
          <w:i w:val="false"/>
          <w:color w:val="000000"/>
          <w:sz w:val="28"/>
        </w:rPr>
        <w:t>
     Справка о движении средств по зарегистрированным валютным
</w:t>
      </w:r>
      <w:r>
        <w:br/>
      </w:r>
      <w:r>
        <w:rPr>
          <w:rFonts w:ascii="Times New Roman"/>
          <w:b w:val="false"/>
          <w:i w:val="false"/>
          <w:color w:val="000000"/>
          <w:sz w:val="28"/>
        </w:rPr>
        <w:t>
            операциям за ___________ месяц 200 _____ г.
</w:t>
      </w:r>
    </w:p>
    <w:p>
      <w:pPr>
        <w:spacing w:after="0"/>
        <w:ind w:left="0"/>
        <w:jc w:val="both"/>
      </w:pPr>
      <w:r>
        <w:rPr>
          <w:rFonts w:ascii="Times New Roman"/>
          <w:b w:val="false"/>
          <w:i w:val="false"/>
          <w:color w:val="000000"/>
          <w:sz w:val="28"/>
        </w:rPr>
        <w:t>
Наименование банка __________________   код ОКПО __________________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|номер регистра-| Отправитель денег |    Бенифициар     |Код
</w:t>
      </w:r>
      <w:r>
        <w:br/>
      </w:r>
      <w:r>
        <w:rPr>
          <w:rFonts w:ascii="Times New Roman"/>
          <w:b w:val="false"/>
          <w:i w:val="false"/>
          <w:color w:val="000000"/>
          <w:sz w:val="28"/>
        </w:rPr>
        <w:t>
п/п|ционного свиде-|-------------------|-------------------|назна-
</w:t>
      </w:r>
      <w:r>
        <w:br/>
      </w:r>
      <w:r>
        <w:rPr>
          <w:rFonts w:ascii="Times New Roman"/>
          <w:b w:val="false"/>
          <w:i w:val="false"/>
          <w:color w:val="000000"/>
          <w:sz w:val="28"/>
        </w:rPr>
        <w:t>
   |тельства       |признак ре-|Наиме- |признак ре-|Наиме- |чения
</w:t>
      </w:r>
      <w:r>
        <w:br/>
      </w:r>
      <w:r>
        <w:rPr>
          <w:rFonts w:ascii="Times New Roman"/>
          <w:b w:val="false"/>
          <w:i w:val="false"/>
          <w:color w:val="000000"/>
          <w:sz w:val="28"/>
        </w:rPr>
        <w:t>
   |               |зидентства |нование|зидентства |нование|платежа
</w:t>
      </w:r>
      <w:r>
        <w:br/>
      </w:r>
      <w:r>
        <w:rPr>
          <w:rFonts w:ascii="Times New Roman"/>
          <w:b w:val="false"/>
          <w:i w:val="false"/>
          <w:color w:val="000000"/>
          <w:sz w:val="28"/>
        </w:rPr>
        <w:t>
   |               |           |       |           |       |(КНП)
</w:t>
      </w:r>
      <w:r>
        <w:br/>
      </w:r>
      <w:r>
        <w:rPr>
          <w:rFonts w:ascii="Times New Roman"/>
          <w:b w:val="false"/>
          <w:i w:val="false"/>
          <w:color w:val="000000"/>
          <w:sz w:val="28"/>
        </w:rPr>
        <w:t>
-------------------------------------------------------------------
</w:t>
      </w:r>
      <w:r>
        <w:br/>
      </w:r>
      <w:r>
        <w:rPr>
          <w:rFonts w:ascii="Times New Roman"/>
          <w:b w:val="false"/>
          <w:i w:val="false"/>
          <w:color w:val="000000"/>
          <w:sz w:val="28"/>
        </w:rPr>
        <w:t>
 А |       1       |     2     |   3   |     4     |   5   |   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дата пла-|валюта |сумма пла- |Приме-|
</w:t>
      </w:r>
      <w:r>
        <w:br/>
      </w:r>
      <w:r>
        <w:rPr>
          <w:rFonts w:ascii="Times New Roman"/>
          <w:b w:val="false"/>
          <w:i w:val="false"/>
          <w:color w:val="000000"/>
          <w:sz w:val="28"/>
        </w:rPr>
        <w:t>
тежа     |платежа|тежа (тыс.)|чание |
</w:t>
      </w:r>
      <w:r>
        <w:br/>
      </w:r>
      <w:r>
        <w:rPr>
          <w:rFonts w:ascii="Times New Roman"/>
          <w:b w:val="false"/>
          <w:i w:val="false"/>
          <w:color w:val="000000"/>
          <w:sz w:val="28"/>
        </w:rPr>
        <w:t>
------------------------------------|
</w:t>
      </w:r>
      <w:r>
        <w:br/>
      </w:r>
      <w:r>
        <w:rPr>
          <w:rFonts w:ascii="Times New Roman"/>
          <w:b w:val="false"/>
          <w:i w:val="false"/>
          <w:color w:val="000000"/>
          <w:sz w:val="28"/>
        </w:rPr>
        <w:t>
    7    |   8   |     9     |  10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Главный бухгалтер _________________________   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Исполнитель _____________________________________________
</w:t>
      </w:r>
      <w:r>
        <w:br/>
      </w:r>
      <w:r>
        <w:rPr>
          <w:rFonts w:ascii="Times New Roman"/>
          <w:b w:val="false"/>
          <w:i w:val="false"/>
          <w:color w:val="000000"/>
          <w:sz w:val="28"/>
        </w:rPr>
        <w:t>
                 (фамилия, имя, отчество, телефон)
</w:t>
      </w:r>
    </w:p>
    <w:p>
      <w:pPr>
        <w:spacing w:after="0"/>
        <w:ind w:left="0"/>
        <w:jc w:val="both"/>
      </w:pPr>
      <w:r>
        <w:rPr>
          <w:rFonts w:ascii="Times New Roman"/>
          <w:b w:val="false"/>
          <w:i w:val="false"/>
          <w:color w:val="000000"/>
          <w:sz w:val="28"/>
        </w:rPr>
        <w:t>
"______"_____________ 200 ____ г.
</w:t>
      </w:r>
    </w:p>
    <w:p>
      <w:pPr>
        <w:spacing w:after="0"/>
        <w:ind w:left="0"/>
        <w:jc w:val="both"/>
      </w:pPr>
      <w:r>
        <w:rPr>
          <w:rFonts w:ascii="Times New Roman"/>
          <w:b w:val="false"/>
          <w:i w:val="false"/>
          <w:color w:val="000000"/>
          <w:sz w:val="28"/>
        </w:rPr>
        <w:t>
Правила заполнения приложения 13
</w:t>
      </w:r>
    </w:p>
    <w:p>
      <w:pPr>
        <w:spacing w:after="0"/>
        <w:ind w:left="0"/>
        <w:jc w:val="both"/>
      </w:pPr>
      <w:r>
        <w:rPr>
          <w:rFonts w:ascii="Times New Roman"/>
          <w:b w:val="false"/>
          <w:i w:val="false"/>
          <w:color w:val="000000"/>
          <w:sz w:val="28"/>
        </w:rPr>
        <w:t>
      "Справка о движении средств по зарегистрированным валютным операциям" представляется банками второго уровня по всем платежам (поступлениям), осуществленным на основании Договоров, которые были зарегистрированы в Национальном Банке, за исключением кредитных соглашений, в которых заемщиком является отчитывающийся банк. Графы 2-9 Справки заполняются на основе заявления на перевод денег и иных платежных документов, в соответствии с нормативными правовыми актами Национального Банка о применении Государственного классификатора Республики Казахстан - единого классификатора назначения платежей. В случае, если сумма платежа включает комиссию банка (банка получателя и/или банка отправителя), сумма комиссии отражается в Примечании. Примечания могут также содержать ссылки на иные особые условия платежа.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