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8abd" w14:textId="90c8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осуществлению таможенного контроля за товарами, перемещаемыми через таможенную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7 июля 2003 года N 335. Зарегистрирован в Министерстве юстиции Республики Казахстан 7 августа 2003 года N 2425. Утратил силу приказом Министра финансов Республики Казахстан от 21 сентября 2010 года N 474</w:t>
      </w:r>
    </w:p>
    <w:p>
      <w:pPr>
        <w:spacing w:after="0"/>
        <w:ind w:left="0"/>
        <w:jc w:val="both"/>
      </w:pPr>
      <w:bookmarkStart w:name="z14"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Таможенным  </w:t>
      </w:r>
      <w:r>
        <w:rPr>
          <w:rFonts w:ascii="Times New Roman"/>
          <w:b w:val="false"/>
          <w:i w:val="false"/>
          <w:color w:val="000000"/>
          <w:sz w:val="28"/>
        </w:rPr>
        <w:t xml:space="preserve">кодексом </w:t>
      </w:r>
      <w:r>
        <w:rPr>
          <w:rFonts w:ascii="Times New Roman"/>
          <w:b w:val="false"/>
          <w:i w:val="false"/>
          <w:color w:val="000000"/>
          <w:sz w:val="28"/>
        </w:rPr>
        <w:t> Республики Казахстан, приказываю: </w:t>
      </w:r>
      <w:r>
        <w:rPr>
          <w:rFonts w:ascii="Times New Roman"/>
          <w:b w:val="false"/>
          <w:i w:val="false"/>
          <w:color w:val="000000"/>
          <w:sz w:val="28"/>
        </w:rPr>
        <w:t>см.K100296</w:t>
      </w:r>
    </w:p>
    <w:bookmarkStart w:name="z1" w:id="1"/>
    <w:p>
      <w:pPr>
        <w:spacing w:after="0"/>
        <w:ind w:left="0"/>
        <w:jc w:val="both"/>
      </w:pPr>
      <w:r>
        <w:rPr>
          <w:rFonts w:ascii="Times New Roman"/>
          <w:b w:val="false"/>
          <w:i w:val="false"/>
          <w:color w:val="000000"/>
          <w:sz w:val="28"/>
        </w:rPr>
        <w:t xml:space="preserve">
      1. Утвердить прилагаемую Инструкцию по осуществлению контроля за товарами, перемещаемыми через таможенную границу Республики Казахстан. </w:t>
      </w:r>
    </w:p>
    <w:bookmarkEnd w:id="1"/>
    <w:bookmarkStart w:name="z2" w:id="2"/>
    <w:p>
      <w:pPr>
        <w:spacing w:after="0"/>
        <w:ind w:left="0"/>
        <w:jc w:val="both"/>
      </w:pPr>
      <w:r>
        <w:rPr>
          <w:rFonts w:ascii="Times New Roman"/>
          <w:b w:val="false"/>
          <w:i w:val="false"/>
          <w:color w:val="000000"/>
          <w:sz w:val="28"/>
        </w:rPr>
        <w:t xml:space="preserve">
      2. Управлению правового обеспечения (Ансарова И.Ы.) обеспечить государственную регистрацию настоящего приказа. </w:t>
      </w:r>
    </w:p>
    <w:bookmarkEnd w:id="2"/>
    <w:bookmarkStart w:name="z3" w:id="3"/>
    <w:p>
      <w:pPr>
        <w:spacing w:after="0"/>
        <w:ind w:left="0"/>
        <w:jc w:val="both"/>
      </w:pPr>
      <w:r>
        <w:rPr>
          <w:rFonts w:ascii="Times New Roman"/>
          <w:b w:val="false"/>
          <w:i w:val="false"/>
          <w:color w:val="000000"/>
          <w:sz w:val="28"/>
        </w:rPr>
        <w:t xml:space="preserve">
      3. Пресс-службе Агентства таможенного контроля Республики Казахстан (Канлыбаева А.А.) обеспечить опубликование настоящего приказа.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таможенного контроля Республики Казахстан Акчанова Б.К. </w:t>
      </w:r>
    </w:p>
    <w:bookmarkEnd w:id="4"/>
    <w:bookmarkStart w:name="z5"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Председатель </w:t>
      </w:r>
    </w:p>
    <w:bookmarkStart w:name="z6" w:id="6"/>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июля 2003 г. N 335      </w:t>
      </w:r>
    </w:p>
    <w:bookmarkEnd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осуществлению таможенного контроля за товарами, </w:t>
      </w:r>
      <w:r>
        <w:br/>
      </w:r>
      <w:r>
        <w:rPr>
          <w:rFonts w:ascii="Times New Roman"/>
          <w:b/>
          <w:i w:val="false"/>
          <w:color w:val="000000"/>
        </w:rPr>
        <w:t xml:space="preserve">
перемещаемыми через таможенную границу </w:t>
      </w:r>
      <w:r>
        <w:br/>
      </w:r>
      <w:r>
        <w:rPr>
          <w:rFonts w:ascii="Times New Roman"/>
          <w:b/>
          <w:i w:val="false"/>
          <w:color w:val="000000"/>
        </w:rPr>
        <w:t xml:space="preserve">
Республики Казахстан </w:t>
      </w:r>
    </w:p>
    <w:bookmarkStart w:name="z7"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Согласно пункта 1  </w:t>
      </w:r>
      <w:r>
        <w:rPr>
          <w:rFonts w:ascii="Times New Roman"/>
          <w:b w:val="false"/>
          <w:i w:val="false"/>
          <w:color w:val="000000"/>
          <w:sz w:val="28"/>
        </w:rPr>
        <w:t xml:space="preserve">статьи 431 </w:t>
      </w:r>
      <w:r>
        <w:rPr>
          <w:rFonts w:ascii="Times New Roman"/>
          <w:b w:val="false"/>
          <w:i w:val="false"/>
          <w:color w:val="000000"/>
          <w:sz w:val="28"/>
        </w:rPr>
        <w:t> Таможенного кодекса Республики Казахстан (далее - Кодекс) товары и транспортные средства, ввезенные на таможенную территорию Республики Казахстан, находятся под таможенным контролем с момента пересечения таможенной границы Республики Казахстан и до: </w:t>
      </w:r>
      <w:r>
        <w:rPr>
          <w:rFonts w:ascii="Times New Roman"/>
          <w:b w:val="false"/>
          <w:i w:val="false"/>
          <w:color w:val="000000"/>
          <w:sz w:val="28"/>
        </w:rPr>
        <w:t>см.K100296</w:t>
      </w:r>
      <w:r>
        <w:br/>
      </w:r>
      <w:r>
        <w:rPr>
          <w:rFonts w:ascii="Times New Roman"/>
          <w:b w:val="false"/>
          <w:i w:val="false"/>
          <w:color w:val="000000"/>
          <w:sz w:val="28"/>
        </w:rPr>
        <w:t>
      1) выпуска в свободное обращение, за исключением условного выпуска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Кодекса; </w:t>
      </w:r>
      <w:r>
        <w:rPr>
          <w:rFonts w:ascii="Times New Roman"/>
          <w:b w:val="false"/>
          <w:i w:val="false"/>
          <w:color w:val="000000"/>
          <w:sz w:val="28"/>
        </w:rPr>
        <w:t>см.K100296</w:t>
      </w:r>
      <w:r>
        <w:br/>
      </w:r>
      <w:r>
        <w:rPr>
          <w:rFonts w:ascii="Times New Roman"/>
          <w:b w:val="false"/>
          <w:i w:val="false"/>
          <w:color w:val="000000"/>
          <w:sz w:val="28"/>
        </w:rPr>
        <w:t xml:space="preserve">
      2) уничтожения; </w:t>
      </w:r>
      <w:r>
        <w:br/>
      </w:r>
      <w:r>
        <w:rPr>
          <w:rFonts w:ascii="Times New Roman"/>
          <w:b w:val="false"/>
          <w:i w:val="false"/>
          <w:color w:val="000000"/>
          <w:sz w:val="28"/>
        </w:rPr>
        <w:t xml:space="preserve">
      3) отказа от товара в пользу государства, либо обращения в собственность государства; </w:t>
      </w:r>
      <w:r>
        <w:br/>
      </w:r>
      <w:r>
        <w:rPr>
          <w:rFonts w:ascii="Times New Roman"/>
          <w:b w:val="false"/>
          <w:i w:val="false"/>
          <w:color w:val="000000"/>
          <w:sz w:val="28"/>
        </w:rPr>
        <w:t xml:space="preserve">
      4) фактического вывоза товаров, транспортных средств за пределы таможенной территории Республики Казахстан. </w:t>
      </w:r>
      <w:r>
        <w:br/>
      </w:r>
      <w:r>
        <w:rPr>
          <w:rFonts w:ascii="Times New Roman"/>
          <w:b w:val="false"/>
          <w:i w:val="false"/>
          <w:color w:val="000000"/>
          <w:sz w:val="28"/>
        </w:rPr>
        <w:t>
      2. В соответствии со  </w:t>
      </w:r>
      <w:r>
        <w:rPr>
          <w:rFonts w:ascii="Times New Roman"/>
          <w:b w:val="false"/>
          <w:i w:val="false"/>
          <w:color w:val="000000"/>
          <w:sz w:val="28"/>
        </w:rPr>
        <w:t xml:space="preserve">статьей 437 </w:t>
      </w:r>
      <w:r>
        <w:rPr>
          <w:rFonts w:ascii="Times New Roman"/>
          <w:b w:val="false"/>
          <w:i w:val="false"/>
          <w:color w:val="000000"/>
          <w:sz w:val="28"/>
        </w:rPr>
        <w:t> Таможенного кодекса таможенному контролю подлежат все товары и транспортные средства, перемещаемые через таможенную границу Республики Казахстан. </w:t>
      </w:r>
      <w:r>
        <w:rPr>
          <w:rFonts w:ascii="Times New Roman"/>
          <w:b w:val="false"/>
          <w:i w:val="false"/>
          <w:color w:val="000000"/>
          <w:sz w:val="28"/>
        </w:rPr>
        <w:t>см.K100296</w:t>
      </w:r>
      <w:r>
        <w:br/>
      </w:r>
      <w:r>
        <w:rPr>
          <w:rFonts w:ascii="Times New Roman"/>
          <w:b w:val="false"/>
          <w:i w:val="false"/>
          <w:color w:val="000000"/>
          <w:sz w:val="28"/>
        </w:rPr>
        <w:t xml:space="preserve">
      Таможенные органы вправе останавливать транспортные средства, а также принудительно возвращать морские, внутренние водные и воздушные суда, покинувшие таможенную территорию Республики Казахстан без разрешения таможенного органа.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Республики Казахстан и международными договорами, ратифицированными Республикой Казахстан. </w:t>
      </w:r>
      <w:r>
        <w:br/>
      </w:r>
      <w:r>
        <w:rPr>
          <w:rFonts w:ascii="Times New Roman"/>
          <w:b w:val="false"/>
          <w:i w:val="false"/>
          <w:color w:val="000000"/>
          <w:sz w:val="28"/>
        </w:rPr>
        <w:t xml:space="preserve">
      3. Таможенный контроль за транспортными средствами и товарами, перемещаемыми через таможенную границу Республики Казахстан, в том числе после перезагрузки товаров с других видов транспорта на автомобильный, вне мест расположения таможенных органов Республики Казахстан, производится должностными лицами таможенных органов (далее - таможенный наряд) в целях выявления следующих товаров: </w:t>
      </w:r>
      <w:r>
        <w:br/>
      </w:r>
      <w:r>
        <w:rPr>
          <w:rFonts w:ascii="Times New Roman"/>
          <w:b w:val="false"/>
          <w:i w:val="false"/>
          <w:color w:val="000000"/>
          <w:sz w:val="28"/>
        </w:rPr>
        <w:t xml:space="preserve">
      1) ввезенных в Республику Казахстан с нарушением таможенного законодательства Республики Казахстан; </w:t>
      </w:r>
      <w:r>
        <w:br/>
      </w:r>
      <w:r>
        <w:rPr>
          <w:rFonts w:ascii="Times New Roman"/>
          <w:b w:val="false"/>
          <w:i w:val="false"/>
          <w:color w:val="000000"/>
          <w:sz w:val="28"/>
        </w:rPr>
        <w:t xml:space="preserve">
      2) не представленных в установленные сроки в таможенный орган назначения; </w:t>
      </w:r>
      <w:r>
        <w:br/>
      </w:r>
      <w:r>
        <w:rPr>
          <w:rFonts w:ascii="Times New Roman"/>
          <w:b w:val="false"/>
          <w:i w:val="false"/>
          <w:color w:val="000000"/>
          <w:sz w:val="28"/>
        </w:rPr>
        <w:t xml:space="preserve">
      3) оформленных в государствах - участниках Евразийского экономического сообщества (ЕвразЭС) с нарушением правил, установленных совместными нормативными правовыми актами таможенных служб государств-участников ЕвразЭС; </w:t>
      </w:r>
      <w:r>
        <w:br/>
      </w:r>
      <w:r>
        <w:rPr>
          <w:rFonts w:ascii="Times New Roman"/>
          <w:b w:val="false"/>
          <w:i w:val="false"/>
          <w:color w:val="000000"/>
          <w:sz w:val="28"/>
        </w:rPr>
        <w:t xml:space="preserve">
      4) подакцизных, подлежащих маркировке акцизными марками, перевозимых без таких марок, либо с марками не установленного образца; </w:t>
      </w:r>
      <w:r>
        <w:br/>
      </w:r>
      <w:r>
        <w:rPr>
          <w:rFonts w:ascii="Times New Roman"/>
          <w:b w:val="false"/>
          <w:i w:val="false"/>
          <w:color w:val="000000"/>
          <w:sz w:val="28"/>
        </w:rPr>
        <w:t xml:space="preserve">
      5) иных товаров, являющихся непосредственными объектами таможенных правонарушений. </w:t>
      </w:r>
    </w:p>
    <w:bookmarkStart w:name="z8" w:id="8"/>
    <w:p>
      <w:pPr>
        <w:spacing w:after="0"/>
        <w:ind w:left="0"/>
        <w:jc w:val="left"/>
      </w:pPr>
      <w:r>
        <w:rPr>
          <w:rFonts w:ascii="Times New Roman"/>
          <w:b/>
          <w:i w:val="false"/>
          <w:color w:val="000000"/>
        </w:rPr>
        <w:t xml:space="preserve"> 
  2. Время и место проведения таможенного контроля </w:t>
      </w:r>
    </w:p>
    <w:bookmarkEnd w:id="8"/>
    <w:p>
      <w:pPr>
        <w:spacing w:after="0"/>
        <w:ind w:left="0"/>
        <w:jc w:val="both"/>
      </w:pPr>
      <w:r>
        <w:rPr>
          <w:rFonts w:ascii="Times New Roman"/>
          <w:b w:val="false"/>
          <w:i w:val="false"/>
          <w:color w:val="000000"/>
          <w:sz w:val="28"/>
        </w:rPr>
        <w:t xml:space="preserve">      4. Таможенный контроль за товарами и транспортными средствами в соответствии с настоящей Инструкцией, может производиться в дневное и ночное время на территории Республики Казахстан таможенными нарядами непосредственно вдоль таможенной границы по рубежу дислокации приграничных таможенных постов и пунктов пропуска (на прилегающих объездных и проселочных дорогах, на удалении от границы не более 100 километров, в зависимости от рельефа местности и естественных препятствий). </w:t>
      </w:r>
      <w:r>
        <w:br/>
      </w:r>
      <w:r>
        <w:rPr>
          <w:rFonts w:ascii="Times New Roman"/>
          <w:b w:val="false"/>
          <w:i w:val="false"/>
          <w:color w:val="000000"/>
          <w:sz w:val="28"/>
        </w:rPr>
        <w:t xml:space="preserve">
      5. Конкретные направления осуществления таможенного контроля и количества таможенных нарядов определяется руководителем таможенного органа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3. Организация таможенного контроля </w:t>
      </w:r>
    </w:p>
    <w:bookmarkEnd w:id="9"/>
    <w:p>
      <w:pPr>
        <w:spacing w:after="0"/>
        <w:ind w:left="0"/>
        <w:jc w:val="both"/>
      </w:pPr>
      <w:r>
        <w:rPr>
          <w:rFonts w:ascii="Times New Roman"/>
          <w:b w:val="false"/>
          <w:i w:val="false"/>
          <w:color w:val="000000"/>
          <w:sz w:val="28"/>
        </w:rPr>
        <w:t xml:space="preserve">      6. В состав таможенного наряда, утверждаемый руководителем таможенного органа, включаются должностные лица таможенных органов Республики Казахстан, а также при наличии планов совместных мероприятий и согласованных приказов, должностные лица иных государственных органов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r>
        <w:br/>
      </w:r>
      <w:r>
        <w:rPr>
          <w:rFonts w:ascii="Times New Roman"/>
          <w:b w:val="false"/>
          <w:i w:val="false"/>
          <w:color w:val="000000"/>
          <w:sz w:val="28"/>
        </w:rPr>
        <w:t xml:space="preserve">
      7. Таможенный наряд возглавляет старший наряда, назначаемый руководителем таможенного органа из числа должностных лиц таможенных органов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в новой редакции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r>
        <w:br/>
      </w:r>
      <w:r>
        <w:rPr>
          <w:rFonts w:ascii="Times New Roman"/>
          <w:b w:val="false"/>
          <w:i w:val="false"/>
          <w:color w:val="000000"/>
          <w:sz w:val="28"/>
        </w:rPr>
        <w:t xml:space="preserve">
      8. Условия и порядок несения службы, а также зона деятельности таможенного наряда определяется приказом руководителя таможенного органа Республики Казахстан. </w:t>
      </w:r>
      <w:r>
        <w:br/>
      </w:r>
      <w:r>
        <w:rPr>
          <w:rFonts w:ascii="Times New Roman"/>
          <w:b w:val="false"/>
          <w:i w:val="false"/>
          <w:color w:val="000000"/>
          <w:sz w:val="28"/>
        </w:rPr>
        <w:t xml:space="preserve">
      Экипировка таможенного наряда вооружением, средствами связи и прочим снаряжением, включая транспортное средство, проведение инструктажа личного состава наряда, производится руководителем подразделения таможенной охраны и режима.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r>
        <w:br/>
      </w:r>
      <w:r>
        <w:rPr>
          <w:rFonts w:ascii="Times New Roman"/>
          <w:b w:val="false"/>
          <w:i w:val="false"/>
          <w:color w:val="000000"/>
          <w:sz w:val="28"/>
        </w:rPr>
        <w:t xml:space="preserve">
      9. Основанием для проведения таможенного контроля таможенным нарядом, является письменное предписание по форме, установленной согласно приложению 1, подписанное руководителем и заверенное гербовой печатью таможенного органа Республики Казахстан. </w:t>
      </w:r>
      <w:r>
        <w:br/>
      </w:r>
      <w:r>
        <w:rPr>
          <w:rFonts w:ascii="Times New Roman"/>
          <w:b w:val="false"/>
          <w:i w:val="false"/>
          <w:color w:val="000000"/>
          <w:sz w:val="28"/>
        </w:rPr>
        <w:t xml:space="preserve">
      Учет и регистрация письменных предписаний производится подразделением таможенной охраны и режима по Книге учета и регистрации предписаний, по установленной форме согласно приложению 2. </w:t>
      </w:r>
      <w:r>
        <w:br/>
      </w:r>
      <w:r>
        <w:rPr>
          <w:rFonts w:ascii="Times New Roman"/>
          <w:b w:val="false"/>
          <w:i w:val="false"/>
          <w:color w:val="000000"/>
          <w:sz w:val="28"/>
        </w:rPr>
        <w:t xml:space="preserve">
      Таможенный наряд при проведении таможенного контроля должен иметь: </w:t>
      </w:r>
      <w:r>
        <w:br/>
      </w:r>
      <w:r>
        <w:rPr>
          <w:rFonts w:ascii="Times New Roman"/>
          <w:b w:val="false"/>
          <w:i w:val="false"/>
          <w:color w:val="000000"/>
          <w:sz w:val="28"/>
        </w:rPr>
        <w:t xml:space="preserve">
      1) письменное предписание; </w:t>
      </w:r>
      <w:r>
        <w:br/>
      </w:r>
      <w:r>
        <w:rPr>
          <w:rFonts w:ascii="Times New Roman"/>
          <w:b w:val="false"/>
          <w:i w:val="false"/>
          <w:color w:val="000000"/>
          <w:sz w:val="28"/>
        </w:rPr>
        <w:t xml:space="preserve">
      2) пломбировочное устройство; </w:t>
      </w:r>
      <w:r>
        <w:br/>
      </w:r>
      <w:r>
        <w:rPr>
          <w:rFonts w:ascii="Times New Roman"/>
          <w:b w:val="false"/>
          <w:i w:val="false"/>
          <w:color w:val="000000"/>
          <w:sz w:val="28"/>
        </w:rPr>
        <w:t xml:space="preserve">
      3) медицинскую аптечку; </w:t>
      </w:r>
      <w:r>
        <w:br/>
      </w:r>
      <w:r>
        <w:rPr>
          <w:rFonts w:ascii="Times New Roman"/>
          <w:b w:val="false"/>
          <w:i w:val="false"/>
          <w:color w:val="000000"/>
          <w:sz w:val="28"/>
        </w:rPr>
        <w:t xml:space="preserve">
      4) средства освещения местности (сигнальный пистолет); </w:t>
      </w:r>
      <w:r>
        <w:br/>
      </w:r>
      <w:r>
        <w:rPr>
          <w:rFonts w:ascii="Times New Roman"/>
          <w:b w:val="false"/>
          <w:i w:val="false"/>
          <w:color w:val="000000"/>
          <w:sz w:val="28"/>
        </w:rPr>
        <w:t xml:space="preserve">
      5) жезл или диск, оснащенный красным световозвращателем; </w:t>
      </w:r>
      <w:r>
        <w:br/>
      </w:r>
      <w:r>
        <w:rPr>
          <w:rFonts w:ascii="Times New Roman"/>
          <w:b w:val="false"/>
          <w:i w:val="false"/>
          <w:color w:val="000000"/>
          <w:sz w:val="28"/>
        </w:rPr>
        <w:t xml:space="preserve">
      6) временные знаки "Таможня", предусмотренные Правилами дорожного движения Республики Казахстан, утвержденные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 Правительства Республики Казахстан от 25.11.97 г. N 1650 "Об утверждении Правил дорожного движения Республики Казахстан..."; </w:t>
      </w:r>
      <w:r>
        <w:br/>
      </w:r>
      <w:r>
        <w:rPr>
          <w:rFonts w:ascii="Times New Roman"/>
          <w:b w:val="false"/>
          <w:i w:val="false"/>
          <w:color w:val="000000"/>
          <w:sz w:val="28"/>
        </w:rPr>
        <w:t xml:space="preserve">
      7) технические средства для проведения досмотра (специальные зеркала, щупы и др.); </w:t>
      </w:r>
      <w:r>
        <w:br/>
      </w:r>
      <w:r>
        <w:rPr>
          <w:rFonts w:ascii="Times New Roman"/>
          <w:b w:val="false"/>
          <w:i w:val="false"/>
          <w:color w:val="000000"/>
          <w:sz w:val="28"/>
        </w:rPr>
        <w:t xml:space="preserve">
      8) технические средства для принудительной остановки транспортных средств; </w:t>
      </w:r>
      <w:r>
        <w:br/>
      </w:r>
      <w:r>
        <w:rPr>
          <w:rFonts w:ascii="Times New Roman"/>
          <w:b w:val="false"/>
          <w:i w:val="false"/>
          <w:color w:val="000000"/>
          <w:sz w:val="28"/>
        </w:rPr>
        <w:t xml:space="preserve">
      9) комплект бланков процессуальных и иных документов, необходимых для фиксации выявленных правонарушений, изъятия товаров и транспортных средств, проведения неотложных процессуальных действий (осмотр, опрос и т.п.).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r>
        <w:br/>
      </w:r>
      <w:r>
        <w:rPr>
          <w:rFonts w:ascii="Times New Roman"/>
          <w:b w:val="false"/>
          <w:i w:val="false"/>
          <w:color w:val="000000"/>
          <w:sz w:val="28"/>
        </w:rPr>
        <w:t xml:space="preserve">
      10. Должностные лица таможенного наряда во время проведения таможенного контроля должны: </w:t>
      </w:r>
      <w:r>
        <w:br/>
      </w:r>
      <w:r>
        <w:rPr>
          <w:rFonts w:ascii="Times New Roman"/>
          <w:b w:val="false"/>
          <w:i w:val="false"/>
          <w:color w:val="000000"/>
          <w:sz w:val="28"/>
        </w:rPr>
        <w:t xml:space="preserve">
      1) вести наблюдение за движущимися транспортными средствами; </w:t>
      </w:r>
      <w:r>
        <w:br/>
      </w:r>
      <w:r>
        <w:rPr>
          <w:rFonts w:ascii="Times New Roman"/>
          <w:b w:val="false"/>
          <w:i w:val="false"/>
          <w:color w:val="000000"/>
          <w:sz w:val="28"/>
        </w:rPr>
        <w:t xml:space="preserve">
      2) проверять грузовые накладные, товаросопроводительные документы, оттиски таможенных печатей; </w:t>
      </w:r>
      <w:r>
        <w:br/>
      </w:r>
      <w:r>
        <w:rPr>
          <w:rFonts w:ascii="Times New Roman"/>
          <w:b w:val="false"/>
          <w:i w:val="false"/>
          <w:color w:val="000000"/>
          <w:sz w:val="28"/>
        </w:rPr>
        <w:t xml:space="preserve">
      3) проверять состояние таможенных печатей и пломб,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xml:space="preserve">
      4) иметь в постоянной готовности к применению оружие и специальные средства; </w:t>
      </w:r>
      <w:r>
        <w:br/>
      </w:r>
      <w:r>
        <w:rPr>
          <w:rFonts w:ascii="Times New Roman"/>
          <w:b w:val="false"/>
          <w:i w:val="false"/>
          <w:color w:val="000000"/>
          <w:sz w:val="28"/>
        </w:rPr>
        <w:t xml:space="preserve">
      5) строго соблюдать служебную дисциплину и законность, а также меры безопасности при проведении таможенного контроля; </w:t>
      </w:r>
      <w:r>
        <w:br/>
      </w:r>
      <w:r>
        <w:rPr>
          <w:rFonts w:ascii="Times New Roman"/>
          <w:b w:val="false"/>
          <w:i w:val="false"/>
          <w:color w:val="000000"/>
          <w:sz w:val="28"/>
        </w:rPr>
        <w:t xml:space="preserve">
      6) основные усилия сосредоточить на пресечении незаконного перемещения товаров через таможенную границу, обратив особое внимание на выявление и задержание лиц, перемещающих оружие, боеприпасы, наркотические средства, радиоактивные вещества, цветные металлы, подакцизные и другие товары, следующие в нарушение таможенного законодательства. </w:t>
      </w:r>
      <w:r>
        <w:br/>
      </w:r>
      <w:r>
        <w:rPr>
          <w:rFonts w:ascii="Times New Roman"/>
          <w:b w:val="false"/>
          <w:i w:val="false"/>
          <w:color w:val="000000"/>
          <w:sz w:val="28"/>
        </w:rPr>
        <w:t xml:space="preserve">
      11. При проведении таможенного контроля таможенный наряд: </w:t>
      </w:r>
      <w:r>
        <w:br/>
      </w:r>
      <w:r>
        <w:rPr>
          <w:rFonts w:ascii="Times New Roman"/>
          <w:b w:val="false"/>
          <w:i w:val="false"/>
          <w:color w:val="000000"/>
          <w:sz w:val="28"/>
        </w:rPr>
        <w:t xml:space="preserve">
      1) в целях проверки товаросопроводительных документов, наличия и сохранности средств таможенного обеспечения, а также в случаях, когда имеется информация о нарушении таможенного законодательства, останавливает транспортные средства; </w:t>
      </w:r>
      <w:r>
        <w:br/>
      </w:r>
      <w:r>
        <w:rPr>
          <w:rFonts w:ascii="Times New Roman"/>
          <w:b w:val="false"/>
          <w:i w:val="false"/>
          <w:color w:val="000000"/>
          <w:sz w:val="28"/>
        </w:rPr>
        <w:t xml:space="preserve">
      2) в случаях, когда имеются основания полагать, что перевозчик не соблюдает законодательство Республики Казахстан, проводит идентификационный досмотр перевозимых товаров; </w:t>
      </w:r>
      <w:r>
        <w:br/>
      </w:r>
      <w:r>
        <w:rPr>
          <w:rFonts w:ascii="Times New Roman"/>
          <w:b w:val="false"/>
          <w:i w:val="false"/>
          <w:color w:val="000000"/>
          <w:sz w:val="28"/>
        </w:rPr>
        <w:t xml:space="preserve">
      3) при наличии информации о нарушениях таможенного законодательства Республики Казахстан, а также при непосредственном обнаружении признаков таких правонарушений, проверяет наличие товаров и транспортных средств, проводит их повторный таможенный досмотр, перепроверяет сведения, указанные в таможенной декларации, проверяет документы, относящиеся к внешнеэкономическим и последующим операциям с данными товарами; </w:t>
      </w:r>
      <w:r>
        <w:br/>
      </w:r>
      <w:r>
        <w:rPr>
          <w:rFonts w:ascii="Times New Roman"/>
          <w:b w:val="false"/>
          <w:i w:val="false"/>
          <w:color w:val="000000"/>
          <w:sz w:val="28"/>
        </w:rPr>
        <w:t xml:space="preserve">
      4) задерживает лиц, причастных к нарушениям таможенного законодательства, в соответствии с законодательством Республики Казахстан. </w:t>
      </w:r>
      <w:r>
        <w:br/>
      </w:r>
      <w:r>
        <w:rPr>
          <w:rFonts w:ascii="Times New Roman"/>
          <w:b w:val="false"/>
          <w:i w:val="false"/>
          <w:color w:val="000000"/>
          <w:sz w:val="28"/>
        </w:rPr>
        <w:t xml:space="preserve">
      12. После остановки транспортных средств таможенным нарядом производится проверка грузовых накладных и товаросопроводительных документов. В ходе проверки устанавливается: </w:t>
      </w:r>
      <w:r>
        <w:br/>
      </w:r>
      <w:r>
        <w:rPr>
          <w:rFonts w:ascii="Times New Roman"/>
          <w:b w:val="false"/>
          <w:i w:val="false"/>
          <w:color w:val="000000"/>
          <w:sz w:val="28"/>
        </w:rPr>
        <w:t xml:space="preserve">
      1) фактическое наличие грузовых накладных и таможенных документов, предусмотренных нормативными правовыми актами; </w:t>
      </w:r>
      <w:r>
        <w:br/>
      </w:r>
      <w:r>
        <w:rPr>
          <w:rFonts w:ascii="Times New Roman"/>
          <w:b w:val="false"/>
          <w:i w:val="false"/>
          <w:color w:val="000000"/>
          <w:sz w:val="28"/>
        </w:rPr>
        <w:t xml:space="preserve">
      2) подлинность таможенных печатей и штампов; </w:t>
      </w:r>
      <w:r>
        <w:br/>
      </w:r>
      <w:r>
        <w:rPr>
          <w:rFonts w:ascii="Times New Roman"/>
          <w:b w:val="false"/>
          <w:i w:val="false"/>
          <w:color w:val="000000"/>
          <w:sz w:val="28"/>
        </w:rPr>
        <w:t xml:space="preserve">
      3) соответствие маршрута следования транспортного средства до установленного места доставки (если такой маршрут был установлен таможенным органом отправления); </w:t>
      </w:r>
      <w:r>
        <w:br/>
      </w:r>
      <w:r>
        <w:rPr>
          <w:rFonts w:ascii="Times New Roman"/>
          <w:b w:val="false"/>
          <w:i w:val="false"/>
          <w:color w:val="000000"/>
          <w:sz w:val="28"/>
        </w:rPr>
        <w:t xml:space="preserve">
      4) соответствие наименования перевозимых товаров сведениям, указанным в грузовых накладных и таможенных документах. </w:t>
      </w:r>
      <w:r>
        <w:br/>
      </w:r>
      <w:r>
        <w:rPr>
          <w:rFonts w:ascii="Times New Roman"/>
          <w:b w:val="false"/>
          <w:i w:val="false"/>
          <w:color w:val="000000"/>
          <w:sz w:val="28"/>
        </w:rPr>
        <w:t xml:space="preserve">
      13. После проверки документов производится внешний осмотр грузовых отделений транспортных средств, в ходе которого проверяется сохранность таможенных печатей и пломб, других средств таможенной идентификации. </w:t>
      </w:r>
      <w:r>
        <w:br/>
      </w:r>
      <w:r>
        <w:rPr>
          <w:rFonts w:ascii="Times New Roman"/>
          <w:b w:val="false"/>
          <w:i w:val="false"/>
          <w:color w:val="000000"/>
          <w:sz w:val="28"/>
        </w:rPr>
        <w:t xml:space="preserve">
      14. В случае, если в грузовых накладных указаны облагаемые таможенными пошлинами и налогами товары, а также ввоз (вывоз), которых ограничен в соответствии с законодательством Республики Казахстан, досмотровой группой, состоящей из должностных лиц (не менее двух человек) таможенного наряда, проводится идентификационный досмотр перевозимых товаров. При проведении досмотра подакцизных товаров, подлежащих маркировке, проверяется наличие марок на товарах, а также соответствие серии марок, наклеенных на товары, сведениям, указанным в представленных документах. </w:t>
      </w:r>
      <w:r>
        <w:br/>
      </w:r>
      <w:r>
        <w:rPr>
          <w:rFonts w:ascii="Times New Roman"/>
          <w:b w:val="false"/>
          <w:i w:val="false"/>
          <w:color w:val="000000"/>
          <w:sz w:val="28"/>
        </w:rPr>
        <w:t xml:space="preserve">
      Если есть основания полагать о наличии нарушения законодательства Республики Казахстан, идентификационный осмотр проводится и в отношении других товаров. </w:t>
      </w:r>
      <w:r>
        <w:br/>
      </w:r>
      <w:r>
        <w:rPr>
          <w:rFonts w:ascii="Times New Roman"/>
          <w:b w:val="false"/>
          <w:i w:val="false"/>
          <w:color w:val="000000"/>
          <w:sz w:val="28"/>
        </w:rPr>
        <w:t xml:space="preserve">
      В случае установления факта административного правонарушения, товары и транспортные средства направляются в таможенный орган Республики Казахстан в соответствии с пунктом 15 настоящей Инструкции. </w:t>
      </w:r>
      <w:r>
        <w:br/>
      </w:r>
      <w:r>
        <w:rPr>
          <w:rFonts w:ascii="Times New Roman"/>
          <w:b w:val="false"/>
          <w:i w:val="false"/>
          <w:color w:val="000000"/>
          <w:sz w:val="28"/>
        </w:rPr>
        <w:t xml:space="preserve">
      15. При наличии у должностного лица таможенного наряда сомнений в достоверности представленных документов, таможенных печатей и штампов старший таможенного наряда может принять решение о направлении товара и транспортного средства в таможенный орган под сопровождением таможенного наряда для дополнительной проверки документов, печатей и штампов, а также, в случае необходимости, проведения досмотра. </w:t>
      </w:r>
      <w:r>
        <w:br/>
      </w:r>
      <w:r>
        <w:rPr>
          <w:rFonts w:ascii="Times New Roman"/>
          <w:b w:val="false"/>
          <w:i w:val="false"/>
          <w:color w:val="000000"/>
          <w:sz w:val="28"/>
        </w:rPr>
        <w:t xml:space="preserve">
      16. Досмотр проводится в соответствии с порядком проведения досмотра и с соблюдением мер безопасности, согласно установленному законодательству Республики Казахстан. </w:t>
      </w:r>
      <w:r>
        <w:br/>
      </w:r>
      <w:r>
        <w:rPr>
          <w:rFonts w:ascii="Times New Roman"/>
          <w:b w:val="false"/>
          <w:i w:val="false"/>
          <w:color w:val="000000"/>
          <w:sz w:val="28"/>
        </w:rPr>
        <w:t xml:space="preserve">
      17. Результаты досмотра, проводимого в соответствии с пунктами 15 и 16 настоящей Инструкции, фиксируются в акте таможенного досмотра. Указанный акт составляется в двух экземплярах на бланке установленной формы. Акт таможенного досмотра подписывается должностными лицами таможенного наряда, проводящими досмотр, по возможности водителем транспортного средства (или иным лицом, имеющим отношение к данной перевозке) и другими лицами, присутствовавшими при досмотре. При отказе водителя (или иного лица, имеющего отношение к данной перевозке) подписать акт таможенного досмотра, в нем делается соответствующая запись. </w:t>
      </w:r>
      <w:r>
        <w:br/>
      </w:r>
      <w:r>
        <w:rPr>
          <w:rFonts w:ascii="Times New Roman"/>
          <w:b w:val="false"/>
          <w:i w:val="false"/>
          <w:color w:val="000000"/>
          <w:sz w:val="28"/>
        </w:rPr>
        <w:t xml:space="preserve">
      Первый экземпляр акта таможенного досмотра вручается водителю или иному лицу, ответственному за перевозку. Второй экземпляр акта таможенного досмотра остается у старшего наряда. </w:t>
      </w:r>
      <w:r>
        <w:br/>
      </w:r>
      <w:r>
        <w:rPr>
          <w:rFonts w:ascii="Times New Roman"/>
          <w:b w:val="false"/>
          <w:i w:val="false"/>
          <w:color w:val="000000"/>
          <w:sz w:val="28"/>
        </w:rPr>
        <w:t xml:space="preserve">
      После проведения досмотра на грузовые отделения транспортного средства (на грузовые места) налагаются новые средства таможенной идентификации. При этом в грузовых накладных, товаросопроводительных и таможенных документах, указываются сведения о вновь примененных средствах идентификации и номер акта таможенного досмотра. </w:t>
      </w:r>
      <w:r>
        <w:br/>
      </w:r>
      <w:r>
        <w:rPr>
          <w:rFonts w:ascii="Times New Roman"/>
          <w:b w:val="false"/>
          <w:i w:val="false"/>
          <w:color w:val="000000"/>
          <w:sz w:val="28"/>
        </w:rPr>
        <w:t xml:space="preserve">
      18. Срок дополнительной проверки не должен превышать трех рабочих дней со дня прибытия товара и транспортного средства в таможенный орган. Во время проверки товар и транспортное средство должны находиться в зоне таможенного контроля или с согласия владельца склада временного хранения на территории этого склада при условии, что во время проведения проверки перевозчик не будет нести расходы, связанные с временным хранением. На запросы таможенных органов, проводящих дополнительную проверку, в адреса других таможенных органов ответы направляются незамедлительно с использованием средств оперативной передачи информации. </w:t>
      </w:r>
      <w:r>
        <w:br/>
      </w:r>
      <w:r>
        <w:rPr>
          <w:rFonts w:ascii="Times New Roman"/>
          <w:b w:val="false"/>
          <w:i w:val="false"/>
          <w:color w:val="000000"/>
          <w:sz w:val="28"/>
        </w:rPr>
        <w:t xml:space="preserve">
      19. В целях получения дополнительных сведений, должностные лица таможенных органов вправе до заведения дел об административных правонарушениях получать от водителя транспортного средства или от иных лиц, имеющих отношение к данной перевозке, необходимые для проверки документы, сведения и объяснения. </w:t>
      </w:r>
      <w:r>
        <w:br/>
      </w:r>
      <w:r>
        <w:rPr>
          <w:rFonts w:ascii="Times New Roman"/>
          <w:b w:val="false"/>
          <w:i w:val="false"/>
          <w:color w:val="000000"/>
          <w:sz w:val="28"/>
        </w:rPr>
        <w:t xml:space="preserve">
      20. При непосредственном обнаружении в ходе осуществления контроля, в соответствии с настоящей Инструкцией, или при последующей проверке признаков подготавливаемого, совершаемого или совершенного административного правонарушения, или получении материалов, в которых имеются достаточные данные, указывающие на такие признаки, оформляется протокол об административном правонарушении в соответствии с Кодексом Республики Казахстан об административных правонарушениях. </w:t>
      </w:r>
      <w:r>
        <w:br/>
      </w:r>
      <w:r>
        <w:rPr>
          <w:rFonts w:ascii="Times New Roman"/>
          <w:b w:val="false"/>
          <w:i w:val="false"/>
          <w:color w:val="000000"/>
          <w:sz w:val="28"/>
        </w:rPr>
        <w:t xml:space="preserve">
      При наличии признаков контрабанды или иных преступлений, производство дознания по которым отнесено к компетенции таможенных органов Республики Казахстан, таможенный орган возбуждает уголовное дело и производит дознание в соответствии с уголовно-процессуальным законодательством Республики Казахстан. </w:t>
      </w:r>
      <w:r>
        <w:br/>
      </w:r>
      <w:r>
        <w:rPr>
          <w:rFonts w:ascii="Times New Roman"/>
          <w:b w:val="false"/>
          <w:i w:val="false"/>
          <w:color w:val="000000"/>
          <w:sz w:val="28"/>
        </w:rPr>
        <w:t xml:space="preserve">
      21. После проведения таможенного контроля, в случае принятия решения о продолжении движения транспортного средства, должностным лицом таможенного наряда в грузовых и таможенных документах производится запись: "Таможенный контроль проведен таможенным нарядом (наименование таможенного органа)", которая заверяется подписями и личными номерными печатями старшего таможенного наряда и должностного лица таможенного наряда, осуществляющего таможенный контроль. </w:t>
      </w:r>
    </w:p>
    <w:bookmarkStart w:name="z10" w:id="10"/>
    <w:p>
      <w:pPr>
        <w:spacing w:after="0"/>
        <w:ind w:left="0"/>
        <w:jc w:val="left"/>
      </w:pPr>
      <w:r>
        <w:rPr>
          <w:rFonts w:ascii="Times New Roman"/>
          <w:b/>
          <w:i w:val="false"/>
          <w:color w:val="000000"/>
        </w:rPr>
        <w:t xml:space="preserve"> 
  4. Отчетность при проведении таможенного контроля </w:t>
      </w:r>
    </w:p>
    <w:bookmarkEnd w:id="10"/>
    <w:p>
      <w:pPr>
        <w:spacing w:after="0"/>
        <w:ind w:left="0"/>
        <w:jc w:val="both"/>
      </w:pPr>
      <w:r>
        <w:rPr>
          <w:rFonts w:ascii="Times New Roman"/>
          <w:b w:val="false"/>
          <w:i w:val="false"/>
          <w:color w:val="000000"/>
          <w:sz w:val="28"/>
        </w:rPr>
        <w:t xml:space="preserve">      22. При проведении таможенного контроля, в соответствии с настоящей Инструкцией, таможенные наряды ведут журнал контроля товаров и транспортных средств. Указанный журнал содержит в себе следующие сведения: </w:t>
      </w:r>
      <w:r>
        <w:br/>
      </w:r>
      <w:r>
        <w:rPr>
          <w:rFonts w:ascii="Times New Roman"/>
          <w:b w:val="false"/>
          <w:i w:val="false"/>
          <w:color w:val="000000"/>
          <w:sz w:val="28"/>
        </w:rPr>
        <w:t xml:space="preserve">
      1) дату проведения таможенного контроля; </w:t>
      </w:r>
      <w:r>
        <w:br/>
      </w:r>
      <w:r>
        <w:rPr>
          <w:rFonts w:ascii="Times New Roman"/>
          <w:b w:val="false"/>
          <w:i w:val="false"/>
          <w:color w:val="000000"/>
          <w:sz w:val="28"/>
        </w:rPr>
        <w:t xml:space="preserve">
      2) место проведения таможенного контроля; </w:t>
      </w:r>
      <w:r>
        <w:br/>
      </w:r>
      <w:r>
        <w:rPr>
          <w:rFonts w:ascii="Times New Roman"/>
          <w:b w:val="false"/>
          <w:i w:val="false"/>
          <w:color w:val="000000"/>
          <w:sz w:val="28"/>
        </w:rPr>
        <w:t xml:space="preserve">
      3) государственный регистрационный знак транспортного средства; </w:t>
      </w:r>
      <w:r>
        <w:br/>
      </w:r>
      <w:r>
        <w:rPr>
          <w:rFonts w:ascii="Times New Roman"/>
          <w:b w:val="false"/>
          <w:i w:val="false"/>
          <w:color w:val="000000"/>
          <w:sz w:val="28"/>
        </w:rPr>
        <w:t xml:space="preserve">
      4) наименование, адрес перевозчика; </w:t>
      </w:r>
      <w:r>
        <w:br/>
      </w:r>
      <w:r>
        <w:rPr>
          <w:rFonts w:ascii="Times New Roman"/>
          <w:b w:val="false"/>
          <w:i w:val="false"/>
          <w:color w:val="000000"/>
          <w:sz w:val="28"/>
        </w:rPr>
        <w:t xml:space="preserve">
      5) наименование, адрес получателя товара; </w:t>
      </w:r>
      <w:r>
        <w:br/>
      </w:r>
      <w:r>
        <w:rPr>
          <w:rFonts w:ascii="Times New Roman"/>
          <w:b w:val="false"/>
          <w:i w:val="false"/>
          <w:color w:val="000000"/>
          <w:sz w:val="28"/>
        </w:rPr>
        <w:t xml:space="preserve">
      6) наименование перевозимых товаров по грузовым (таможенным) документам; </w:t>
      </w:r>
      <w:r>
        <w:br/>
      </w:r>
      <w:r>
        <w:rPr>
          <w:rFonts w:ascii="Times New Roman"/>
          <w:b w:val="false"/>
          <w:i w:val="false"/>
          <w:color w:val="000000"/>
          <w:sz w:val="28"/>
        </w:rPr>
        <w:t xml:space="preserve">
      7) наименование товара по результатам досмотра (при проведении досмотра в местах проведения контроля); </w:t>
      </w:r>
      <w:r>
        <w:br/>
      </w:r>
      <w:r>
        <w:rPr>
          <w:rFonts w:ascii="Times New Roman"/>
          <w:b w:val="false"/>
          <w:i w:val="false"/>
          <w:color w:val="000000"/>
          <w:sz w:val="28"/>
        </w:rPr>
        <w:t xml:space="preserve">
      8) результаты контроля (при принятии решения о задержании товаров и транспортных средств указывать наименование таможенного органа, куда направлено транспортное средство). </w:t>
      </w:r>
      <w:r>
        <w:br/>
      </w:r>
      <w:r>
        <w:rPr>
          <w:rFonts w:ascii="Times New Roman"/>
          <w:b w:val="false"/>
          <w:i w:val="false"/>
          <w:color w:val="000000"/>
          <w:sz w:val="28"/>
        </w:rPr>
        <w:t xml:space="preserve">
      23. По результатам таможенного контроля таможенного наряда, подразделениями уполномоченного органа по вопросам таможенного дела составляются сводки по форме, установленной согласно приложению 3 данной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осуществлению   </w:t>
      </w:r>
      <w:r>
        <w:br/>
      </w:r>
      <w:r>
        <w:rPr>
          <w:rFonts w:ascii="Times New Roman"/>
          <w:b w:val="false"/>
          <w:i w:val="false"/>
          <w:color w:val="000000"/>
          <w:sz w:val="28"/>
        </w:rPr>
        <w:t xml:space="preserve">
таможенного контроля за товарами, </w:t>
      </w:r>
      <w:r>
        <w:br/>
      </w:r>
      <w:r>
        <w:rPr>
          <w:rFonts w:ascii="Times New Roman"/>
          <w:b w:val="false"/>
          <w:i w:val="false"/>
          <w:color w:val="000000"/>
          <w:sz w:val="28"/>
        </w:rPr>
        <w:t xml:space="preserve">
перемещаемыми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июля 2003 г. N 335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приказом Председателя Агентства таможенного контроля РК от 27 августа 2004 года  </w:t>
      </w:r>
      <w:r>
        <w:rPr>
          <w:rFonts w:ascii="Times New Roman"/>
          <w:b w:val="false"/>
          <w:i w:val="false"/>
          <w:color w:val="000000"/>
          <w:sz w:val="28"/>
        </w:rPr>
        <w:t xml:space="preserve">N 367 </w:t>
      </w:r>
      <w:r>
        <w:rPr>
          <w:rFonts w:ascii="Times New Roman"/>
          <w:b w:val="false"/>
          <w:i w:val="false"/>
          <w:color w:val="ff0000"/>
          <w:sz w:val="28"/>
        </w:rPr>
        <w:t xml:space="preserve">. </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таможенного органа) </w:t>
      </w:r>
    </w:p>
    <w:p>
      <w:pPr>
        <w:spacing w:after="0"/>
        <w:ind w:left="0"/>
        <w:jc w:val="both"/>
      </w:pPr>
      <w:r>
        <w:rPr>
          <w:rFonts w:ascii="Times New Roman"/>
          <w:b w:val="false"/>
          <w:i w:val="false"/>
          <w:color w:val="000000"/>
          <w:sz w:val="28"/>
        </w:rPr>
        <w:t xml:space="preserve">200 __ г. "____" ______________                N ________ </w:t>
      </w:r>
    </w:p>
    <w:p>
      <w:pPr>
        <w:spacing w:after="0"/>
        <w:ind w:left="0"/>
        <w:jc w:val="both"/>
      </w:pPr>
      <w:r>
        <w:rPr>
          <w:rFonts w:ascii="Times New Roman"/>
          <w:b w:val="false"/>
          <w:i w:val="false"/>
          <w:color w:val="000000"/>
          <w:sz w:val="28"/>
        </w:rPr>
        <w:t xml:space="preserve">                          Предписание </w:t>
      </w:r>
    </w:p>
    <w:p>
      <w:pPr>
        <w:spacing w:after="0"/>
        <w:ind w:left="0"/>
        <w:jc w:val="both"/>
      </w:pPr>
      <w:r>
        <w:rPr>
          <w:rFonts w:ascii="Times New Roman"/>
          <w:b w:val="false"/>
          <w:i w:val="false"/>
          <w:color w:val="000000"/>
          <w:sz w:val="28"/>
        </w:rPr>
        <w:t xml:space="preserve">      Выдано таможенному наряду в составе: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должность, звание) </w:t>
      </w:r>
    </w:p>
    <w:p>
      <w:pPr>
        <w:spacing w:after="0"/>
        <w:ind w:left="0"/>
        <w:jc w:val="both"/>
      </w:pPr>
      <w:r>
        <w:rPr>
          <w:rFonts w:ascii="Times New Roman"/>
          <w:b w:val="false"/>
          <w:i w:val="false"/>
          <w:color w:val="000000"/>
          <w:sz w:val="28"/>
        </w:rPr>
        <w:t xml:space="preserve">на проведение таможенного контроля за товарами и транспортными </w:t>
      </w:r>
      <w:r>
        <w:br/>
      </w:r>
      <w:r>
        <w:rPr>
          <w:rFonts w:ascii="Times New Roman"/>
          <w:b w:val="false"/>
          <w:i w:val="false"/>
          <w:color w:val="000000"/>
          <w:sz w:val="28"/>
        </w:rPr>
        <w:t xml:space="preserve">
средствами в зоне деятельности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таможенного органа и место проведения таможенного </w:t>
      </w:r>
      <w:r>
        <w:br/>
      </w:r>
      <w:r>
        <w:rPr>
          <w:rFonts w:ascii="Times New Roman"/>
          <w:b w:val="false"/>
          <w:i w:val="false"/>
          <w:color w:val="000000"/>
          <w:sz w:val="28"/>
        </w:rPr>
        <w:t xml:space="preserve">
                            контроля) </w:t>
      </w:r>
    </w:p>
    <w:p>
      <w:pPr>
        <w:spacing w:after="0"/>
        <w:ind w:left="0"/>
        <w:jc w:val="both"/>
      </w:pPr>
      <w:r>
        <w:rPr>
          <w:rFonts w:ascii="Times New Roman"/>
          <w:b w:val="false"/>
          <w:i w:val="false"/>
          <w:color w:val="000000"/>
          <w:sz w:val="28"/>
        </w:rPr>
        <w:t xml:space="preserve">      Разрешено применение, ношение, хранение и пользование </w:t>
      </w:r>
      <w:r>
        <w:br/>
      </w:r>
      <w:r>
        <w:rPr>
          <w:rFonts w:ascii="Times New Roman"/>
          <w:b w:val="false"/>
          <w:i w:val="false"/>
          <w:color w:val="000000"/>
          <w:sz w:val="28"/>
        </w:rPr>
        <w:t xml:space="preserve">
огнестрельного оружия и специальных средств, в соответствии с </w:t>
      </w:r>
      <w:r>
        <w:br/>
      </w:r>
      <w:r>
        <w:rPr>
          <w:rFonts w:ascii="Times New Roman"/>
          <w:b w:val="false"/>
          <w:i w:val="false"/>
          <w:color w:val="000000"/>
          <w:sz w:val="28"/>
        </w:rPr>
        <w:t>
Таможенным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и приказом ______________ </w:t>
      </w:r>
      <w:r>
        <w:br/>
      </w:r>
      <w:r>
        <w:rPr>
          <w:rFonts w:ascii="Times New Roman"/>
          <w:b w:val="false"/>
          <w:i w:val="false"/>
          <w:color w:val="000000"/>
          <w:sz w:val="28"/>
        </w:rPr>
        <w:t xml:space="preserve">
N _______ _________________________________________________________ </w:t>
      </w:r>
      <w:r>
        <w:br/>
      </w:r>
      <w:r>
        <w:rPr>
          <w:rFonts w:ascii="Times New Roman"/>
          <w:b w:val="false"/>
          <w:i w:val="false"/>
          <w:color w:val="000000"/>
          <w:sz w:val="28"/>
        </w:rPr>
        <w:t xml:space="preserve">
                   (наименование таможенного органа) </w:t>
      </w:r>
    </w:p>
    <w:p>
      <w:pPr>
        <w:spacing w:after="0"/>
        <w:ind w:left="0"/>
        <w:jc w:val="both"/>
      </w:pPr>
      <w:r>
        <w:rPr>
          <w:rFonts w:ascii="Times New Roman"/>
          <w:b w:val="false"/>
          <w:i w:val="false"/>
          <w:color w:val="000000"/>
          <w:sz w:val="28"/>
        </w:rPr>
        <w:t xml:space="preserve">от "_____" ______________ 200 __ года N____ "О закреплении оружия".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(марка и номер оружия, виды специальных средств) </w:t>
      </w:r>
    </w:p>
    <w:p>
      <w:pPr>
        <w:spacing w:after="0"/>
        <w:ind w:left="0"/>
        <w:jc w:val="both"/>
      </w:pPr>
      <w:r>
        <w:rPr>
          <w:rFonts w:ascii="Times New Roman"/>
          <w:b w:val="false"/>
          <w:i w:val="false"/>
          <w:color w:val="000000"/>
          <w:sz w:val="28"/>
        </w:rPr>
        <w:t xml:space="preserve">Срок действия: с "_____" _____________ 200 __ г. </w:t>
      </w:r>
      <w:r>
        <w:br/>
      </w:r>
      <w:r>
        <w:rPr>
          <w:rFonts w:ascii="Times New Roman"/>
          <w:b w:val="false"/>
          <w:i w:val="false"/>
          <w:color w:val="000000"/>
          <w:sz w:val="28"/>
        </w:rPr>
        <w:t xml:space="preserve">
              по "_____" _____________ 200 __ г. </w:t>
      </w:r>
    </w:p>
    <w:p>
      <w:pPr>
        <w:spacing w:after="0"/>
        <w:ind w:left="0"/>
        <w:jc w:val="both"/>
      </w:pPr>
      <w:r>
        <w:rPr>
          <w:rFonts w:ascii="Times New Roman"/>
          <w:b w:val="false"/>
          <w:i w:val="false"/>
          <w:color w:val="000000"/>
          <w:sz w:val="28"/>
        </w:rPr>
        <w:t xml:space="preserve">Основание: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(номер и дата приказа Агентства таможенного контроля Республики </w:t>
      </w:r>
      <w:r>
        <w:br/>
      </w:r>
      <w:r>
        <w:rPr>
          <w:rFonts w:ascii="Times New Roman"/>
          <w:b w:val="false"/>
          <w:i w:val="false"/>
          <w:color w:val="000000"/>
          <w:sz w:val="28"/>
        </w:rPr>
        <w:t xml:space="preserve">
         Казахстан об осуществлении таможенного контроля) </w:t>
      </w:r>
    </w:p>
    <w:p>
      <w:pPr>
        <w:spacing w:after="0"/>
        <w:ind w:left="0"/>
        <w:jc w:val="both"/>
      </w:pPr>
      <w:r>
        <w:rPr>
          <w:rFonts w:ascii="Times New Roman"/>
          <w:b w:val="false"/>
          <w:i w:val="false"/>
          <w:color w:val="000000"/>
          <w:sz w:val="28"/>
        </w:rPr>
        <w:t xml:space="preserve">Подпись руководителя таможенного органа ____________________ </w:t>
      </w:r>
    </w:p>
    <w:p>
      <w:pPr>
        <w:spacing w:after="0"/>
        <w:ind w:left="0"/>
        <w:jc w:val="both"/>
      </w:pPr>
      <w:r>
        <w:rPr>
          <w:rFonts w:ascii="Times New Roman"/>
          <w:b w:val="false"/>
          <w:i w:val="false"/>
          <w:color w:val="000000"/>
          <w:sz w:val="28"/>
        </w:rPr>
        <w:t xml:space="preserve">Печать таможенного органа </w:t>
      </w:r>
    </w:p>
    <w:bookmarkStart w:name="z1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осуществлению   </w:t>
      </w:r>
      <w:r>
        <w:br/>
      </w:r>
      <w:r>
        <w:rPr>
          <w:rFonts w:ascii="Times New Roman"/>
          <w:b w:val="false"/>
          <w:i w:val="false"/>
          <w:color w:val="000000"/>
          <w:sz w:val="28"/>
        </w:rPr>
        <w:t xml:space="preserve">
таможенного контроля за товарами, </w:t>
      </w:r>
      <w:r>
        <w:br/>
      </w:r>
      <w:r>
        <w:rPr>
          <w:rFonts w:ascii="Times New Roman"/>
          <w:b w:val="false"/>
          <w:i w:val="false"/>
          <w:color w:val="000000"/>
          <w:sz w:val="28"/>
        </w:rPr>
        <w:t xml:space="preserve">
перемещаемыми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июля 2003 г. N 335      </w:t>
      </w:r>
    </w:p>
    <w:bookmarkEnd w:id="12"/>
    <w:p>
      <w:pPr>
        <w:spacing w:after="0"/>
        <w:ind w:left="0"/>
        <w:jc w:val="both"/>
      </w:pPr>
      <w:r>
        <w:rPr>
          <w:rFonts w:ascii="Times New Roman"/>
          <w:b w:val="false"/>
          <w:i w:val="false"/>
          <w:color w:val="000000"/>
          <w:sz w:val="28"/>
        </w:rPr>
        <w:t xml:space="preserve">               Книга учета и регистрации предписаний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Регистра-|Дата, время|Кому выдано пред-|Основание вы-|Место прове- </w:t>
      </w:r>
      <w:r>
        <w:br/>
      </w:r>
      <w:r>
        <w:rPr>
          <w:rFonts w:ascii="Times New Roman"/>
          <w:b w:val="false"/>
          <w:i w:val="false"/>
          <w:color w:val="000000"/>
          <w:sz w:val="28"/>
        </w:rPr>
        <w:t xml:space="preserve">
ционный  |регистрации|писание (указы-  |дачи предпи- |дения тамо- </w:t>
      </w:r>
      <w:r>
        <w:br/>
      </w:r>
      <w:r>
        <w:rPr>
          <w:rFonts w:ascii="Times New Roman"/>
          <w:b w:val="false"/>
          <w:i w:val="false"/>
          <w:color w:val="000000"/>
          <w:sz w:val="28"/>
        </w:rPr>
        <w:t xml:space="preserve">
N предпи-|предписания|ваются все долж- |сания (N при-|женного конт- </w:t>
      </w:r>
      <w:r>
        <w:br/>
      </w:r>
      <w:r>
        <w:rPr>
          <w:rFonts w:ascii="Times New Roman"/>
          <w:b w:val="false"/>
          <w:i w:val="false"/>
          <w:color w:val="000000"/>
          <w:sz w:val="28"/>
        </w:rPr>
        <w:t xml:space="preserve">
сания    |           |ностные лица та- |каза, дата)  |роля </w:t>
      </w:r>
      <w:r>
        <w:br/>
      </w:r>
      <w:r>
        <w:rPr>
          <w:rFonts w:ascii="Times New Roman"/>
          <w:b w:val="false"/>
          <w:i w:val="false"/>
          <w:color w:val="000000"/>
          <w:sz w:val="28"/>
        </w:rPr>
        <w:t xml:space="preserve">
         |           |моженного наряда)|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Срок проведения| Подпись в |  Подпись  |Результаты| </w:t>
      </w:r>
      <w:r>
        <w:br/>
      </w:r>
      <w:r>
        <w:rPr>
          <w:rFonts w:ascii="Times New Roman"/>
          <w:b w:val="false"/>
          <w:i w:val="false"/>
          <w:color w:val="000000"/>
          <w:sz w:val="28"/>
        </w:rPr>
        <w:t xml:space="preserve">
  таможенного  | получении | в возврате|  выезда  | </w:t>
      </w:r>
      <w:r>
        <w:br/>
      </w:r>
      <w:r>
        <w:rPr>
          <w:rFonts w:ascii="Times New Roman"/>
          <w:b w:val="false"/>
          <w:i w:val="false"/>
          <w:color w:val="000000"/>
          <w:sz w:val="28"/>
        </w:rPr>
        <w:t xml:space="preserve">
    контроля   |предписания|предписания|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w:t>
      </w:r>
      <w:r>
        <w:br/>
      </w:r>
      <w:r>
        <w:rPr>
          <w:rFonts w:ascii="Times New Roman"/>
          <w:b w:val="false"/>
          <w:i w:val="false"/>
          <w:color w:val="000000"/>
          <w:sz w:val="28"/>
        </w:rPr>
        <w:t xml:space="preserve">
-------------------------------------------------- </w:t>
      </w:r>
    </w:p>
    <w:bookmarkStart w:name="z1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осуществлению   </w:t>
      </w:r>
      <w:r>
        <w:br/>
      </w:r>
      <w:r>
        <w:rPr>
          <w:rFonts w:ascii="Times New Roman"/>
          <w:b w:val="false"/>
          <w:i w:val="false"/>
          <w:color w:val="000000"/>
          <w:sz w:val="28"/>
        </w:rPr>
        <w:t xml:space="preserve">
таможенного контроля за товарами, </w:t>
      </w:r>
      <w:r>
        <w:br/>
      </w:r>
      <w:r>
        <w:rPr>
          <w:rFonts w:ascii="Times New Roman"/>
          <w:b w:val="false"/>
          <w:i w:val="false"/>
          <w:color w:val="000000"/>
          <w:sz w:val="28"/>
        </w:rPr>
        <w:t xml:space="preserve">
перемещаемыми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июля 2003 г. N 335  </w:t>
      </w:r>
      <w:r>
        <w:rPr>
          <w:rFonts w:ascii="Times New Roman"/>
          <w:b w:val="false"/>
          <w:i w:val="false"/>
          <w:color w:val="ff0000"/>
          <w:sz w:val="28"/>
        </w:rPr>
        <w:t xml:space="preserve">&lt;*&gt; </w:t>
      </w:r>
      <w:r>
        <w:br/>
      </w:r>
      <w:r>
        <w:rPr>
          <w:rFonts w:ascii="Times New Roman"/>
          <w:b w:val="false"/>
          <w:i w:val="false"/>
          <w:color w:val="000000"/>
          <w:sz w:val="28"/>
        </w:rPr>
        <w:t>
 </w:t>
      </w:r>
    </w:p>
    <w:bookmarkEnd w:id="13"/>
    <w:p>
      <w:pPr>
        <w:spacing w:after="0"/>
        <w:ind w:left="0"/>
        <w:jc w:val="both"/>
      </w:pPr>
      <w:r>
        <w:rPr>
          <w:rFonts w:ascii="Times New Roman"/>
          <w:b w:val="false"/>
          <w:i w:val="false"/>
          <w:color w:val="ff0000"/>
          <w:sz w:val="28"/>
        </w:rPr>
        <w:t xml:space="preserve">             Сноска. Приложение с изменениями - приказом Председателя Агентства таможенного контроля РК от 27 августа 2004 года  </w:t>
      </w:r>
      <w:r>
        <w:rPr>
          <w:rFonts w:ascii="Times New Roman"/>
          <w:b w:val="false"/>
          <w:i w:val="false"/>
          <w:color w:val="ff0000"/>
          <w:sz w:val="28"/>
        </w:rPr>
        <w:t xml:space="preserve">N 367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Сведения о работе таможенных нарядов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 какого периода)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Количество|Количество |Количество|   По материалам задержания </w:t>
      </w:r>
      <w:r>
        <w:br/>
      </w:r>
      <w:r>
        <w:rPr>
          <w:rFonts w:ascii="Times New Roman"/>
          <w:b w:val="false"/>
          <w:i w:val="false"/>
          <w:color w:val="000000"/>
          <w:sz w:val="28"/>
        </w:rPr>
        <w:t xml:space="preserve">
проведенных|проверенных|задержан- |-------------------------------- </w:t>
      </w:r>
      <w:r>
        <w:br/>
      </w:r>
      <w:r>
        <w:rPr>
          <w:rFonts w:ascii="Times New Roman"/>
          <w:b w:val="false"/>
          <w:i w:val="false"/>
          <w:color w:val="000000"/>
          <w:sz w:val="28"/>
        </w:rPr>
        <w:t xml:space="preserve">
  рейдовых |транспорт- |ных транс-|Количест-|Взыс-|Конфис-|Взыскано </w:t>
      </w:r>
      <w:r>
        <w:br/>
      </w:r>
      <w:r>
        <w:rPr>
          <w:rFonts w:ascii="Times New Roman"/>
          <w:b w:val="false"/>
          <w:i w:val="false"/>
          <w:color w:val="000000"/>
          <w:sz w:val="28"/>
        </w:rPr>
        <w:t xml:space="preserve">
мероприятий|ных средств|портных   |во заве- |кано |ковано |штрафов </w:t>
      </w:r>
      <w:r>
        <w:br/>
      </w:r>
      <w:r>
        <w:rPr>
          <w:rFonts w:ascii="Times New Roman"/>
          <w:b w:val="false"/>
          <w:i w:val="false"/>
          <w:color w:val="000000"/>
          <w:sz w:val="28"/>
        </w:rPr>
        <w:t xml:space="preserve">
           |           |средств   |денных   |тамо-|товаров| </w:t>
      </w:r>
      <w:r>
        <w:br/>
      </w:r>
      <w:r>
        <w:rPr>
          <w:rFonts w:ascii="Times New Roman"/>
          <w:b w:val="false"/>
          <w:i w:val="false"/>
          <w:color w:val="000000"/>
          <w:sz w:val="28"/>
        </w:rPr>
        <w:t xml:space="preserve">
           |           |          |админист-|жен- |на сум-| </w:t>
      </w:r>
      <w:r>
        <w:br/>
      </w:r>
      <w:r>
        <w:rPr>
          <w:rFonts w:ascii="Times New Roman"/>
          <w:b w:val="false"/>
          <w:i w:val="false"/>
          <w:color w:val="000000"/>
          <w:sz w:val="28"/>
        </w:rPr>
        <w:t xml:space="preserve">
           |           |          |ративных |ных  |му     | </w:t>
      </w:r>
      <w:r>
        <w:br/>
      </w:r>
      <w:r>
        <w:rPr>
          <w:rFonts w:ascii="Times New Roman"/>
          <w:b w:val="false"/>
          <w:i w:val="false"/>
          <w:color w:val="000000"/>
          <w:sz w:val="28"/>
        </w:rPr>
        <w:t xml:space="preserve">
           |           |          |правона- |пла- |       | </w:t>
      </w:r>
      <w:r>
        <w:br/>
      </w:r>
      <w:r>
        <w:rPr>
          <w:rFonts w:ascii="Times New Roman"/>
          <w:b w:val="false"/>
          <w:i w:val="false"/>
          <w:color w:val="000000"/>
          <w:sz w:val="28"/>
        </w:rPr>
        <w:t xml:space="preserve">
           |           |          |рушений  |тежей|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Подпись руководителя таможенного органа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