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1aad" w14:textId="7741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Агентства Республики Казахстан по регулированию естественных монополий и защите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23 мая 2003 года N 138-ОД. Зарегистрирован в Министерстве юстиции Республики Казахстан 9 июня 2003 года N 2357. Утратил силу приказом Заместителя Премьер-Министра - Министра национальной экономики РК от 21.02.2025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21.02.2025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естественных монополиях" и подпунктом 4) пункта 11 Положения об Агентстве Республики Казахстан по регулированию естественных монополий и защите конкуренции, утвержденного постановлением Правительства Республики Казахстан от 15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1713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Председателя Агентства Республики Казахстан по регулированию естественных монополий и защите конкуренции следующие изменения и дополнения: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приказом Председателя Агентства РК по регулированию естественных монополий от 08.05.2013 </w:t>
      </w:r>
      <w:r>
        <w:rPr>
          <w:rFonts w:ascii="Times New Roman"/>
          <w:b w:val="false"/>
          <w:i w:val="false"/>
          <w:color w:val="000000"/>
          <w:sz w:val="28"/>
        </w:rPr>
        <w:t>№ 142-ОД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Председателя Агентства РК по регулированию естественных монополий от 08.05.2013 </w:t>
      </w:r>
      <w:r>
        <w:rPr>
          <w:rFonts w:ascii="Times New Roman"/>
          <w:b w:val="false"/>
          <w:i w:val="false"/>
          <w:color w:val="000000"/>
          <w:sz w:val="28"/>
        </w:rPr>
        <w:t>№ 142-ОД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энергетического сектора Агентства Республики Казахстан по регулированию естественных монополий и защите конкуренции (Григорьева С.П.)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и защите конкуренции (Шабдарбаев А.Т.) после государственной регистрации настоящего приказа в Министерстве юстиции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опубликование его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Сагинтаева Б.А.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2003 года N 138-ОД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Таблица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услуг (товаров, работ)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приказом Председателя Агентства РК по регулированию естественных монополий от 08.05.2013 </w:t>
      </w:r>
      <w:r>
        <w:rPr>
          <w:rFonts w:ascii="Times New Roman"/>
          <w:b w:val="false"/>
          <w:i w:val="false"/>
          <w:color w:val="000000"/>
          <w:sz w:val="28"/>
        </w:rPr>
        <w:t>№ 142-ОД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