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b247" w14:textId="e2fb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26 марта 2002 года N 98 "Об утверждении Правил ежедневной электронной отчетности организаций, осуществляющих деятельность по инвестиционному управлению пенсионными активами", 
зарегистрированное в Министерстве юстиции Республики Казахстан под N 1844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2003 года N 147. Зарегистрировано в Министерстве юстиции Республики Казахстан 2 июня 2003 года N 2333. Утратило силу - постановлением Правления Агентства РК по регулированию и надзору финансового рынка и финансовых организаций от 21 сентября 2004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постановления Правления Агентства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по регулированию и надзору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организаций от 21 сентября 2004 года N 262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нормативной правовой базы и приведения нормативных правовых актов, регулирующих деятельность по инвестиционному управлению пенсионными активами, Правление Агентства РК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2) постановление Правления Национального Банка Республики Казахстан от 29 апреля 2003 года N 147 "О внесении изменений и дополнения в постановление Правления Национального Банка Республики Казахстан от 26 марта 2002 года N 98 "Об утверждении Правил ежедневной электронной отчетности организаций, осуществляющих деятельность по инвестиционному управлению пенсионными активами", зарегистрированное в Министерстве юстиции Республики Казахстан под N 1844 " (зарегистрированное в Реестре государственной регистрации нормативных правовых актов Республики Казахстан под N 2333...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марта 2002 года N 98 "Об утверждении Правил ежедневной электронной отчетности организаций, осуществляющих деятельность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1844, опубликованное в апреле 2002 года в журнале "Рынок ценных бумаг Казахстана", N 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пункте 1 слова "организаций, осуществляющих деятельность" заменить словами "юридических лиц, обладающих лицензией на осуществление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 слова "Организации, осуществляющие деятельность" заменить словами "Юридические лица, обладающие лицензией на осуществление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ежедневной электронной отчетности организаций, осуществляющих деятельность по инвестиционному управлению пенсионными активами, утвержденных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в названии постановления слова "организаций, осуществляющих деятельность" заменить словами "юридических лиц, обладающих лицензией на осуществление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"организаций, осуществляющих деятельность" заменить словами "юридических лиц, обладающих лицензией на осуществление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"компания", "компании", "компаний", "компанией", "компаниями", "компанию" заменить словами "организация", "организации", "организаций", организацией", "организациями", "организацию";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"Национальный Банк", "Национальным Банком", "Национальному Банку", "Национальном Банке", "Национального Банка" заменить словами "уполномоченный орган", "уполномоченным органом", "уполномоченному органу", "уполномоченном органе",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организация - юридическое лицо, обладающее лицензией на осуществление деятельности по инвестиционному управлению пенсионными активами;";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- государственный орган, осуществляющий функции и полномочия по регулированию и надзору за деятельностью накопительных пенсионных фондов, юридических лиц, обладающих лицензией на осуществление деятельности по инвестиционному управлению пенсионными активами, банков-кастодианов, страховых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в названии Правил слова "организаций, осуществляющих деятельность" заменить словами "юридических лиц, обладающих лицензией на осуществление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"организаций, осуществляющих деятельность" заменить словами "юридических лиц, обладающих лицензией на осуществление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типовую форму RC004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"Типовая форма RC004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Портфель 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Код договора банковского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Количество вкладов.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Дата перечисления денег с инвестиционного счета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фактического поступления денег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Курс валюты вклада к валюте платежа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Остаток денег, перечисленных во вклад (заполняется в случае досрочного неполного возврата денег по вкладу с указанием фактического остатка денег по вкладу).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возврата денег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Ставка вознаграждения по вкладу с учетом изменений условий инвестирования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Код валюты платежа вклада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Код банка, в котором размещены пенсионные активы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Код валюты вклада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Дата заключения договора банковского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Номер договора банковского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Срок вклада (в днях).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Начисленное вознаграждение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Текущая стоимость вклада в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типовую форму RC005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"Типовая форма RC005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по портфелю вкладов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Код договора банковского вклада (формируется организацией самостоятельно).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 типа операции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Изменение количества вкладов.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заключения договора банковского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перечисления денег с инвестиционного счета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возврата денег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Сумма досрочного неполного возврата денег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Сумма денег, перечисленная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Сумма денег, возвращенная по вкладу и/или поступления вознаграждения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Ставка вознаграждения по вкладу (заполняется при изменении ставки вознаграждения).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Курс конвертации в случае изменения валюты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Код начальной валюты вклада в случае его изменения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Код окончательной валюты вклада в случае его изменения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Код валюты платежа по вкладу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Код валюты вклада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Код банка, в котором размещены пенсионные активы во вклад (из справочника).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Срок вклада в днях.";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типовой форме RC006: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Цена приобретения ценных бумаг (ценные бумаги учитываются по фактическим затратам. В стоимость данных ценных бумаг включаются затраты, понесенные при совершении сделки (непосредственно связанные с приобретением ценных бумаг), в том числе: вознаграждения и комиссионные вознаграждения, уплаченные агентам, консультантам, брокерам-дилерам, сборы фондовых бирж, а также банковские расходы по переводу. В стоимость ценных бумаг на данную дату не включается доход продавца по их купону).";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"ЗАО "Казахстанская фондовая биржа" заменить словами "организатора торгов с ценными бумагами";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типовой форме RC007: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Цена приобретения ценных бумаг (ценные бумаги учитываются по фактическим затратам. В стоимость данных ценных бумаг включаются затраты, понесенные при совершении сделки (непосредственно связанные с приобретением ценных бумаг), в том числе: вознаграждения и комиссионные вознаграждения, уплаченные агентам, консультантам, брокерам-дилерам, сборы фондовых бирж, а также банковские расходы по переводу. В стоимость ценных бумаг на данную дату не включается доход продавца по их купону).";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11, 12, 18 слова "ЗАО "Казахстанская фондовая биржа" заменить словами "организатора торгов с ценными бумагами";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 типовой формы RC008 слово "Стоимость" заменить словами "Текущая стоимость".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инвестиционное управление пенсионными активами, накопительных пенсионных фондов, объединения юридических лиц в форме Ассоциации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