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b247" w14:textId="e2fb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26 марта 2002 года N 98 "Об утверждении Правил ежедневной электронной отчетности организаций, осуществляющих деятельность по инвестиционному управлению пенсионными активами", 
зарегистрированное в Министерстве юстиции Республики Казахстан под N 1844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апреля 2003 года N 147. Зарегистрировано в Министерстве юстиции Республики Казахстан 2 июня 2003 года N 2333. Утратило силу - постановлением Правления Агентства РК по регулированию и надзору финансового рынка и финансовых организаций от 21 сентября 2004 года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Извлечение из постановления Правления Агентства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по регулированию и надзору финансового рынка и финансовых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 организаций от 21 сентября 2004 года N 262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совершенствования нормативной правовой базы и приведения нормативных правовых актов, регулирующих деятельность по инвестиционному управлению пенсионными активами, Правление Агентства РК по регулированию и надзору финансового рынка и финансовых организаций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2) постановление Правления Национального Банка Республики Казахстан от 29 апреля 2003 года N 147 "О внесении изменений и дополнения в постановление Правления Национального Банка Республики Казахстан от 26 марта 2002 года N 98 "Об утверждении Правил ежедневной электронной отчетности организаций, осуществляющих деятельность по инвестиционному управлению пенсионными активами", зарегистрированное в Министерстве юстиции Республики Казахстан под N 1844 " (зарегистрированное в Реестре государственной регистрации нормативных правовых актов Республики Казахстан под N 2333...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Национального Банка Республики Казахстан в соответствие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26 марта 2002 года N 98 "Об утверждении Правил ежедневной электронной отчетности организаций, осуществляющих деятельность по инвестиционному управлению пенсионными активами" (зарегистрированное в Реестре государственной регистрации нормативных правовых актов Республики Казахстан под N 1844, опубликованное в апреле 2002 года в журнале "Рынок ценных бумаг Казахстана", N 4)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и пункте 1 слова "организаций, осуществляющих деятельность" заменить словами "юридических лиц, обладающих лицензией на осуществление 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2, 3 слова "Организации, осуществляющие деятельность" заменить словами "Юридические лица, обладающие лицензией на осуществление 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ежедневной электронной отчетности организаций, осуществляющих деятельность по инвестиционному управлению пенсионными активами, утвержденных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в названии постановления слова "организаций, осуществляющих деятельность" заменить словами "юридических лиц, обладающих лицензией на осуществление 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слова "организаций, осуществляющих деятельность" заменить словами "юридических лиц, обладающих лицензией на осуществление 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"компания", "компании", "компаний", "компанией", "компаниями", "компанию" заменить словами "организация", "организации", "организаций", организацией", "организациями", "организацию";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"Национальный Банк", "Национальным Банком", "Национальному Банку", "Национальном Банке", "Национального Банка" заменить словами "уполномоченный орган", "уполномоченным органом", "уполномоченному органу", "уполномоченном органе", "уполномоченного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организация - юридическое лицо, обладающее лицензией на осуществление деятельности по инвестиционному управлению пенсионными активами;";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знак препинания "." заменить знаком препинания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уполномоченный орган - государственный орган, осуществляющий функции и полномочия по регулированию и надзору за деятельностью накопительных пенсионных фондов, юридических лиц, обладающих лицензией на осуществление деятельности по инвестиционному управлению пенсионными активами, банков-кастодианов, страховых организаций.";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в названии Правил слова "организаций, осуществляющих деятельность" заменить словами "юридических лиц, обладающих лицензией на осуществление 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слова "организаций, осуществляющих деятельность" заменить словами "юридических лиц, обладающих лицензией на осуществление 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типовую форму RC004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"Типовая форма RC004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Портфель вкладов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Код договора банковского вклада.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Количество вкладов.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Сумма вклада.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Дата перечисления денег с инвестиционного счета во вклад.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Дата фактического поступления денег во вклад.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Курс валюты вклада к валюте платежа по вкладу.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Остаток денег, перечисленных во вклад (заполняется в случае досрочного неполного возврата денег по вкладу с указанием фактического остатка денег по вкладу).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Дата возврата денег по вкладу.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Ставка вознаграждения по вкладу с учетом изменений условий инвестирования во вклад.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Код валюты платежа вклада (из справочника).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Код банка, в котором размещены пенсионные активы во вклад.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Код валюты вклада (из справочника).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Дата заключения договора банковского вклада.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Номер договора банковского вклада.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Срок вклада (в днях).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Начисленное вознаграждение по вкладу.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Текущая стоимость вклада в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типовую форму RC005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"Типовая форма RC005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по портфелю вкладов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Код договора банковского вклада (формируется организацией самостоятельно).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Сумма вклада.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Код типа операции (из справочника).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Изменение количества вкладов.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Дата заключения договора банковского вклада.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Дата перечисления денег с инвестиционного счета во вклад.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Дата возврата денег по вкладу.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Сумма досрочного неполного возврата денег по вкладу.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Сумма денег, перечисленная во вклад.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Сумма денег, возвращенная по вкладу и/или поступления вознаграждения по вкладу.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Ставка вознаграждения по вкладу (заполняется при изменении ставки вознаграждения).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Курс конвертации в случае изменения валюты вклада.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Код начальной валюты вклада в случае его изменения (из справочника).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Код окончательной валюты вклада в случае его изменения (из справочника).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Код валюты платежа по вкладу (из справочника).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Код валюты вклада (из справочника).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Код банка, в котором размещены пенсионные активы во вклад (из справочника).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Срок вклада в днях.";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типовой форме RC006: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Цена приобретения ценных бумаг (ценные бумаги учитываются по фактическим затратам. В стоимость данных ценных бумаг включаются затраты, понесенные при совершении сделки (непосредственно связанные с приобретением ценных бумаг), в том числе: вознаграждения и комиссионные вознаграждения, уплаченные агентам, консультантам, брокерам-дилерам, сборы фондовых бирж, а также банковские расходы по переводу. В стоимость ценных бумаг на данную дату не включается доход продавца по их купону).";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 слова "ЗАО "Казахстанская фондовая биржа" заменить словами "организатора торгов с ценными бумагами";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типовой форме RC007: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Цена приобретения ценных бумаг (ценные бумаги учитываются по фактическим затратам. В стоимость данных ценных бумаг включаются затраты, понесенные при совершении сделки (непосредственно связанные с приобретением ценных бумаг), в том числе: вознаграждения и комиссионные вознаграждения, уплаченные агентам, консультантам, брокерам-дилерам, сборы фондовых бирж, а также банковские расходы по переводу. В стоимость ценных бумаг на данную дату не включается доход продавца по их купону).";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11, 12, 18 слова "ЗАО "Казахстанская фондовая биржа" заменить словами "организатора торгов с ценными бумагами";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2, 3 типовой формы RC008 слово "Стоимость" заменить словами "Текущая стоимость".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всех заинтересованных подразделений центрального аппарата Национального Банка Республики Казахстан, организаций, осуществляющих инвестиционное управление пенсионными активами, накопительных пенсионных фондов, объединения юридических лиц в форме Ассоциации "Ассоциация управляющих активами".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