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51878" w14:textId="32518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декларирования товаров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таможенного контроля Республики Казахстан от 20 мая 2003 года № 221. Зарегистрирован в Министерстве юстиции Республики Казахстан 21 мая 2003 года № 2297. Утратил силу приказом Министра финансов Республики Казахстан от 21 сентября 2010 года № 474</w:t>
      </w:r>
    </w:p>
    <w:p>
      <w:pPr>
        <w:spacing w:after="0"/>
        <w:ind w:left="0"/>
        <w:jc w:val="both"/>
      </w:pPr>
      <w:bookmarkStart w:name="z30" w:id="0"/>
      <w:r>
        <w:rPr>
          <w:rFonts w:ascii="Times New Roman"/>
          <w:b w:val="false"/>
          <w:i w:val="false"/>
          <w:color w:val="ff0000"/>
          <w:sz w:val="28"/>
        </w:rPr>
        <w:t xml:space="preserve">
     Сноска. Утратил силу приказом Министра финансов РК от 21.09.2010 </w:t>
      </w:r>
      <w:r>
        <w:rPr>
          <w:rFonts w:ascii="Times New Roman"/>
          <w:b w:val="false"/>
          <w:i w:val="false"/>
          <w:color w:val="ff0000"/>
          <w:sz w:val="28"/>
        </w:rPr>
        <w:t>№ 474</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статьями 384 </w:t>
      </w:r>
      <w:r>
        <w:rPr>
          <w:rFonts w:ascii="Times New Roman"/>
          <w:b w:val="false"/>
          <w:i w:val="false"/>
          <w:color w:val="000000"/>
          <w:sz w:val="28"/>
        </w:rPr>
        <w:t>и </w:t>
      </w:r>
      <w:r>
        <w:rPr>
          <w:rFonts w:ascii="Times New Roman"/>
          <w:b w:val="false"/>
          <w:i w:val="false"/>
          <w:color w:val="000000"/>
          <w:sz w:val="28"/>
        </w:rPr>
        <w:t xml:space="preserve">388 Таможенного </w:t>
      </w:r>
      <w:r>
        <w:rPr>
          <w:rFonts w:ascii="Times New Roman"/>
          <w:b w:val="false"/>
          <w:i w:val="false"/>
          <w:color w:val="000000"/>
          <w:sz w:val="28"/>
        </w:rPr>
        <w:t xml:space="preserve">Кодекса Республики Казахстан приказываю: </w:t>
      </w:r>
      <w:r>
        <w:br/>
      </w:r>
      <w:r>
        <w:rPr>
          <w:rFonts w:ascii="Times New Roman"/>
          <w:b w:val="false"/>
          <w:i w:val="false"/>
          <w:color w:val="000000"/>
          <w:sz w:val="28"/>
        </w:rPr>
        <w:t>
 </w:t>
      </w:r>
    </w:p>
    <w:bookmarkStart w:name="z10" w:id="1"/>
    <w:p>
      <w:pPr>
        <w:spacing w:after="0"/>
        <w:ind w:left="0"/>
        <w:jc w:val="both"/>
      </w:pP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1) Правила оформления описи документов при принятии грузовой таможенной декларации и листа отказа в регистрации грузовой таможенной декларации; </w:t>
      </w:r>
      <w:r>
        <w:rPr>
          <w:rFonts w:ascii="Times New Roman"/>
          <w:b w:val="false"/>
          <w:i w:val="false"/>
          <w:color w:val="000000"/>
          <w:sz w:val="28"/>
        </w:rPr>
        <w:t>см.K100296</w:t>
      </w:r>
      <w:r>
        <w:br/>
      </w:r>
      <w:r>
        <w:rPr>
          <w:rFonts w:ascii="Times New Roman"/>
          <w:b w:val="false"/>
          <w:i w:val="false"/>
          <w:color w:val="000000"/>
          <w:sz w:val="28"/>
        </w:rPr>
        <w:t>
     2) Правила таможенного оформления товаров с применением процедуры периодического декларирования. </w:t>
      </w:r>
      <w:r>
        <w:rPr>
          <w:rFonts w:ascii="Times New Roman"/>
          <w:b w:val="false"/>
          <w:i w:val="false"/>
          <w:color w:val="000000"/>
          <w:sz w:val="28"/>
        </w:rPr>
        <w:t>см.K100296</w:t>
      </w:r>
    </w:p>
    <w:bookmarkEnd w:id="1"/>
    <w:bookmarkStart w:name="z11" w:id="2"/>
    <w:p>
      <w:pPr>
        <w:spacing w:after="0"/>
        <w:ind w:left="0"/>
        <w:jc w:val="both"/>
      </w:pPr>
      <w:r>
        <w:rPr>
          <w:rFonts w:ascii="Times New Roman"/>
          <w:b w:val="false"/>
          <w:i w:val="false"/>
          <w:color w:val="000000"/>
          <w:sz w:val="28"/>
        </w:rPr>
        <w:t xml:space="preserve">
     2. Управлению правового обеспечения (Ансарова И.Ы.) обеспечить государственную регистрацию настоящего приказа в Министерстве юстиции Республики Казахстан. </w:t>
      </w:r>
    </w:p>
    <w:bookmarkEnd w:id="2"/>
    <w:bookmarkStart w:name="z12" w:id="3"/>
    <w:p>
      <w:pPr>
        <w:spacing w:after="0"/>
        <w:ind w:left="0"/>
        <w:jc w:val="both"/>
      </w:pPr>
      <w:r>
        <w:rPr>
          <w:rFonts w:ascii="Times New Roman"/>
          <w:b w:val="false"/>
          <w:i w:val="false"/>
          <w:color w:val="000000"/>
          <w:sz w:val="28"/>
        </w:rPr>
        <w:t xml:space="preserve">
     3. Пресс-службе Агентства таможенного контроля Республики Казахстан обеспечить опубликование настоящего приказа в средствах массовой информации. </w:t>
      </w:r>
    </w:p>
    <w:bookmarkEnd w:id="3"/>
    <w:bookmarkStart w:name="z13" w:id="4"/>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Первого заместителя Председателя Агентства таможенного контроля Республики Казахстан Ержанова А.К. </w:t>
      </w:r>
    </w:p>
    <w:bookmarkEnd w:id="4"/>
    <w:bookmarkStart w:name="z14" w:id="5"/>
    <w:p>
      <w:pPr>
        <w:spacing w:after="0"/>
        <w:ind w:left="0"/>
        <w:jc w:val="both"/>
      </w:pPr>
      <w:r>
        <w:rPr>
          <w:rFonts w:ascii="Times New Roman"/>
          <w:b w:val="false"/>
          <w:i w:val="false"/>
          <w:color w:val="000000"/>
          <w:sz w:val="28"/>
        </w:rPr>
        <w:t xml:space="preserve">
     5. Настоящий приказ вступает в силу со дня государственной регистрации в Министерстве юстиции Республики Казахстан. </w:t>
      </w:r>
    </w:p>
    <w:bookmarkEnd w:id="5"/>
    <w:p>
      <w:pPr>
        <w:spacing w:after="0"/>
        <w:ind w:left="0"/>
        <w:jc w:val="both"/>
      </w:pPr>
      <w:r>
        <w:rPr>
          <w:rFonts w:ascii="Times New Roman"/>
          <w:b w:val="false"/>
          <w:i/>
          <w:color w:val="000000"/>
          <w:sz w:val="28"/>
        </w:rPr>
        <w:t xml:space="preserve">     Председатель       </w:t>
      </w:r>
    </w:p>
    <w:bookmarkStart w:name="z15" w:id="6"/>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Председателя Агентства      </w:t>
      </w:r>
      <w:r>
        <w:br/>
      </w:r>
      <w:r>
        <w:rPr>
          <w:rFonts w:ascii="Times New Roman"/>
          <w:b w:val="false"/>
          <w:i w:val="false"/>
          <w:color w:val="000000"/>
          <w:sz w:val="28"/>
        </w:rPr>
        <w:t xml:space="preserve">
     таможенного контроля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мая 2003 года N 221          </w:t>
      </w:r>
      <w:r>
        <w:br/>
      </w:r>
      <w:r>
        <w:rPr>
          <w:rFonts w:ascii="Times New Roman"/>
          <w:b w:val="false"/>
          <w:i w:val="false"/>
          <w:color w:val="000000"/>
          <w:sz w:val="28"/>
        </w:rPr>
        <w:t xml:space="preserve">
     "О некоторых вопросах          </w:t>
      </w:r>
      <w:r>
        <w:br/>
      </w:r>
      <w:r>
        <w:rPr>
          <w:rFonts w:ascii="Times New Roman"/>
          <w:b w:val="false"/>
          <w:i w:val="false"/>
          <w:color w:val="000000"/>
          <w:sz w:val="28"/>
        </w:rPr>
        <w:t xml:space="preserve">
     декларирования товаров"         </w:t>
      </w:r>
    </w:p>
    <w:bookmarkEnd w:id="6"/>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оформления описи документов </w:t>
      </w:r>
      <w:r>
        <w:br/>
      </w:r>
      <w:r>
        <w:rPr>
          <w:rFonts w:ascii="Times New Roman"/>
          <w:b/>
          <w:i w:val="false"/>
          <w:color w:val="000000"/>
        </w:rPr>
        <w:t xml:space="preserve">
при принятии грузовой таможенной декларации </w:t>
      </w:r>
      <w:r>
        <w:br/>
      </w:r>
      <w:r>
        <w:rPr>
          <w:rFonts w:ascii="Times New Roman"/>
          <w:b/>
          <w:i w:val="false"/>
          <w:color w:val="000000"/>
        </w:rPr>
        <w:t xml:space="preserve">
и листа отказа в регистрации грузовой </w:t>
      </w:r>
      <w:r>
        <w:br/>
      </w:r>
      <w:r>
        <w:rPr>
          <w:rFonts w:ascii="Times New Roman"/>
          <w:b/>
          <w:i w:val="false"/>
          <w:color w:val="000000"/>
        </w:rPr>
        <w:t xml:space="preserve">
таможенной декларации </w:t>
      </w:r>
    </w:p>
    <w:bookmarkStart w:name="z16" w:id="7"/>
    <w:p>
      <w:pPr>
        <w:spacing w:after="0"/>
        <w:ind w:left="0"/>
        <w:jc w:val="left"/>
      </w:pPr>
      <w:r>
        <w:rPr>
          <w:rFonts w:ascii="Times New Roman"/>
          <w:b/>
          <w:i w:val="false"/>
          <w:color w:val="000000"/>
        </w:rPr>
        <w:t xml:space="preserve"> 
1. Общие положения </w:t>
      </w:r>
    </w:p>
    <w:bookmarkEnd w:id="7"/>
    <w:p>
      <w:pPr>
        <w:spacing w:after="0"/>
        <w:ind w:left="0"/>
        <w:jc w:val="both"/>
      </w:pPr>
      <w:r>
        <w:rPr>
          <w:rFonts w:ascii="Times New Roman"/>
          <w:b w:val="false"/>
          <w:i w:val="false"/>
          <w:color w:val="000000"/>
          <w:sz w:val="28"/>
        </w:rPr>
        <w:t>     1. Настоящие Правила оформления описи документов при принятии грузовой таможенной декларации и листа отказа в регистрации грузовой таможенной декларации (далее - Правила) разработаны в соответствии со статьей 384 </w:t>
      </w:r>
      <w:r>
        <w:rPr>
          <w:rFonts w:ascii="Times New Roman"/>
          <w:b w:val="false"/>
          <w:i w:val="false"/>
          <w:color w:val="000000"/>
          <w:sz w:val="28"/>
        </w:rPr>
        <w:t xml:space="preserve">Таможенного </w:t>
      </w:r>
      <w:r>
        <w:rPr>
          <w:rFonts w:ascii="Times New Roman"/>
          <w:b w:val="false"/>
          <w:i w:val="false"/>
          <w:color w:val="000000"/>
          <w:sz w:val="28"/>
        </w:rPr>
        <w:t>кодекса Республики Казахстан (далее - Таможенный кодекс) и определяют порядок оформления описи прилагаемых документов к грузовой таможенной декларации, а также листа отказа в регистрации грузовой таможенной декларации. </w:t>
      </w:r>
      <w:r>
        <w:rPr>
          <w:rFonts w:ascii="Times New Roman"/>
          <w:b w:val="false"/>
          <w:i w:val="false"/>
          <w:color w:val="000000"/>
          <w:sz w:val="28"/>
        </w:rPr>
        <w:t>см.K100296</w:t>
      </w:r>
      <w:r>
        <w:br/>
      </w:r>
      <w:r>
        <w:rPr>
          <w:rFonts w:ascii="Times New Roman"/>
          <w:b w:val="false"/>
          <w:i w:val="false"/>
          <w:color w:val="000000"/>
          <w:sz w:val="28"/>
        </w:rPr>
        <w:t xml:space="preserve">
     2. Настоящие Правила распространяются на все случаи декларирования товаров с применением грузовой таможенной декларации, в том числе с использованием процедуры временного, периодического и предварительного декларирования, а также при таможенном оформлении в приоритетном порядке. </w:t>
      </w:r>
    </w:p>
    <w:bookmarkStart w:name="z17" w:id="8"/>
    <w:p>
      <w:pPr>
        <w:spacing w:after="0"/>
        <w:ind w:left="0"/>
        <w:jc w:val="left"/>
      </w:pPr>
      <w:r>
        <w:rPr>
          <w:rFonts w:ascii="Times New Roman"/>
          <w:b/>
          <w:i w:val="false"/>
          <w:color w:val="000000"/>
        </w:rPr>
        <w:t xml:space="preserve"> 
2. Порядок оформления описи прилагаемых </w:t>
      </w:r>
      <w:r>
        <w:br/>
      </w:r>
      <w:r>
        <w:rPr>
          <w:rFonts w:ascii="Times New Roman"/>
          <w:b/>
          <w:i w:val="false"/>
          <w:color w:val="000000"/>
        </w:rPr>
        <w:t xml:space="preserve">
документов к грузовой таможенной декларации </w:t>
      </w:r>
    </w:p>
    <w:bookmarkEnd w:id="8"/>
    <w:p>
      <w:pPr>
        <w:spacing w:after="0"/>
        <w:ind w:left="0"/>
        <w:jc w:val="both"/>
      </w:pPr>
      <w:r>
        <w:rPr>
          <w:rFonts w:ascii="Times New Roman"/>
          <w:b w:val="false"/>
          <w:i w:val="false"/>
          <w:color w:val="000000"/>
          <w:sz w:val="28"/>
        </w:rPr>
        <w:t>     3. Вместе с грузовой таможенной декларацией (далее - ГТД) и документами, определенными </w:t>
      </w:r>
      <w:r>
        <w:rPr>
          <w:rFonts w:ascii="Times New Roman"/>
          <w:b w:val="false"/>
          <w:i w:val="false"/>
          <w:color w:val="000000"/>
          <w:sz w:val="28"/>
        </w:rPr>
        <w:t xml:space="preserve">главой 48 </w:t>
      </w:r>
      <w:r>
        <w:rPr>
          <w:rFonts w:ascii="Times New Roman"/>
          <w:b w:val="false"/>
          <w:i w:val="false"/>
          <w:color w:val="000000"/>
          <w:sz w:val="28"/>
        </w:rPr>
        <w:t>Таможенного кодекса, в таможенный орган подается опись прилагаемых документов к грузовой таможенной декларации в двух экземплярах (приложение 1). </w:t>
      </w:r>
      <w:r>
        <w:rPr>
          <w:rFonts w:ascii="Times New Roman"/>
          <w:b w:val="false"/>
          <w:i w:val="false"/>
          <w:color w:val="000000"/>
          <w:sz w:val="28"/>
        </w:rPr>
        <w:t>см.K100296</w:t>
      </w:r>
      <w:r>
        <w:br/>
      </w:r>
      <w:r>
        <w:rPr>
          <w:rFonts w:ascii="Times New Roman"/>
          <w:b w:val="false"/>
          <w:i w:val="false"/>
          <w:color w:val="000000"/>
          <w:sz w:val="28"/>
        </w:rPr>
        <w:t xml:space="preserve">
     4. Принятие ГТД подтверждается проставлением даты и времени, а также записью "Декларация принята" на обеих описях прилагаемых документов, с указанием фамилии и должности ответственного сотрудника. </w:t>
      </w:r>
      <w:r>
        <w:br/>
      </w:r>
      <w:r>
        <w:rPr>
          <w:rFonts w:ascii="Times New Roman"/>
          <w:b w:val="false"/>
          <w:i w:val="false"/>
          <w:color w:val="000000"/>
          <w:sz w:val="28"/>
        </w:rPr>
        <w:t xml:space="preserve">
     5. После заверения первый экземпляр описи прилагаемых документов возвращается декларанту, второй экземпляр прикладывается к представленным ГТД и документам. </w:t>
      </w:r>
      <w:r>
        <w:br/>
      </w:r>
      <w:r>
        <w:rPr>
          <w:rFonts w:ascii="Times New Roman"/>
          <w:b w:val="false"/>
          <w:i w:val="false"/>
          <w:color w:val="000000"/>
          <w:sz w:val="28"/>
        </w:rPr>
        <w:t xml:space="preserve">
     6. При регистрации ГТД на описи прилагаемых документов ответственным сотрудником проставляется регистрационный номер ГТД. </w:t>
      </w:r>
      <w:r>
        <w:br/>
      </w:r>
      <w:r>
        <w:rPr>
          <w:rFonts w:ascii="Times New Roman"/>
          <w:b w:val="false"/>
          <w:i w:val="false"/>
          <w:color w:val="000000"/>
          <w:sz w:val="28"/>
        </w:rPr>
        <w:t>
     7. После проверки ГТД и ее электронной копии должностные лица таможенного органа, осуществляющие поэтапный документальный контроль, кроме отметок на первом экземпляре ГТД, на оборотной стороне описи документов проставляют отметки о результатах контроля на соответствующем этапе в виде записи "Проверено. Замечаний нет" либо указывают на необходимость исправления ошибок в порядке, предусмотренном </w:t>
      </w:r>
      <w:r>
        <w:rPr>
          <w:rFonts w:ascii="Times New Roman"/>
          <w:b w:val="false"/>
          <w:i w:val="false"/>
          <w:color w:val="000000"/>
          <w:sz w:val="28"/>
        </w:rPr>
        <w:t xml:space="preserve">статьей 385 </w:t>
      </w:r>
      <w:r>
        <w:rPr>
          <w:rFonts w:ascii="Times New Roman"/>
          <w:b w:val="false"/>
          <w:i w:val="false"/>
          <w:color w:val="000000"/>
          <w:sz w:val="28"/>
        </w:rPr>
        <w:t>Таможенного кодекса. </w:t>
      </w:r>
      <w:r>
        <w:rPr>
          <w:rFonts w:ascii="Times New Roman"/>
          <w:b w:val="false"/>
          <w:i w:val="false"/>
          <w:color w:val="000000"/>
          <w:sz w:val="28"/>
        </w:rPr>
        <w:t>см.K100296</w:t>
      </w:r>
      <w:r>
        <w:br/>
      </w:r>
      <w:r>
        <w:rPr>
          <w:rFonts w:ascii="Times New Roman"/>
          <w:b w:val="false"/>
          <w:i w:val="false"/>
          <w:color w:val="000000"/>
          <w:sz w:val="28"/>
        </w:rPr>
        <w:t xml:space="preserve">
     8. Все произведенные записи и отметки заверяются личной номерной печатью ответственного сотрудника. </w:t>
      </w:r>
    </w:p>
    <w:bookmarkStart w:name="z18" w:id="9"/>
    <w:p>
      <w:pPr>
        <w:spacing w:after="0"/>
        <w:ind w:left="0"/>
        <w:jc w:val="left"/>
      </w:pPr>
      <w:r>
        <w:rPr>
          <w:rFonts w:ascii="Times New Roman"/>
          <w:b/>
          <w:i w:val="false"/>
          <w:color w:val="000000"/>
        </w:rPr>
        <w:t xml:space="preserve"> 
3. Порядок оформления листа отказа в регистрации </w:t>
      </w:r>
      <w:r>
        <w:br/>
      </w:r>
      <w:r>
        <w:rPr>
          <w:rFonts w:ascii="Times New Roman"/>
          <w:b/>
          <w:i w:val="false"/>
          <w:color w:val="000000"/>
        </w:rPr>
        <w:t xml:space="preserve">
грузовой таможенной декларации </w:t>
      </w:r>
    </w:p>
    <w:bookmarkEnd w:id="9"/>
    <w:p>
      <w:pPr>
        <w:spacing w:after="0"/>
        <w:ind w:left="0"/>
        <w:jc w:val="both"/>
      </w:pPr>
      <w:r>
        <w:rPr>
          <w:rFonts w:ascii="Times New Roman"/>
          <w:b w:val="false"/>
          <w:i w:val="false"/>
          <w:color w:val="000000"/>
          <w:sz w:val="28"/>
        </w:rPr>
        <w:t>     9. Таможенный орган не вправе отказать в регистрации ГТД за исключением случаев, предусмотренных </w:t>
      </w:r>
      <w:r>
        <w:rPr>
          <w:rFonts w:ascii="Times New Roman"/>
          <w:b w:val="false"/>
          <w:i w:val="false"/>
          <w:color w:val="000000"/>
          <w:sz w:val="28"/>
        </w:rPr>
        <w:t xml:space="preserve">статьей 384 </w:t>
      </w:r>
      <w:r>
        <w:rPr>
          <w:rFonts w:ascii="Times New Roman"/>
          <w:b w:val="false"/>
          <w:i w:val="false"/>
          <w:color w:val="000000"/>
          <w:sz w:val="28"/>
        </w:rPr>
        <w:t>Таможенного кодекса, при этом должностное лицо таможенного органа, ответственное за прием и регистрацию ГТД, обязано произвести оформление листа отказа в регистрации ГТД в соответствии с установленной формой (приложение 2) с обязательным указанием требования, не выполненного декларантом. </w:t>
      </w:r>
      <w:r>
        <w:rPr>
          <w:rFonts w:ascii="Times New Roman"/>
          <w:b w:val="false"/>
          <w:i w:val="false"/>
          <w:color w:val="000000"/>
          <w:sz w:val="28"/>
        </w:rPr>
        <w:t>см.K100296</w:t>
      </w:r>
      <w:r>
        <w:br/>
      </w:r>
      <w:r>
        <w:rPr>
          <w:rFonts w:ascii="Times New Roman"/>
          <w:b w:val="false"/>
          <w:i w:val="false"/>
          <w:color w:val="000000"/>
          <w:sz w:val="28"/>
        </w:rPr>
        <w:t xml:space="preserve">
     Для целей учета и недопущения фактов незаконного отказа в регистрации ГТД, лист отказа регистрируется в специальном журнале регистрации листов отказа в регистрации ГТД в соответствии с установленной формой (приложение 3) и подписывается начальником отдела таможенного оформления, либо лицом его замещающим. </w:t>
      </w:r>
      <w:r>
        <w:br/>
      </w:r>
      <w:r>
        <w:rPr>
          <w:rFonts w:ascii="Times New Roman"/>
          <w:b w:val="false"/>
          <w:i w:val="false"/>
          <w:color w:val="000000"/>
          <w:sz w:val="28"/>
        </w:rPr>
        <w:t xml:space="preserve">
     10. В случае отказа в регистрации ГТД, ответственный сотрудник таможенного органа вместе с листом отказа в регистрации ГТД возвращает декларанту ГТД и прилагаемые документы. При этом, на втором экземпляре листка отказа в регистрации ГТД декларант проставляет дату и время получения листа отказа и расписывается в получении. </w:t>
      </w:r>
    </w:p>
    <w:bookmarkStart w:name="z19" w:id="1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оформления описи документов        </w:t>
      </w:r>
      <w:r>
        <w:br/>
      </w:r>
      <w:r>
        <w:rPr>
          <w:rFonts w:ascii="Times New Roman"/>
          <w:b w:val="false"/>
          <w:i w:val="false"/>
          <w:color w:val="000000"/>
          <w:sz w:val="28"/>
        </w:rPr>
        <w:t xml:space="preserve">
при принятии грузовой таможенной декларации     </w:t>
      </w:r>
      <w:r>
        <w:br/>
      </w:r>
      <w:r>
        <w:rPr>
          <w:rFonts w:ascii="Times New Roman"/>
          <w:b w:val="false"/>
          <w:i w:val="false"/>
          <w:color w:val="000000"/>
          <w:sz w:val="28"/>
        </w:rPr>
        <w:t xml:space="preserve">
и листа отказа в регистрации в грузовой       </w:t>
      </w:r>
      <w:r>
        <w:br/>
      </w:r>
      <w:r>
        <w:rPr>
          <w:rFonts w:ascii="Times New Roman"/>
          <w:b w:val="false"/>
          <w:i w:val="false"/>
          <w:color w:val="000000"/>
          <w:sz w:val="28"/>
        </w:rPr>
        <w:t xml:space="preserve">
таможенной декларации, утвержденным         </w:t>
      </w:r>
      <w:r>
        <w:br/>
      </w:r>
      <w:r>
        <w:rPr>
          <w:rFonts w:ascii="Times New Roman"/>
          <w:b w:val="false"/>
          <w:i w:val="false"/>
          <w:color w:val="000000"/>
          <w:sz w:val="28"/>
        </w:rPr>
        <w:t xml:space="preserve">
приказом Председателя Агентства таможенного     </w:t>
      </w:r>
      <w:r>
        <w:br/>
      </w:r>
      <w:r>
        <w:rPr>
          <w:rFonts w:ascii="Times New Roman"/>
          <w:b w:val="false"/>
          <w:i w:val="false"/>
          <w:color w:val="000000"/>
          <w:sz w:val="28"/>
        </w:rPr>
        <w:t xml:space="preserve">
контроля Республики Казахстан            </w:t>
      </w:r>
      <w:r>
        <w:br/>
      </w:r>
      <w:r>
        <w:rPr>
          <w:rFonts w:ascii="Times New Roman"/>
          <w:b w:val="false"/>
          <w:i w:val="false"/>
          <w:color w:val="000000"/>
          <w:sz w:val="28"/>
        </w:rPr>
        <w:t xml:space="preserve">
от 20 мая 2003 года N 221             </w:t>
      </w:r>
    </w:p>
    <w:bookmarkEnd w:id="10"/>
    <w:p>
      <w:pPr>
        <w:spacing w:after="0"/>
        <w:ind w:left="0"/>
        <w:jc w:val="both"/>
      </w:pPr>
      <w:r>
        <w:rPr>
          <w:rFonts w:ascii="Times New Roman"/>
          <w:b w:val="false"/>
          <w:i w:val="false"/>
          <w:color w:val="000000"/>
          <w:sz w:val="28"/>
        </w:rPr>
        <w:t xml:space="preserve">                                         Место для личной номерной </w:t>
      </w:r>
      <w:r>
        <w:br/>
      </w:r>
      <w:r>
        <w:rPr>
          <w:rFonts w:ascii="Times New Roman"/>
          <w:b w:val="false"/>
          <w:i w:val="false"/>
          <w:color w:val="000000"/>
          <w:sz w:val="28"/>
        </w:rPr>
        <w:t xml:space="preserve">
                                         печати должностного лица </w:t>
      </w:r>
      <w:r>
        <w:br/>
      </w:r>
      <w:r>
        <w:rPr>
          <w:rFonts w:ascii="Times New Roman"/>
          <w:b w:val="false"/>
          <w:i w:val="false"/>
          <w:color w:val="000000"/>
          <w:sz w:val="28"/>
        </w:rPr>
        <w:t xml:space="preserve">
                                         таможенного органа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ОПИСЬ </w:t>
      </w:r>
      <w:r>
        <w:br/>
      </w:r>
      <w:r>
        <w:rPr>
          <w:rFonts w:ascii="Times New Roman"/>
          <w:b w:val="false"/>
          <w:i w:val="false"/>
          <w:color w:val="000000"/>
          <w:sz w:val="28"/>
        </w:rPr>
        <w:t>
</w:t>
      </w:r>
      <w:r>
        <w:rPr>
          <w:rFonts w:ascii="Times New Roman"/>
          <w:b/>
          <w:i w:val="false"/>
          <w:color w:val="000000"/>
          <w:sz w:val="28"/>
        </w:rPr>
        <w:t xml:space="preserve">                        ПРИЛАГАЕМЫХ ДОКУМЕНТОВ </w:t>
      </w:r>
      <w:r>
        <w:br/>
      </w:r>
      <w:r>
        <w:rPr>
          <w:rFonts w:ascii="Times New Roman"/>
          <w:b w:val="false"/>
          <w:i w:val="false"/>
          <w:color w:val="000000"/>
          <w:sz w:val="28"/>
        </w:rPr>
        <w:t>
</w:t>
      </w:r>
      <w:r>
        <w:rPr>
          <w:rFonts w:ascii="Times New Roman"/>
          <w:b/>
          <w:i w:val="false"/>
          <w:color w:val="000000"/>
          <w:sz w:val="28"/>
        </w:rPr>
        <w:t xml:space="preserve">                    грузовой таможенной декларации </w:t>
      </w:r>
    </w:p>
    <w:p>
      <w:pPr>
        <w:spacing w:after="0"/>
        <w:ind w:left="0"/>
        <w:jc w:val="both"/>
      </w:pPr>
      <w:r>
        <w:rPr>
          <w:rFonts w:ascii="Times New Roman"/>
          <w:b w:val="false"/>
          <w:i w:val="false"/>
          <w:color w:val="000000"/>
          <w:sz w:val="28"/>
        </w:rPr>
        <w:t xml:space="preserve">                     N___________________________ </w:t>
      </w:r>
      <w:r>
        <w:br/>
      </w:r>
      <w:r>
        <w:rPr>
          <w:rFonts w:ascii="Times New Roman"/>
          <w:b w:val="false"/>
          <w:i w:val="false"/>
          <w:color w:val="000000"/>
          <w:sz w:val="28"/>
        </w:rPr>
        <w:t xml:space="preserve">
     представляемых__________________________________________ </w:t>
      </w:r>
      <w:r>
        <w:br/>
      </w:r>
      <w:r>
        <w:rPr>
          <w:rFonts w:ascii="Times New Roman"/>
          <w:b w:val="false"/>
          <w:i w:val="false"/>
          <w:color w:val="000000"/>
          <w:sz w:val="28"/>
        </w:rPr>
        <w:t xml:space="preserve">
                            (наименование декларанта)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Наименование    | Количество  |  Количество  | Примечание | </w:t>
      </w:r>
      <w:r>
        <w:br/>
      </w:r>
      <w:r>
        <w:rPr>
          <w:rFonts w:ascii="Times New Roman"/>
          <w:b w:val="false"/>
          <w:i w:val="false"/>
          <w:color w:val="000000"/>
          <w:sz w:val="28"/>
        </w:rPr>
        <w:t xml:space="preserve">
п\п |      документа     |   листов    |  экземпляров |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Подпись уполномоченного      </w:t>
      </w:r>
      <w:r>
        <w:br/>
      </w:r>
      <w:r>
        <w:rPr>
          <w:rFonts w:ascii="Times New Roman"/>
          <w:b w:val="false"/>
          <w:i w:val="false"/>
          <w:color w:val="000000"/>
          <w:sz w:val="28"/>
        </w:rPr>
        <w:t xml:space="preserve">
Лица декларанта                                     М.П.                                 </w:t>
      </w:r>
      <w:r>
        <w:br/>
      </w:r>
      <w:r>
        <w:rPr>
          <w:rFonts w:ascii="Times New Roman"/>
          <w:b w:val="false"/>
          <w:i w:val="false"/>
          <w:color w:val="000000"/>
          <w:sz w:val="28"/>
        </w:rPr>
        <w:t>
 </w:t>
      </w:r>
    </w:p>
    <w:bookmarkStart w:name="z29" w:id="11"/>
    <w:p>
      <w:pPr>
        <w:spacing w:after="0"/>
        <w:ind w:left="0"/>
        <w:jc w:val="both"/>
      </w:pPr>
      <w:r>
        <w:rPr>
          <w:rFonts w:ascii="Times New Roman"/>
          <w:b w:val="false"/>
          <w:i w:val="false"/>
          <w:color w:val="000000"/>
          <w:sz w:val="28"/>
        </w:rPr>
        <w:t xml:space="preserve">
                                                     </w:t>
      </w:r>
    </w:p>
    <w:bookmarkEnd w:id="1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оформления описи документов        </w:t>
      </w:r>
      <w:r>
        <w:br/>
      </w:r>
      <w:r>
        <w:rPr>
          <w:rFonts w:ascii="Times New Roman"/>
          <w:b w:val="false"/>
          <w:i w:val="false"/>
          <w:color w:val="000000"/>
          <w:sz w:val="28"/>
        </w:rPr>
        <w:t xml:space="preserve">
при принятии грузовой таможенной декларации     </w:t>
      </w:r>
      <w:r>
        <w:br/>
      </w:r>
      <w:r>
        <w:rPr>
          <w:rFonts w:ascii="Times New Roman"/>
          <w:b w:val="false"/>
          <w:i w:val="false"/>
          <w:color w:val="000000"/>
          <w:sz w:val="28"/>
        </w:rPr>
        <w:t xml:space="preserve">
и листа отказа в регистрации в грузовой       </w:t>
      </w:r>
      <w:r>
        <w:br/>
      </w:r>
      <w:r>
        <w:rPr>
          <w:rFonts w:ascii="Times New Roman"/>
          <w:b w:val="false"/>
          <w:i w:val="false"/>
          <w:color w:val="000000"/>
          <w:sz w:val="28"/>
        </w:rPr>
        <w:t xml:space="preserve">
таможенной декларации, утвержденным         </w:t>
      </w:r>
      <w:r>
        <w:br/>
      </w:r>
      <w:r>
        <w:rPr>
          <w:rFonts w:ascii="Times New Roman"/>
          <w:b w:val="false"/>
          <w:i w:val="false"/>
          <w:color w:val="000000"/>
          <w:sz w:val="28"/>
        </w:rPr>
        <w:t xml:space="preserve">
приказом Председателя Агентства таможенного     </w:t>
      </w:r>
      <w:r>
        <w:br/>
      </w:r>
      <w:r>
        <w:rPr>
          <w:rFonts w:ascii="Times New Roman"/>
          <w:b w:val="false"/>
          <w:i w:val="false"/>
          <w:color w:val="000000"/>
          <w:sz w:val="28"/>
        </w:rPr>
        <w:t xml:space="preserve">
контроля Республики Казахстан            </w:t>
      </w:r>
      <w:r>
        <w:br/>
      </w:r>
      <w:r>
        <w:rPr>
          <w:rFonts w:ascii="Times New Roman"/>
          <w:b w:val="false"/>
          <w:i w:val="false"/>
          <w:color w:val="000000"/>
          <w:sz w:val="28"/>
        </w:rPr>
        <w:t xml:space="preserve">
от 20 мая 2003 года N 221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ЛИСТ ОТКАЗА В РЕГИСТРАЦИИ ГТД </w:t>
      </w:r>
      <w:r>
        <w:br/>
      </w:r>
      <w:r>
        <w:rPr>
          <w:rFonts w:ascii="Times New Roman"/>
          <w:b w:val="false"/>
          <w:i w:val="false"/>
          <w:color w:val="000000"/>
          <w:sz w:val="28"/>
        </w:rPr>
        <w:t xml:space="preserve">
            К грузовой таможенной декларации, поданной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(Наименование декларанта (получателя/отправителя)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Какое требование ст. 384       |      Примечание       | </w:t>
      </w:r>
      <w:r>
        <w:br/>
      </w:r>
      <w:r>
        <w:rPr>
          <w:rFonts w:ascii="Times New Roman"/>
          <w:b w:val="false"/>
          <w:i w:val="false"/>
          <w:color w:val="000000"/>
          <w:sz w:val="28"/>
        </w:rPr>
        <w:t xml:space="preserve">
п/п  |  Таможенного кодекса РК не выполнено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Дата, время. </w:t>
      </w:r>
    </w:p>
    <w:p>
      <w:pPr>
        <w:spacing w:after="0"/>
        <w:ind w:left="0"/>
        <w:jc w:val="both"/>
      </w:pPr>
      <w:r>
        <w:rPr>
          <w:rFonts w:ascii="Times New Roman"/>
          <w:b w:val="false"/>
          <w:i w:val="false"/>
          <w:color w:val="000000"/>
          <w:sz w:val="28"/>
        </w:rPr>
        <w:t xml:space="preserve">Подпись начальника отдела таможенного оформления заверяется личной номерной </w:t>
      </w:r>
      <w:r>
        <w:br/>
      </w:r>
      <w:r>
        <w:rPr>
          <w:rFonts w:ascii="Times New Roman"/>
          <w:b w:val="false"/>
          <w:i w:val="false"/>
          <w:color w:val="000000"/>
          <w:sz w:val="28"/>
        </w:rPr>
        <w:t xml:space="preserve">
печатью, либо штампом таможенного органа. </w:t>
      </w:r>
    </w:p>
    <w:p>
      <w:pPr>
        <w:spacing w:after="0"/>
        <w:ind w:left="0"/>
        <w:jc w:val="both"/>
      </w:pPr>
      <w:r>
        <w:rPr>
          <w:rFonts w:ascii="Times New Roman"/>
          <w:b w:val="false"/>
          <w:i w:val="false"/>
          <w:color w:val="000000"/>
          <w:sz w:val="28"/>
        </w:rPr>
        <w:t xml:space="preserve">Отметка декларанта в получении листа отказа в регистрации ГТД. </w:t>
      </w:r>
    </w:p>
    <w:bookmarkStart w:name="z20" w:id="1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оформления описи документов        </w:t>
      </w:r>
      <w:r>
        <w:br/>
      </w:r>
      <w:r>
        <w:rPr>
          <w:rFonts w:ascii="Times New Roman"/>
          <w:b w:val="false"/>
          <w:i w:val="false"/>
          <w:color w:val="000000"/>
          <w:sz w:val="28"/>
        </w:rPr>
        <w:t xml:space="preserve">
при принятии грузовой таможенной декларации     </w:t>
      </w:r>
      <w:r>
        <w:br/>
      </w:r>
      <w:r>
        <w:rPr>
          <w:rFonts w:ascii="Times New Roman"/>
          <w:b w:val="false"/>
          <w:i w:val="false"/>
          <w:color w:val="000000"/>
          <w:sz w:val="28"/>
        </w:rPr>
        <w:t xml:space="preserve">
и листа отказа в регистрации в грузовой       </w:t>
      </w:r>
      <w:r>
        <w:br/>
      </w:r>
      <w:r>
        <w:rPr>
          <w:rFonts w:ascii="Times New Roman"/>
          <w:b w:val="false"/>
          <w:i w:val="false"/>
          <w:color w:val="000000"/>
          <w:sz w:val="28"/>
        </w:rPr>
        <w:t xml:space="preserve">
таможенной декларации, утвержденным         </w:t>
      </w:r>
      <w:r>
        <w:br/>
      </w:r>
      <w:r>
        <w:rPr>
          <w:rFonts w:ascii="Times New Roman"/>
          <w:b w:val="false"/>
          <w:i w:val="false"/>
          <w:color w:val="000000"/>
          <w:sz w:val="28"/>
        </w:rPr>
        <w:t xml:space="preserve">
приказом Председателя Агентства таможенного     </w:t>
      </w:r>
      <w:r>
        <w:br/>
      </w:r>
      <w:r>
        <w:rPr>
          <w:rFonts w:ascii="Times New Roman"/>
          <w:b w:val="false"/>
          <w:i w:val="false"/>
          <w:color w:val="000000"/>
          <w:sz w:val="28"/>
        </w:rPr>
        <w:t xml:space="preserve">
контроля Республики Казахстан            </w:t>
      </w:r>
      <w:r>
        <w:br/>
      </w:r>
      <w:r>
        <w:rPr>
          <w:rFonts w:ascii="Times New Roman"/>
          <w:b w:val="false"/>
          <w:i w:val="false"/>
          <w:color w:val="000000"/>
          <w:sz w:val="28"/>
        </w:rPr>
        <w:t xml:space="preserve">
от 20 мая 2003 года N 221             </w:t>
      </w:r>
      <w:r>
        <w:br/>
      </w:r>
      <w:r>
        <w:rPr>
          <w:rFonts w:ascii="Times New Roman"/>
          <w:b w:val="false"/>
          <w:i w:val="false"/>
          <w:color w:val="000000"/>
          <w:sz w:val="28"/>
        </w:rPr>
        <w:t xml:space="preserve">
            </w:t>
      </w:r>
    </w:p>
    <w:bookmarkEnd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xml:space="preserve">                    РЕГИСТРАЦИИ ЛИСТОВ ОТКАЗА </w:t>
      </w:r>
      <w:r>
        <w:br/>
      </w:r>
      <w:r>
        <w:rPr>
          <w:rFonts w:ascii="Times New Roman"/>
          <w:b w:val="false"/>
          <w:i w:val="false"/>
          <w:color w:val="000000"/>
          <w:sz w:val="28"/>
        </w:rPr>
        <w:t>
</w:t>
      </w:r>
      <w:r>
        <w:rPr>
          <w:rFonts w:ascii="Times New Roman"/>
          <w:b/>
          <w:i w:val="false"/>
          <w:color w:val="000000"/>
          <w:sz w:val="28"/>
        </w:rPr>
        <w:t xml:space="preserve">                       В РЕГИСТРАЦИИ ГТД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N  | Наименование | Причина отказа  |Ф.И.О. долж- |Подпись долж- | </w:t>
      </w:r>
      <w:r>
        <w:br/>
      </w:r>
      <w:r>
        <w:rPr>
          <w:rFonts w:ascii="Times New Roman"/>
          <w:b w:val="false"/>
          <w:i w:val="false"/>
          <w:color w:val="000000"/>
          <w:sz w:val="28"/>
        </w:rPr>
        <w:t xml:space="preserve">
п/п| получателя/  |в регистрации ГТД|ностного лица|ностного лица | </w:t>
      </w:r>
      <w:r>
        <w:br/>
      </w:r>
      <w:r>
        <w:rPr>
          <w:rFonts w:ascii="Times New Roman"/>
          <w:b w:val="false"/>
          <w:i w:val="false"/>
          <w:color w:val="000000"/>
          <w:sz w:val="28"/>
        </w:rPr>
        <w:t xml:space="preserve">
  |отправителя   |                 |таможенного  |таможенного   | </w:t>
      </w:r>
      <w:r>
        <w:br/>
      </w:r>
      <w:r>
        <w:rPr>
          <w:rFonts w:ascii="Times New Roman"/>
          <w:b w:val="false"/>
          <w:i w:val="false"/>
          <w:color w:val="000000"/>
          <w:sz w:val="28"/>
        </w:rPr>
        <w:t xml:space="preserve">
  |              |                 | органа      |  органа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1 |      2       |        3        |      4      |       5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 </w:t>
      </w:r>
    </w:p>
    <w:bookmarkStart w:name="z21" w:id="1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Председателя Агентства      </w:t>
      </w:r>
      <w:r>
        <w:br/>
      </w:r>
      <w:r>
        <w:rPr>
          <w:rFonts w:ascii="Times New Roman"/>
          <w:b w:val="false"/>
          <w:i w:val="false"/>
          <w:color w:val="000000"/>
          <w:sz w:val="28"/>
        </w:rPr>
        <w:t xml:space="preserve">
таможенного контроля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мая 2003 года N 221         </w:t>
      </w:r>
      <w:r>
        <w:br/>
      </w:r>
      <w:r>
        <w:rPr>
          <w:rFonts w:ascii="Times New Roman"/>
          <w:b w:val="false"/>
          <w:i w:val="false"/>
          <w:color w:val="000000"/>
          <w:sz w:val="28"/>
        </w:rPr>
        <w:t xml:space="preserve">
"О некоторых вопросах          </w:t>
      </w:r>
      <w:r>
        <w:br/>
      </w:r>
      <w:r>
        <w:rPr>
          <w:rFonts w:ascii="Times New Roman"/>
          <w:b w:val="false"/>
          <w:i w:val="false"/>
          <w:color w:val="000000"/>
          <w:sz w:val="28"/>
        </w:rPr>
        <w:t xml:space="preserve">
декларирования товаров"         </w:t>
      </w: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таможенного оформления товаров с применением </w:t>
      </w:r>
      <w:r>
        <w:br/>
      </w:r>
      <w:r>
        <w:rPr>
          <w:rFonts w:ascii="Times New Roman"/>
          <w:b/>
          <w:i w:val="false"/>
          <w:color w:val="000000"/>
        </w:rPr>
        <w:t xml:space="preserve">
процедуры периодического декларирования </w:t>
      </w:r>
    </w:p>
    <w:bookmarkStart w:name="z27" w:id="14"/>
    <w:p>
      <w:pPr>
        <w:spacing w:after="0"/>
        <w:ind w:left="0"/>
        <w:jc w:val="left"/>
      </w:pPr>
      <w:r>
        <w:rPr>
          <w:rFonts w:ascii="Times New Roman"/>
          <w:b/>
          <w:i w:val="false"/>
          <w:color w:val="000000"/>
        </w:rPr>
        <w:t xml:space="preserve"> 
1. Общие положения </w:t>
      </w:r>
    </w:p>
    <w:bookmarkEnd w:id="14"/>
    <w:p>
      <w:pPr>
        <w:spacing w:after="0"/>
        <w:ind w:left="0"/>
        <w:jc w:val="both"/>
      </w:pPr>
      <w:r>
        <w:rPr>
          <w:rFonts w:ascii="Times New Roman"/>
          <w:b w:val="false"/>
          <w:i w:val="false"/>
          <w:color w:val="000000"/>
          <w:sz w:val="28"/>
        </w:rPr>
        <w:t>     1. Настоящие Правила таможенного оформления товаров с применением процедуры периодического декларирования (далее - Правила) разработаны в соответствии со </w:t>
      </w:r>
      <w:r>
        <w:rPr>
          <w:rFonts w:ascii="Times New Roman"/>
          <w:b w:val="false"/>
          <w:i w:val="false"/>
          <w:color w:val="000000"/>
          <w:sz w:val="28"/>
        </w:rPr>
        <w:t xml:space="preserve">статьей 388 </w:t>
      </w:r>
      <w:r>
        <w:rPr>
          <w:rFonts w:ascii="Times New Roman"/>
          <w:b w:val="false"/>
          <w:i w:val="false"/>
          <w:color w:val="000000"/>
          <w:sz w:val="28"/>
        </w:rPr>
        <w:t>Таможенного кодекса Республики Казахстан (далее - Таможенный кодекс) и определяют порядок периодического декларирования товаров, ввозимых на таможенную территорию Республики Казахстан в таможенных режимах выпуска товаров для свободного обращения, таможенного склада, свободного склада, на территорию специальных экономических зон в таможенном режиме свободной таможенной зоны, а также при вывозе в таможенном режиме экспорта товаров. </w:t>
      </w:r>
      <w:r>
        <w:rPr>
          <w:rFonts w:ascii="Times New Roman"/>
          <w:b w:val="false"/>
          <w:i w:val="false"/>
          <w:color w:val="000000"/>
          <w:sz w:val="28"/>
        </w:rPr>
        <w:t>см.K100296</w:t>
      </w:r>
      <w:r>
        <w:br/>
      </w:r>
      <w:r>
        <w:rPr>
          <w:rFonts w:ascii="Times New Roman"/>
          <w:b w:val="false"/>
          <w:i w:val="false"/>
          <w:color w:val="000000"/>
          <w:sz w:val="28"/>
        </w:rPr>
        <w:t xml:space="preserve">
     2. Разрешение на использование процедуры периодического декларирования выдается таможенным органом по установленной форме (приложение 1). </w:t>
      </w:r>
      <w:r>
        <w:br/>
      </w:r>
      <w:r>
        <w:rPr>
          <w:rFonts w:ascii="Times New Roman"/>
          <w:b w:val="false"/>
          <w:i w:val="false"/>
          <w:color w:val="000000"/>
          <w:sz w:val="28"/>
        </w:rPr>
        <w:t xml:space="preserve">
     3. Таможенное оформление товаров с использованием процедуры периодического декларирования производится без помещения таких товаров в места временного хранения. </w:t>
      </w:r>
      <w:r>
        <w:br/>
      </w:r>
      <w:r>
        <w:rPr>
          <w:rFonts w:ascii="Times New Roman"/>
          <w:b w:val="false"/>
          <w:i w:val="false"/>
          <w:color w:val="000000"/>
          <w:sz w:val="28"/>
        </w:rPr>
        <w:t xml:space="preserve">
     4. Таможенные органы Республики Казахстан осуществляют учет и фактический контроль за перемещением каждой поставки товаров в течение тридцати календарных дней. </w:t>
      </w:r>
    </w:p>
    <w:bookmarkStart w:name="z22" w:id="15"/>
    <w:p>
      <w:pPr>
        <w:spacing w:after="0"/>
        <w:ind w:left="0"/>
        <w:jc w:val="left"/>
      </w:pPr>
      <w:r>
        <w:rPr>
          <w:rFonts w:ascii="Times New Roman"/>
          <w:b/>
          <w:i w:val="false"/>
          <w:color w:val="000000"/>
        </w:rPr>
        <w:t xml:space="preserve"> 
2. Особенности таможенного оформления с использованием </w:t>
      </w:r>
      <w:r>
        <w:br/>
      </w:r>
      <w:r>
        <w:rPr>
          <w:rFonts w:ascii="Times New Roman"/>
          <w:b/>
          <w:i w:val="false"/>
          <w:color w:val="000000"/>
        </w:rPr>
        <w:t xml:space="preserve">
процедуры периодического декларирования при ввозе товаров </w:t>
      </w:r>
    </w:p>
    <w:bookmarkEnd w:id="15"/>
    <w:p>
      <w:pPr>
        <w:spacing w:after="0"/>
        <w:ind w:left="0"/>
        <w:jc w:val="both"/>
      </w:pPr>
      <w:r>
        <w:rPr>
          <w:rFonts w:ascii="Times New Roman"/>
          <w:b w:val="false"/>
          <w:i w:val="false"/>
          <w:color w:val="000000"/>
          <w:sz w:val="28"/>
        </w:rPr>
        <w:t xml:space="preserve">     5. По прибытии каждой партии в место доставки, товары и транспортные средства представляются, а транспортные и товаросопроводительные документы на них вручаются таможенному органу. </w:t>
      </w:r>
      <w:r>
        <w:br/>
      </w:r>
      <w:r>
        <w:rPr>
          <w:rFonts w:ascii="Times New Roman"/>
          <w:b w:val="false"/>
          <w:i w:val="false"/>
          <w:color w:val="000000"/>
          <w:sz w:val="28"/>
        </w:rPr>
        <w:t xml:space="preserve">
     6. Должностное лицо таможенного органа проверяет соответствие сведений, указанных в товаросопроводительных документах и периодической таможенной декларации, результатам досмотра товаров. </w:t>
      </w:r>
      <w:r>
        <w:br/>
      </w:r>
      <w:r>
        <w:rPr>
          <w:rFonts w:ascii="Times New Roman"/>
          <w:b w:val="false"/>
          <w:i w:val="false"/>
          <w:color w:val="000000"/>
          <w:sz w:val="28"/>
        </w:rPr>
        <w:t xml:space="preserve">
     7. При соответствии сведений, указанных в представленных декларантом документах, результатам досмотра должностное лицо таможенного органа Республики Казахстан, осуществляющего таможенный контроль, в транспортных и товаросопроводительных документах производит запись (или проставляет штамп) "Выпуск разрешен. Периодическое декларирование" с указанием номера периодической таможенной декларации и даты выпуска товаров, которые заверяются подписью и личной номерной печатью указанного должностного лица. </w:t>
      </w:r>
      <w:r>
        <w:br/>
      </w:r>
      <w:r>
        <w:rPr>
          <w:rFonts w:ascii="Times New Roman"/>
          <w:b w:val="false"/>
          <w:i w:val="false"/>
          <w:color w:val="000000"/>
          <w:sz w:val="28"/>
        </w:rPr>
        <w:t xml:space="preserve">
     8. В случаях ввоза товаров в количестве, превышающем количество, указанное в периодической таможенной декларации, по заявлению декларанта производится корректировка сведений о количестве ввезенных товаров с уплатой таможенных платежей и налогов. Корректировка сведений осуществляется в форме подачи периодической таможенной декларации с указанием сведений о товарах, ранее не заявленных в предыдущей периодической таможенной декларации. </w:t>
      </w:r>
      <w:r>
        <w:br/>
      </w:r>
      <w:r>
        <w:rPr>
          <w:rFonts w:ascii="Times New Roman"/>
          <w:b w:val="false"/>
          <w:i w:val="false"/>
          <w:color w:val="000000"/>
          <w:sz w:val="28"/>
        </w:rPr>
        <w:t xml:space="preserve">
     9. В случае не осуществления ввоза товаров на таможенную территорию Республики Казахстан, декларант вправе отозвать периодическую таможенную декларацию, отозванная декларация подлежит аннулированию. При этом периодическая таможенная декларация на следующий период времени поставки товаров заполняется с учетом количества не ввезенных товаров. </w:t>
      </w:r>
    </w:p>
    <w:bookmarkStart w:name="z23" w:id="16"/>
    <w:p>
      <w:pPr>
        <w:spacing w:after="0"/>
        <w:ind w:left="0"/>
        <w:jc w:val="left"/>
      </w:pPr>
      <w:r>
        <w:rPr>
          <w:rFonts w:ascii="Times New Roman"/>
          <w:b/>
          <w:i w:val="false"/>
          <w:color w:val="000000"/>
        </w:rPr>
        <w:t xml:space="preserve"> 
3. Особенности таможенного оформления с использованием </w:t>
      </w:r>
      <w:r>
        <w:br/>
      </w:r>
      <w:r>
        <w:rPr>
          <w:rFonts w:ascii="Times New Roman"/>
          <w:b/>
          <w:i w:val="false"/>
          <w:color w:val="000000"/>
        </w:rPr>
        <w:t xml:space="preserve">
процедуры периодического декларирования при вывозе товаров </w:t>
      </w:r>
    </w:p>
    <w:bookmarkEnd w:id="16"/>
    <w:p>
      <w:pPr>
        <w:spacing w:after="0"/>
        <w:ind w:left="0"/>
        <w:jc w:val="both"/>
      </w:pPr>
      <w:r>
        <w:rPr>
          <w:rFonts w:ascii="Times New Roman"/>
          <w:b w:val="false"/>
          <w:i w:val="false"/>
          <w:color w:val="000000"/>
          <w:sz w:val="28"/>
        </w:rPr>
        <w:t xml:space="preserve">     10. Таможенный орган Республики Казахстан, выдавший разрешение на использование процедуры периодического декларирования и оформивший периодическую таможенную декларацию, направляет в таможенный орган Республики Казахстан в пункт пропуска на таможенной границе Республики Казахстан, через который будет осуществляться фактический вывоз товаров, информацию об открытии процедуры периодического декларирования с указанием основных сведений о вывозимых товарах и предоставляет копии оформленной периодической таможенной декларации для осуществления таможенного контроля на таможенной границе Республике Казахстан. </w:t>
      </w:r>
      <w:r>
        <w:br/>
      </w:r>
      <w:r>
        <w:rPr>
          <w:rFonts w:ascii="Times New Roman"/>
          <w:b w:val="false"/>
          <w:i w:val="false"/>
          <w:color w:val="000000"/>
          <w:sz w:val="28"/>
        </w:rPr>
        <w:t xml:space="preserve">
     11. На каждую отправляемую партию товара таможенному органу отправления декларант предъявляет транспортные и товаросопроводительные документы на товар. Должностное лицо таможенного органа Республики Казахстан осуществляет проверку соответствия указанных в документах сведений результатам досмотра товаров. </w:t>
      </w:r>
      <w:r>
        <w:br/>
      </w:r>
      <w:r>
        <w:rPr>
          <w:rFonts w:ascii="Times New Roman"/>
          <w:b w:val="false"/>
          <w:i w:val="false"/>
          <w:color w:val="000000"/>
          <w:sz w:val="28"/>
        </w:rPr>
        <w:t xml:space="preserve">
     12. При соответствии сведений, указанных в представленных декларантом документах, результатам досмотра, должностное лицо таможенного органа отправления в транспортных и товаросопроводительных документах производит запись (или проставляет штамп) "Выпуск разрешен. Периодическое декларирование" с указанием номера периодической таможенной декларации и даты выпуска товаров, которые заверяются подписью и личной номерной печатью указанного должностного лица. </w:t>
      </w:r>
      <w:r>
        <w:br/>
      </w:r>
      <w:r>
        <w:rPr>
          <w:rFonts w:ascii="Times New Roman"/>
          <w:b w:val="false"/>
          <w:i w:val="false"/>
          <w:color w:val="000000"/>
          <w:sz w:val="28"/>
        </w:rPr>
        <w:t xml:space="preserve">
     13. В случаях вывоза товаров в количестве, превышающем количество, указанное в периодической таможенной декларации, по заявлению декларанта производится корректировка сведений о количестве вывезенных товаров с уплатой таможенных платежей и налогов. Корректировка сведений осуществляется в форме подачи периодической таможенной декларации с указанием сведений о товарах, ранее не заявленных в предыдущей периодической таможенной декларации.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13 в редакции - приказом вице-Министра финансов - Председателя Комитета таможенного контроля Министерства финансов РК от 8 августа 2005 года N </w:t>
      </w:r>
      <w:r>
        <w:rPr>
          <w:rFonts w:ascii="Times New Roman"/>
          <w:b w:val="false"/>
          <w:i w:val="false"/>
          <w:color w:val="000000"/>
          <w:sz w:val="28"/>
        </w:rPr>
        <w:t xml:space="preserve">294 </w:t>
      </w:r>
      <w:r>
        <w:rPr>
          <w:rFonts w:ascii="Times New Roman"/>
          <w:b w:val="false"/>
          <w:i w:val="false"/>
          <w:color w:val="ff0000"/>
          <w:sz w:val="28"/>
        </w:rPr>
        <w:t xml:space="preserve">. </w:t>
      </w:r>
      <w:r>
        <w:br/>
      </w:r>
      <w:r>
        <w:rPr>
          <w:rFonts w:ascii="Times New Roman"/>
          <w:b w:val="false"/>
          <w:i w:val="false"/>
          <w:color w:val="000000"/>
          <w:sz w:val="28"/>
        </w:rPr>
        <w:t xml:space="preserve">
     14. В случае не осуществления вывоза товаров с таможенной территории Республики Казахстан, декларант вправе отозвать периодическую таможенную декларацию, отозванная декларация подлежит аннулированию. При этом периодическая таможенная декларация на следующий период времени поставки товаров заполняется с учетом количества не вывезенных товаров. </w:t>
      </w:r>
    </w:p>
    <w:bookmarkStart w:name="z24" w:id="17"/>
    <w:p>
      <w:pPr>
        <w:spacing w:after="0"/>
        <w:ind w:left="0"/>
        <w:jc w:val="left"/>
      </w:pPr>
      <w:r>
        <w:rPr>
          <w:rFonts w:ascii="Times New Roman"/>
          <w:b/>
          <w:i w:val="false"/>
          <w:color w:val="000000"/>
        </w:rPr>
        <w:t xml:space="preserve"> 
4. Заключительные положения </w:t>
      </w:r>
    </w:p>
    <w:bookmarkEnd w:id="17"/>
    <w:p>
      <w:pPr>
        <w:spacing w:after="0"/>
        <w:ind w:left="0"/>
        <w:jc w:val="both"/>
      </w:pPr>
      <w:r>
        <w:rPr>
          <w:rFonts w:ascii="Times New Roman"/>
          <w:b w:val="false"/>
          <w:i w:val="false"/>
          <w:color w:val="000000"/>
          <w:sz w:val="28"/>
        </w:rPr>
        <w:t xml:space="preserve">     15. Для целей таможенного контроля таможенные органы Республики Казахстан, производящие таможенное оформление по процедуре периодического декларирования, ведут учет товаров, перемещаемых в соответствии с процедурой периодического декларирования, в журнале учета товаров, оформленных по процедуре периодического декларирования установленной формы (приложение 2). Журнал хранится в таможенном органе Республики Казахстан в течение пяти лет с момента проставления последней записи о периодическом декларировании товаров. </w:t>
      </w:r>
      <w:r>
        <w:br/>
      </w:r>
      <w:r>
        <w:rPr>
          <w:rFonts w:ascii="Times New Roman"/>
          <w:b w:val="false"/>
          <w:i w:val="false"/>
          <w:color w:val="000000"/>
          <w:sz w:val="28"/>
        </w:rPr>
        <w:t xml:space="preserve">
     16. При не осуществлении фактического ввоза (вывоза) товаров на (с) таможенную территорию Республики Казахстан либо при не осуществлении отзыва периодической таможенной декларации, поданная периодическая таможенная декларация снимается с учета должностным лицом таможенного органа Республики Казахстан. </w:t>
      </w:r>
    </w:p>
    <w:bookmarkStart w:name="z25" w:id="1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таможенного оформления товаров     </w:t>
      </w:r>
      <w:r>
        <w:br/>
      </w:r>
      <w:r>
        <w:rPr>
          <w:rFonts w:ascii="Times New Roman"/>
          <w:b w:val="false"/>
          <w:i w:val="false"/>
          <w:color w:val="000000"/>
          <w:sz w:val="28"/>
        </w:rPr>
        <w:t xml:space="preserve">
с применением процедуры периодического      </w:t>
      </w:r>
      <w:r>
        <w:br/>
      </w:r>
      <w:r>
        <w:rPr>
          <w:rFonts w:ascii="Times New Roman"/>
          <w:b w:val="false"/>
          <w:i w:val="false"/>
          <w:color w:val="000000"/>
          <w:sz w:val="28"/>
        </w:rPr>
        <w:t xml:space="preserve">
декларирования, утвержденным приказом      </w:t>
      </w:r>
      <w:r>
        <w:br/>
      </w:r>
      <w:r>
        <w:rPr>
          <w:rFonts w:ascii="Times New Roman"/>
          <w:b w:val="false"/>
          <w:i w:val="false"/>
          <w:color w:val="000000"/>
          <w:sz w:val="28"/>
        </w:rPr>
        <w:t xml:space="preserve">
Председателя Агентства таможенного        </w:t>
      </w:r>
      <w:r>
        <w:br/>
      </w:r>
      <w:r>
        <w:rPr>
          <w:rFonts w:ascii="Times New Roman"/>
          <w:b w:val="false"/>
          <w:i w:val="false"/>
          <w:color w:val="000000"/>
          <w:sz w:val="28"/>
        </w:rPr>
        <w:t xml:space="preserve">
контроля Республики Казахстан          </w:t>
      </w:r>
      <w:r>
        <w:br/>
      </w:r>
      <w:r>
        <w:rPr>
          <w:rFonts w:ascii="Times New Roman"/>
          <w:b w:val="false"/>
          <w:i w:val="false"/>
          <w:color w:val="000000"/>
          <w:sz w:val="28"/>
        </w:rPr>
        <w:t xml:space="preserve">
от 20 мая 2003 года N 221           </w:t>
      </w:r>
    </w:p>
    <w:bookmarkEnd w:id="18"/>
    <w:p>
      <w:pPr>
        <w:spacing w:after="0"/>
        <w:ind w:left="0"/>
        <w:jc w:val="left"/>
      </w:pPr>
      <w:r>
        <w:rPr>
          <w:rFonts w:ascii="Times New Roman"/>
          <w:b/>
          <w:i w:val="false"/>
          <w:color w:val="000000"/>
        </w:rPr>
        <w:t xml:space="preserve"> РАЗРЕШЕНИЕ </w:t>
      </w:r>
      <w:r>
        <w:br/>
      </w:r>
      <w:r>
        <w:rPr>
          <w:rFonts w:ascii="Times New Roman"/>
          <w:b/>
          <w:i w:val="false"/>
          <w:color w:val="000000"/>
        </w:rPr>
        <w:t xml:space="preserve">
на использование процедуры периодического </w:t>
      </w:r>
      <w:r>
        <w:br/>
      </w:r>
      <w:r>
        <w:rPr>
          <w:rFonts w:ascii="Times New Roman"/>
          <w:b/>
          <w:i w:val="false"/>
          <w:color w:val="000000"/>
        </w:rPr>
        <w:t xml:space="preserve">
декларирования товаров </w:t>
      </w:r>
    </w:p>
    <w:p>
      <w:pPr>
        <w:spacing w:after="0"/>
        <w:ind w:left="0"/>
        <w:jc w:val="both"/>
      </w:pPr>
      <w:r>
        <w:rPr>
          <w:rFonts w:ascii="Times New Roman"/>
          <w:b w:val="false"/>
          <w:i w:val="false"/>
          <w:color w:val="000000"/>
          <w:sz w:val="28"/>
        </w:rPr>
        <w:t xml:space="preserve">"____" _______200_ г.                              N ХХХХХ/0000 </w:t>
      </w:r>
    </w:p>
    <w:p>
      <w:pPr>
        <w:spacing w:after="0"/>
        <w:ind w:left="0"/>
        <w:jc w:val="both"/>
      </w:pPr>
      <w:r>
        <w:rPr>
          <w:rFonts w:ascii="Times New Roman"/>
          <w:b w:val="false"/>
          <w:i w:val="false"/>
          <w:color w:val="000000"/>
          <w:sz w:val="28"/>
        </w:rPr>
        <w:t xml:space="preserve">Наименование таможенного органа </w:t>
      </w:r>
      <w:r>
        <w:br/>
      </w:r>
      <w:r>
        <w:rPr>
          <w:rFonts w:ascii="Times New Roman"/>
          <w:b w:val="false"/>
          <w:i w:val="false"/>
          <w:color w:val="000000"/>
          <w:sz w:val="28"/>
        </w:rPr>
        <w:t xml:space="preserve">
Настоящим разрешается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лица, адрес) </w:t>
      </w:r>
    </w:p>
    <w:p>
      <w:pPr>
        <w:spacing w:after="0"/>
        <w:ind w:left="0"/>
        <w:jc w:val="both"/>
      </w:pPr>
      <w:r>
        <w:rPr>
          <w:rFonts w:ascii="Times New Roman"/>
          <w:b w:val="false"/>
          <w:i w:val="false"/>
          <w:color w:val="000000"/>
          <w:sz w:val="28"/>
        </w:rPr>
        <w:t xml:space="preserve">использование процедуры периодического декларирования для товаров: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и коды товаров согласно ТН ВЭД,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либо ссылка на спецификацию) </w:t>
      </w:r>
    </w:p>
    <w:p>
      <w:pPr>
        <w:spacing w:after="0"/>
        <w:ind w:left="0"/>
        <w:jc w:val="both"/>
      </w:pPr>
      <w:r>
        <w:rPr>
          <w:rFonts w:ascii="Times New Roman"/>
          <w:b w:val="false"/>
          <w:i w:val="false"/>
          <w:color w:val="000000"/>
          <w:sz w:val="28"/>
        </w:rPr>
        <w:t xml:space="preserve">перемещаемых по договору или иному документу______________________, </w:t>
      </w:r>
      <w:r>
        <w:br/>
      </w:r>
      <w:r>
        <w:rPr>
          <w:rFonts w:ascii="Times New Roman"/>
          <w:b w:val="false"/>
          <w:i w:val="false"/>
          <w:color w:val="000000"/>
          <w:sz w:val="28"/>
        </w:rPr>
        <w:t xml:space="preserve">
                                              (дата и номер) </w:t>
      </w:r>
    </w:p>
    <w:p>
      <w:pPr>
        <w:spacing w:after="0"/>
        <w:ind w:left="0"/>
        <w:jc w:val="both"/>
      </w:pPr>
      <w:r>
        <w:rPr>
          <w:rFonts w:ascii="Times New Roman"/>
          <w:b w:val="false"/>
          <w:i w:val="false"/>
          <w:color w:val="000000"/>
          <w:sz w:val="28"/>
        </w:rPr>
        <w:t xml:space="preserve">в соответствии с таможенным режимом 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Страна происхождения товаров______________________________________, </w:t>
      </w:r>
    </w:p>
    <w:p>
      <w:pPr>
        <w:spacing w:after="0"/>
        <w:ind w:left="0"/>
        <w:jc w:val="both"/>
      </w:pPr>
      <w:r>
        <w:rPr>
          <w:rFonts w:ascii="Times New Roman"/>
          <w:b w:val="false"/>
          <w:i w:val="false"/>
          <w:color w:val="000000"/>
          <w:sz w:val="28"/>
        </w:rPr>
        <w:t xml:space="preserve">Ориентировочная таможенная стоимость______________________________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 вывозе) таможенный пункт пропуска____________________________ </w:t>
      </w:r>
    </w:p>
    <w:p>
      <w:pPr>
        <w:spacing w:after="0"/>
        <w:ind w:left="0"/>
        <w:jc w:val="both"/>
      </w:pPr>
      <w:r>
        <w:rPr>
          <w:rFonts w:ascii="Times New Roman"/>
          <w:b w:val="false"/>
          <w:i w:val="false"/>
          <w:color w:val="000000"/>
          <w:sz w:val="28"/>
        </w:rPr>
        <w:t xml:space="preserve">Разрешение выдано на срок до "___" _________________________. </w:t>
      </w:r>
    </w:p>
    <w:p>
      <w:pPr>
        <w:spacing w:after="0"/>
        <w:ind w:left="0"/>
        <w:jc w:val="both"/>
      </w:pPr>
      <w:r>
        <w:rPr>
          <w:rFonts w:ascii="Times New Roman"/>
          <w:b w:val="false"/>
          <w:i w:val="false"/>
          <w:color w:val="000000"/>
          <w:sz w:val="28"/>
        </w:rPr>
        <w:t xml:space="preserve">Разрешение подписывается руководителем таможенного органа и </w:t>
      </w:r>
      <w:r>
        <w:br/>
      </w:r>
      <w:r>
        <w:rPr>
          <w:rFonts w:ascii="Times New Roman"/>
          <w:b w:val="false"/>
          <w:i w:val="false"/>
          <w:color w:val="000000"/>
          <w:sz w:val="28"/>
        </w:rPr>
        <w:t xml:space="preserve">
заверяется печатью таможенного органа. </w:t>
      </w:r>
    </w:p>
    <w:p>
      <w:pPr>
        <w:spacing w:after="0"/>
        <w:ind w:left="0"/>
        <w:jc w:val="both"/>
      </w:pPr>
      <w:r>
        <w:rPr>
          <w:rFonts w:ascii="Times New Roman"/>
          <w:b w:val="false"/>
          <w:i w:val="false"/>
          <w:color w:val="000000"/>
          <w:sz w:val="28"/>
        </w:rPr>
        <w:t xml:space="preserve">Примечание: Номер разрешения формируется следующим образом: </w:t>
      </w:r>
    </w:p>
    <w:p>
      <w:pPr>
        <w:spacing w:after="0"/>
        <w:ind w:left="0"/>
        <w:jc w:val="both"/>
      </w:pPr>
      <w:r>
        <w:rPr>
          <w:rFonts w:ascii="Times New Roman"/>
          <w:b w:val="false"/>
          <w:i w:val="false"/>
          <w:color w:val="000000"/>
          <w:sz w:val="28"/>
        </w:rPr>
        <w:t xml:space="preserve">ХХХХХ/0000, где: </w:t>
      </w:r>
      <w:r>
        <w:br/>
      </w:r>
      <w:r>
        <w:rPr>
          <w:rFonts w:ascii="Times New Roman"/>
          <w:b w:val="false"/>
          <w:i w:val="false"/>
          <w:color w:val="000000"/>
          <w:sz w:val="28"/>
        </w:rPr>
        <w:t xml:space="preserve">
ХХХХХ - код таможенного органа, выдавшего разрешение; </w:t>
      </w:r>
      <w:r>
        <w:br/>
      </w:r>
      <w:r>
        <w:rPr>
          <w:rFonts w:ascii="Times New Roman"/>
          <w:b w:val="false"/>
          <w:i w:val="false"/>
          <w:color w:val="000000"/>
          <w:sz w:val="28"/>
        </w:rPr>
        <w:t xml:space="preserve">
0000 - порядковый номер разрешения. </w:t>
      </w:r>
    </w:p>
    <w:bookmarkStart w:name="z28" w:id="1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таможенного оформления товаров     </w:t>
      </w:r>
      <w:r>
        <w:br/>
      </w:r>
      <w:r>
        <w:rPr>
          <w:rFonts w:ascii="Times New Roman"/>
          <w:b w:val="false"/>
          <w:i w:val="false"/>
          <w:color w:val="000000"/>
          <w:sz w:val="28"/>
        </w:rPr>
        <w:t xml:space="preserve">
с применением процедуры периодического      </w:t>
      </w:r>
      <w:r>
        <w:br/>
      </w:r>
      <w:r>
        <w:rPr>
          <w:rFonts w:ascii="Times New Roman"/>
          <w:b w:val="false"/>
          <w:i w:val="false"/>
          <w:color w:val="000000"/>
          <w:sz w:val="28"/>
        </w:rPr>
        <w:t xml:space="preserve">
декларирования, утвержденным приказом      </w:t>
      </w:r>
      <w:r>
        <w:br/>
      </w:r>
      <w:r>
        <w:rPr>
          <w:rFonts w:ascii="Times New Roman"/>
          <w:b w:val="false"/>
          <w:i w:val="false"/>
          <w:color w:val="000000"/>
          <w:sz w:val="28"/>
        </w:rPr>
        <w:t xml:space="preserve">
Председателя Агентства таможенного        </w:t>
      </w:r>
      <w:r>
        <w:br/>
      </w:r>
      <w:r>
        <w:rPr>
          <w:rFonts w:ascii="Times New Roman"/>
          <w:b w:val="false"/>
          <w:i w:val="false"/>
          <w:color w:val="000000"/>
          <w:sz w:val="28"/>
        </w:rPr>
        <w:t xml:space="preserve">
контроля Республики Казахстан          </w:t>
      </w:r>
      <w:r>
        <w:br/>
      </w:r>
      <w:r>
        <w:rPr>
          <w:rFonts w:ascii="Times New Roman"/>
          <w:b w:val="false"/>
          <w:i w:val="false"/>
          <w:color w:val="000000"/>
          <w:sz w:val="28"/>
        </w:rPr>
        <w:t xml:space="preserve">
от 20 мая 2003 года N 221            </w:t>
      </w:r>
    </w:p>
    <w:bookmarkEnd w:id="19"/>
    <w:p>
      <w:pPr>
        <w:spacing w:after="0"/>
        <w:ind w:left="0"/>
        <w:jc w:val="both"/>
      </w:pPr>
      <w:r>
        <w:rPr>
          <w:rFonts w:ascii="Times New Roman"/>
          <w:b/>
          <w:i w:val="false"/>
          <w:color w:val="000000"/>
          <w:sz w:val="28"/>
        </w:rPr>
        <w:t xml:space="preserve">         Журнал учета товаров, оформленных по процедуре </w:t>
      </w:r>
      <w:r>
        <w:br/>
      </w:r>
      <w:r>
        <w:rPr>
          <w:rFonts w:ascii="Times New Roman"/>
          <w:b w:val="false"/>
          <w:i w:val="false"/>
          <w:color w:val="000000"/>
          <w:sz w:val="28"/>
        </w:rPr>
        <w:t>
</w:t>
      </w:r>
      <w:r>
        <w:rPr>
          <w:rFonts w:ascii="Times New Roman"/>
          <w:b/>
          <w:i w:val="false"/>
          <w:color w:val="000000"/>
          <w:sz w:val="28"/>
        </w:rPr>
        <w:t xml:space="preserve">                 периодического декларирования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_______________________________________________________________ </w:t>
            </w:r>
            <w:r>
              <w:br/>
            </w:r>
            <w:r>
              <w:rPr>
                <w:rFonts w:ascii="Times New Roman"/>
                <w:b w:val="false"/>
                <w:i w:val="false"/>
                <w:color w:val="000000"/>
                <w:sz w:val="20"/>
              </w:rPr>
              <w:t xml:space="preserve">
N  |Декла-|N  |Номер и  |Наименование|Дата предъяв-|Ф.И.О. должност- | </w:t>
            </w:r>
            <w:r>
              <w:br/>
            </w:r>
            <w:r>
              <w:rPr>
                <w:rFonts w:ascii="Times New Roman"/>
                <w:b w:val="false"/>
                <w:i w:val="false"/>
                <w:color w:val="000000"/>
                <w:sz w:val="20"/>
              </w:rPr>
              <w:t xml:space="preserve">
п/п|рант  |п/п|дата раз-|и количество|ления товара |ного лица, произ-| </w:t>
            </w:r>
            <w:r>
              <w:br/>
            </w:r>
            <w:r>
              <w:rPr>
                <w:rFonts w:ascii="Times New Roman"/>
                <w:b w:val="false"/>
                <w:i w:val="false"/>
                <w:color w:val="000000"/>
                <w:sz w:val="20"/>
              </w:rPr>
              <w:t xml:space="preserve">
  |      |   |решения  |товара      |к досмотру   |водившего тамо-  | </w:t>
            </w:r>
            <w:r>
              <w:br/>
            </w:r>
            <w:r>
              <w:rPr>
                <w:rFonts w:ascii="Times New Roman"/>
                <w:b w:val="false"/>
                <w:i w:val="false"/>
                <w:color w:val="000000"/>
                <w:sz w:val="20"/>
              </w:rPr>
              <w:t xml:space="preserve">
  |      |   |         |            |             |женный контроль  | </w:t>
            </w:r>
            <w:r>
              <w:br/>
            </w:r>
            <w:r>
              <w:rPr>
                <w:rFonts w:ascii="Times New Roman"/>
                <w:b w:val="false"/>
                <w:i w:val="false"/>
                <w:color w:val="000000"/>
                <w:sz w:val="20"/>
              </w:rPr>
              <w:t xml:space="preserve">
___|______|___|_________|____________|_____________|_________________| </w:t>
            </w:r>
            <w:r>
              <w:br/>
            </w:r>
            <w:r>
              <w:rPr>
                <w:rFonts w:ascii="Times New Roman"/>
                <w:b w:val="false"/>
                <w:i w:val="false"/>
                <w:color w:val="000000"/>
                <w:sz w:val="20"/>
              </w:rPr>
              <w:t xml:space="preserve">
1 |   2  | 3 |    4    |      5     |      6      |        7        | </w:t>
            </w:r>
            <w:r>
              <w:br/>
            </w:r>
            <w:r>
              <w:rPr>
                <w:rFonts w:ascii="Times New Roman"/>
                <w:b w:val="false"/>
                <w:i w:val="false"/>
                <w:color w:val="000000"/>
                <w:sz w:val="20"/>
              </w:rPr>
              <w:t xml:space="preserve">
___|______|___|_________|____________|_____________|_________________| </w:t>
            </w:r>
            <w:r>
              <w:br/>
            </w:r>
            <w:r>
              <w:rPr>
                <w:rFonts w:ascii="Times New Roman"/>
                <w:b w:val="false"/>
                <w:i w:val="false"/>
                <w:color w:val="000000"/>
                <w:sz w:val="20"/>
              </w:rPr>
              <w:t xml:space="preserve">
___|______|___|_________|____________|_____________|_________________| </w:t>
            </w:r>
            <w:r>
              <w:br/>
            </w:r>
            <w:r>
              <w:rPr>
                <w:rFonts w:ascii="Times New Roman"/>
                <w:b w:val="false"/>
                <w:i w:val="false"/>
                <w:color w:val="000000"/>
                <w:sz w:val="20"/>
              </w:rPr>
              <w:t xml:space="preserve">
___|______|___|_________|____________|_____________|_________________|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Примечание: </w:t>
      </w:r>
    </w:p>
    <w:p>
      <w:pPr>
        <w:spacing w:after="0"/>
        <w:ind w:left="0"/>
        <w:jc w:val="both"/>
      </w:pPr>
      <w:r>
        <w:rPr>
          <w:rFonts w:ascii="Times New Roman"/>
          <w:b w:val="false"/>
          <w:i w:val="false"/>
          <w:color w:val="000000"/>
          <w:sz w:val="28"/>
        </w:rPr>
        <w:t xml:space="preserve">1) в журнале указываются данные по каждой поставке товаров, оформленных по ПТД; </w:t>
      </w:r>
      <w:r>
        <w:br/>
      </w:r>
      <w:r>
        <w:rPr>
          <w:rFonts w:ascii="Times New Roman"/>
          <w:b w:val="false"/>
          <w:i w:val="false"/>
          <w:color w:val="000000"/>
          <w:sz w:val="28"/>
        </w:rPr>
        <w:t xml:space="preserve">
2) по окончании периода поставки подбиваются итоговые данные по каждой ПТД; </w:t>
      </w:r>
      <w:r>
        <w:br/>
      </w:r>
      <w:r>
        <w:rPr>
          <w:rFonts w:ascii="Times New Roman"/>
          <w:b w:val="false"/>
          <w:i w:val="false"/>
          <w:color w:val="000000"/>
          <w:sz w:val="28"/>
        </w:rPr>
        <w:t xml:space="preserve">
3) по окончания срока действия разрешения подбиваются итоговые данные по каждому разрешению.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