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f853" w14:textId="14ef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работе с несостоятельными должниками Министерства финансов Республики Казахстан от 1 октября 2002 года N 4 "Об утверждении Инструкции о формировании и утверждении реестра требований кредиторов в процедурах банкротства", зарегистрированный в Министерстве юстиции Республики Казахстан за N 2034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25 апреля 2003 года N 37. Зарегистрирован в Министерстве юстиции Республики Казахстан 21 мая 2003 года N 2289. Утратил силу - приказом Председателя Комитета по работе с несостоятельными должниками Министерства финансов Республики Казахстан от 20 марта 2006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Комитета по работе с несостоятельными должниками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 от 20 марта 2006 года N 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по истечении десяти календарных дней после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работе с несостоятельными должниками Министерства финансов Республики Казахстан от 1 октября 2002 года N 4 "Об утверждении Инструкции о формировании и утверждении реестра требований кредиторов в процедурах банкротства" (далее - Приказ), зарегистрированный в Министерстве юстиции Республики Казахстан за N 2034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формировании и утверждении реестра требований кредиторов в процедурах банкротства, утвержденной Приказом, абзац второй пункта 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Макажанова Н. 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