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8b65" w14:textId="23d8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нового образца военного билета солдат, матросов, 
сержантов и старшин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апреля 2003 года N 110.
Зарегистрирован в Министерстве юстиции Республики Казахстан 4 мая 2003 года N 2260. Утратило силу - приказом Министра обороны Республики Казахстан от 17 августа 2006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обороны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17 августа 2006 года N 324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приказы Министра обороны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от 11 апреля 2003 года N 110 "О введении в действие нового образца военного билета солдат, матросов, сержантов и старшин Вооруженных Сил Республики Казахстан" (зарегистрирован в Реестре государственной регистрации нормативных правовых актов Республики Казахстан 4 мая 2003 года N 2260).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Генерал армии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целях приведения в соответствие с законодательством документов, удостоверяющих личность военнослужащих, проходящих военную службу на должностях солдат, матросов, сержантов и старшин Вооруженных Сил Республики Казахстан, приказываю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образец военного билета солдат, матросов, сержантов и старшин Вооруженных Сил Республики Казахстан и его описание.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материально-технического обеспечения Министерства обороны Республики Казахстан организовать конкурс на изготовление бланков военных билетов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организационно-мобилизационной работы Министерства обороны Республики Казахстан организовать учет бланков военных билетов и их выдачу военным комиссариатам. Определить порядок замены и уничтожения военных билетов старого образца.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момента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довести до заместителей Министра обороны, начальников департаментов, главных управлений, управлений и служб Министерства обороны и Генерального штаба Вооруженных Сил Республики Казахстан, командующих видами и родами войск Вооруженных Сил Республики Казахстан, войсками военных округов, областных военных комиссаров.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начальника Генерального штаба Вооруженных Сил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 армии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2003 г. N 110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Образец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военного билета солдат, матросов, сержантов и старшин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Вооруженных Сил Республики Казахстан и его описание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Текст военного билета на двух языках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государственном и русском.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Военный билет                 АА N 0000000 
</w:t>
      </w:r>
      <w:r>
        <w:rPr>
          <w:rFonts w:ascii="Times New Roman"/>
          <w:b/>
          <w:i w:val="false"/>
          <w:color w:val="000000"/>
          <w:sz w:val="28"/>
        </w:rPr>
        <w:t>
      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АА N 0000000                 1. Общие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1. Место рождения__________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Фамилия _______________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Имя ___________________             (село, район,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Отчество_______________      ___________________________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город, область)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Дата рождения__________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2. Национальность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Личная подпись               3. Образование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владельца______________      4. Специальность___________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Выдан _________________        2. Отношение к воинской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(кем, когда)                    службе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      5. Отметка о призыве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воинскую 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(передаче в запас)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20___г. "___"__________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(заключение призывной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                   комиссии и дата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место для                    направления в воинскую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фото-                        часть, передача в запас)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карточки   __________       М.П.
</w:t>
      </w:r>
      <w:r>
        <w:rPr>
          <w:rFonts w:ascii="Times New Roman"/>
          <w:b/>
          <w:i w:val="false"/>
          <w:color w:val="000000"/>
          <w:sz w:val="28"/>
        </w:rPr>
        <w:t>
 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(3х4 см)    (звание,             (звание,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  подпись)       6. Отметка о призыве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воинскую службу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М.П.                      мобилизации (определении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 службу по контракту)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М.П.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(звание,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АА N 0000000
</w:t>
      </w:r>
      <w:r>
        <w:rPr>
          <w:rFonts w:ascii="Times New Roman"/>
          <w:b/>
          <w:i w:val="false"/>
          <w:color w:val="000000"/>
          <w:sz w:val="28"/>
        </w:rPr>
        <w:t>
     3.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Прохождение воинской           8. Военную присягу 20__г.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службы или учебных сборов         "___"_______________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      ________________ принял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Наимено- |Номер| Дата    | Дата         (наименование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вание    | ВУС |зачисле- |исключе-        воинской части)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воинской |     |ния в    |ния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части,   |     |списки в |списков    М.П. Начальник 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должность|     |воинской |воинской        воинской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тип    |     |части и  |части и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техники  |     |N приказа|N приказа       (звание,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штату |     |         |           9. Отметка об участии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  боевых действиях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 10. Заключение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   использовании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   военное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 11. Присвоение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   званий и классности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   по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Воинское|Дата и |Подпись,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звание, |номер  |печать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класс-  |приказа|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ность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     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АА N 0000000 
</w:t>
      </w:r>
      <w:r>
        <w:rPr>
          <w:rFonts w:ascii="Times New Roman"/>
          <w:b/>
          <w:i w:val="false"/>
          <w:color w:val="000000"/>
          <w:sz w:val="28"/>
        </w:rPr>
        <w:t>
    5.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 12. 20__г. "___"________ ________   18. Наименование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на основании       и военно-учетной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уволен (демобилизован)в запас      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направлен _________________       (должностная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        квалификация)__________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20__г. "___"_________________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 месту назначения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обязан прибыть и встать на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воинский учет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   ____________________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(звание, подпись)            4. Особые отметки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13. 20__г. "___"_______________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основании ______________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уволен (демобилизован)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запас и направлен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20__г. "___"_______________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месту назначения обязан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прибыть и встать на воинский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учет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    __________________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(звание, подпись)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Служба в запасе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14.Категория |15.Группа|16.Состав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учета    |  учета  |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------------------------------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------------------------------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------------------------------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17. Номер и код ВУС, должности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особых признаков службы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------------------------------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------------------------------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------------------------------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
</w:t>
      </w:r>
      <w:r>
        <w:rPr>
          <w:rFonts w:ascii="Times New Roman"/>
          <w:b w:val="false"/>
          <w:i w:val="false"/>
          <w:color w:val="000000"/>
          <w:sz w:val="28"/>
        </w:rPr>
        <w:t>
      АА N 0000000                        АА N 0000000         
</w:t>
      </w:r>
      <w:r>
        <w:rPr>
          <w:rFonts w:ascii="Times New Roman"/>
          <w:b/>
          <w:i w:val="false"/>
          <w:color w:val="000000"/>
          <w:sz w:val="28"/>
        </w:rPr>
        <w:t>
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Отметки о выдаче и изъятии   6. Прием на воинский учет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мобпредписаний                    и снятие с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     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Выдано        |Изъято              Принят     | Снят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мобпредписание|мобпредписание      на учет    | с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           |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        | Снят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учет       | с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Отметки об освобождении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 воинской обязанности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19.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дата, заключение призывной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М.П.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20. Исключен с воинского учета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20__г. "___"__________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 достижением предельного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возраста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 М.П.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Обложка военного билета голубого цвета, на ней размещены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выполненные черным цветом: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тисненая надпись вверху на государственном и русском языках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- Государственный герб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ниже герба - тисненная надпись на государственном и русском языках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Военный билет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внизу надпись на государственном и русском языках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внутренних сторонах обложки и всех страницах в центре цветное изображение символа Вооруженных Сил Республики Казахстан, красная пятиконечная звезда, в центре которой желтым цветом изображено солнце с парящим под ним орлом.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книжки военного билета 85х120 мм, внутри которой размещается 4 листа, изготовленных из специальной бумаги с водяными знаками. Надписи и разграфления на листах военного билета выполнены краской черного цвета.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обложки размещаются выполненная надпись черным цветом на государственном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Военный билет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в центре размещается серия и номер военного билета.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размещаются записи на государственном и русском языках в отдельных строках: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"Фамилия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Личная подпись владельца (ставится над чертой)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внизу место для фотографической карточки размером 30х40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Справа от фотографии место для печати и ниже над чертой место для подписи.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Страницы военного билета пронумерованы.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первой странице 1 вверху размещается серия и номер военного билета. Ниже по центру размещена надпись на государственном и русском языках, ниже по центру обозначается первый раздел военного билета и озаглавливается на государственном и русском языках: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Общие сведения".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размещаются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"1. Место 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2. Национальность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3.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4. Специальность".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 военного билета озаглавливается на государственном и русском языках: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Отношение к воинской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размещаются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Отметка о призыве на воинскую службу (передаче в запас)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Отметка о призыве на воинскую службу по мобилизации (определении на службу по контракту)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второй странице размещаются данные о прохождении воинской или учебных сборов: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Прохождение воинской службы или учебных сборов".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3 странице размещаются данные о принятии военной присяги под пунктом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размещаются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Отметка об участии в боевых действиях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об использовании в военное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Присвоение воинских званий и классности по специальности".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4 странице размещаются данные в пункте 12, 13 об увольнении в запас и демобилизации.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размещается третий раздел военного билета, озаглавленный на государственном и русском языках: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Служба в запасе".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3 разделе имеются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Категория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Группа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Состав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Номер и код ВУС, должности и особых признаков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Наименование должности и военно-учетной специальности (должностная квалификация). 18 пункт размещается на 5 странице".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5 странице ниже 18 пункта 3 раздела размещается 4 раздел на государственном и русском языках: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Особые отметки".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6 странице размещается пятый раздел военного билета и озаглавливается на государственном и русском языках: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Отметки о выдаче и изъятии мобпредписаний".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7 странице размещается шестой раздел военного билета и озаглавливается на государственном и русском языках: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Прием на воинский учет и снятие с учета".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8 странице размещается седьмой раздел военного билета и озаглавливается на государственном и русском языках: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Отметки об освобождении от воинской обязанности".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в пункте 19 производится заключение призывной комиссии об исключении с воинского учета, в пункте 20 производится запись об исключении с воинского учета по достижению предельного возраста.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