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21f5" w14:textId="3f32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N 7 в приказ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21 января 2003 года N 10. Зарегистрирован в Министерстве юстиции Республики Казахстан 13 февраля 2003 года N 2170. Утратил силу - приказом Министра экономики и бюджетного планирования РК от 02.06.2005г. N 75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экономики и бюджетного планирования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02.06.2005г. N 75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статьей 27 Закона Республики Казахстан от 24 марта 1998 года "О нормативных правовых актах" и в связи с принятием постановления Правительства Республики Казахстан от 24 декабря 2004 года N 1362 "Об утверждении Единой бюджетной классификации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приказы по Единой бюджетной классификации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 даты подписания и распространяется на отношения, возникшие с 1 января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экономики и бюджетного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планирования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02.06.2005г. N 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Единой бюджетной классификации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38. Приказ Министра экономики и бюджетного планирования Республики Казахстан от 21 января 2003 года N 10 "О внесении изменения и дополнений N 7 в приказ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экономики и бюджетного планирования Республики Казахстан от 23 сентября 2002 года N 3 "Об утверждении Единой бюджетной классификации Республики Казахстан", зарегистрированный за N 2012 (
</w:t>
      </w:r>
      <w:r>
        <w:rPr>
          <w:rFonts w:ascii="Times New Roman"/>
          <w:b w:val="false"/>
          <w:i w:val="false"/>
          <w:color w:val="000000"/>
          <w:sz w:val="28"/>
        </w:rPr>
        <w:t xml:space="preserve"> N 5 </w:t>
      </w:r>
      <w:r>
        <w:rPr>
          <w:rFonts w:ascii="Times New Roman"/>
          <w:b w:val="false"/>
          <w:i w:val="false"/>
          <w:color w:val="000000"/>
          <w:sz w:val="28"/>
        </w:rPr>
        <w:t>
 от 1 октября 2002 года - зарегистрированный за N 2013, 
</w:t>
      </w:r>
      <w:r>
        <w:rPr>
          <w:rFonts w:ascii="Times New Roman"/>
          <w:b w:val="false"/>
          <w:i w:val="false"/>
          <w:color w:val="000000"/>
          <w:sz w:val="28"/>
        </w:rPr>
        <w:t xml:space="preserve"> N 10 </w:t>
      </w:r>
      <w:r>
        <w:rPr>
          <w:rFonts w:ascii="Times New Roman"/>
          <w:b w:val="false"/>
          <w:i w:val="false"/>
          <w:color w:val="000000"/>
          <w:sz w:val="28"/>
        </w:rPr>
        <w:t>
 от 17 октября 2002 года - зарегистрированный за N 2018, 
</w:t>
      </w:r>
      <w:r>
        <w:rPr>
          <w:rFonts w:ascii="Times New Roman"/>
          <w:b w:val="false"/>
          <w:i w:val="false"/>
          <w:color w:val="000000"/>
          <w:sz w:val="28"/>
        </w:rPr>
        <w:t xml:space="preserve"> N 27 </w:t>
      </w:r>
      <w:r>
        <w:rPr>
          <w:rFonts w:ascii="Times New Roman"/>
          <w:b w:val="false"/>
          <w:i w:val="false"/>
          <w:color w:val="000000"/>
          <w:sz w:val="28"/>
        </w:rPr>
        <w:t>
 от 25 ноября 2002 года - зарегистрированный за N 2094, 
</w:t>
      </w:r>
      <w:r>
        <w:rPr>
          <w:rFonts w:ascii="Times New Roman"/>
          <w:b w:val="false"/>
          <w:i w:val="false"/>
          <w:color w:val="000000"/>
          <w:sz w:val="28"/>
        </w:rPr>
        <w:t xml:space="preserve"> N 37 </w:t>
      </w:r>
      <w:r>
        <w:rPr>
          <w:rFonts w:ascii="Times New Roman"/>
          <w:b w:val="false"/>
          <w:i w:val="false"/>
          <w:color w:val="000000"/>
          <w:sz w:val="28"/>
        </w:rPr>
        <w:t>
 от 6 декабря 2002 года - зарегистрированный за N 2101, 
</w:t>
      </w:r>
      <w:r>
        <w:rPr>
          <w:rFonts w:ascii="Times New Roman"/>
          <w:b w:val="false"/>
          <w:i w:val="false"/>
          <w:color w:val="000000"/>
          <w:sz w:val="28"/>
        </w:rPr>
        <w:t xml:space="preserve"> N 43 </w:t>
      </w:r>
      <w:r>
        <w:rPr>
          <w:rFonts w:ascii="Times New Roman"/>
          <w:b w:val="false"/>
          <w:i w:val="false"/>
          <w:color w:val="000000"/>
          <w:sz w:val="28"/>
        </w:rPr>
        <w:t>
 от 14 декабря 2002 года - зарегистрированный за N 2086, 
</w:t>
      </w:r>
      <w:r>
        <w:rPr>
          <w:rFonts w:ascii="Times New Roman"/>
          <w:b w:val="false"/>
          <w:i w:val="false"/>
          <w:color w:val="000000"/>
          <w:sz w:val="28"/>
        </w:rPr>
        <w:t xml:space="preserve"> N 52 </w:t>
      </w:r>
      <w:r>
        <w:rPr>
          <w:rFonts w:ascii="Times New Roman"/>
          <w:b w:val="false"/>
          <w:i w:val="false"/>
          <w:color w:val="000000"/>
          <w:sz w:val="28"/>
        </w:rPr>
        <w:t>
 от 6 января 2002 года - зарегистрированный за N 2119) следующие изменение и дополнения:
</w:t>
      </w:r>
      <w:r>
        <w:br/>
      </w:r>
      <w:r>
        <w:rPr>
          <w:rFonts w:ascii="Times New Roman"/>
          <w:b w:val="false"/>
          <w:i w:val="false"/>
          <w:color w:val="000000"/>
          <w:sz w:val="28"/>
        </w:rPr>
        <w:t>
     в Единой бюджетной классификации Республики Казахстан, утвержденной указанным приказом:
</w:t>
      </w:r>
      <w:r>
        <w:br/>
      </w:r>
      <w:r>
        <w:rPr>
          <w:rFonts w:ascii="Times New Roman"/>
          <w:b w:val="false"/>
          <w:i w:val="false"/>
          <w:color w:val="000000"/>
          <w:sz w:val="28"/>
        </w:rPr>
        <w:t>
     1) в классификации доходов бюджета:
</w:t>
      </w:r>
      <w:r>
        <w:br/>
      </w:r>
      <w:r>
        <w:rPr>
          <w:rFonts w:ascii="Times New Roman"/>
          <w:b w:val="false"/>
          <w:i w:val="false"/>
          <w:color w:val="000000"/>
          <w:sz w:val="28"/>
        </w:rPr>
        <w:t>
     в категории 1 "Налоговые поступления":
</w:t>
      </w:r>
      <w:r>
        <w:br/>
      </w:r>
      <w:r>
        <w:rPr>
          <w:rFonts w:ascii="Times New Roman"/>
          <w:b w:val="false"/>
          <w:i w:val="false"/>
          <w:color w:val="000000"/>
          <w:sz w:val="28"/>
        </w:rPr>
        <w:t>
     в классе 05 "Внутренние налоги на товары, работы и услуги":
</w:t>
      </w:r>
      <w:r>
        <w:br/>
      </w:r>
      <w:r>
        <w:rPr>
          <w:rFonts w:ascii="Times New Roman"/>
          <w:b w:val="false"/>
          <w:i w:val="false"/>
          <w:color w:val="000000"/>
          <w:sz w:val="28"/>
        </w:rPr>
        <w:t>
     в подклассе 2 "Акцизы":
</w:t>
      </w:r>
      <w:r>
        <w:br/>
      </w:r>
      <w:r>
        <w:rPr>
          <w:rFonts w:ascii="Times New Roman"/>
          <w:b w:val="false"/>
          <w:i w:val="false"/>
          <w:color w:val="000000"/>
          <w:sz w:val="28"/>
        </w:rPr>
        <w:t>
     по спецификам 30 "Бензин (за исключением авиационного), произведенный на территории Республики Казахстан, кроме реализуемого со специально оборудованных стационарных пунктов конечному потребителю", 31 "Бензин (за исключением авиационного), реализуемый со специально оборудованных стационарных пунктов конечному потребителю", 32 "Дизельное топливо, произведенное на территории Республики Казахстан, кроме реализуемого со специально оборудованных стационарных пунктов конечному потребителю", 33 "Дизельное топливо, реализуемое со специально оборудованных стационарных пунктов конечному потребителю", 34 "Бензин (кроме авиационного), реализуемый юридическими и физическими лицами оптом (для целей дальнейшей перепродажи)" и 35 "Дизельное топливо, реализуемое юридическими и физическими лицами оптом (для целей дальнейшей перепродажи)" в графе "Дата окончания действия" дополнить цифрами "01.01.03";
</w:t>
      </w:r>
      <w:r>
        <w:br/>
      </w:r>
      <w:r>
        <w:rPr>
          <w:rFonts w:ascii="Times New Roman"/>
          <w:b w:val="false"/>
          <w:i w:val="false"/>
          <w:color w:val="000000"/>
          <w:sz w:val="28"/>
        </w:rPr>
        <w:t>
     дополнить спецификами 90, 91, 92, 93, 94, 95, 96 и 97 следующего содержания:
</w:t>
      </w:r>
      <w:r>
        <w:br/>
      </w:r>
      <w:r>
        <w:rPr>
          <w:rFonts w:ascii="Times New Roman"/>
          <w:b w:val="false"/>
          <w:i w:val="false"/>
          <w:color w:val="000000"/>
          <w:sz w:val="28"/>
        </w:rPr>
        <w:t>
     "90 Бензин (за исключением авиационного) собственного производства, реализуемый производителями оптом
</w:t>
      </w:r>
      <w:r>
        <w:br/>
      </w:r>
      <w:r>
        <w:rPr>
          <w:rFonts w:ascii="Times New Roman"/>
          <w:b w:val="false"/>
          <w:i w:val="false"/>
          <w:color w:val="000000"/>
          <w:sz w:val="28"/>
        </w:rPr>
        <w:t>
     91 Дизельное топливо собственного производства, реализуемое производителями оптом
</w:t>
      </w:r>
      <w:r>
        <w:br/>
      </w:r>
      <w:r>
        <w:rPr>
          <w:rFonts w:ascii="Times New Roman"/>
          <w:b w:val="false"/>
          <w:i w:val="false"/>
          <w:color w:val="000000"/>
          <w:sz w:val="28"/>
        </w:rPr>
        <w:t>
     92 Бензин (за исключением авиационного) собственного производства, реализуемый производителями в розницу, использование на собственные производственные нужды
</w:t>
      </w:r>
      <w:r>
        <w:br/>
      </w:r>
      <w:r>
        <w:rPr>
          <w:rFonts w:ascii="Times New Roman"/>
          <w:b w:val="false"/>
          <w:i w:val="false"/>
          <w:color w:val="000000"/>
          <w:sz w:val="28"/>
        </w:rPr>
        <w:t>
     93 Дизельное топливо собственного производства, реализуемое производителями в розницу, использование на собственные производственные нужды
</w:t>
      </w:r>
      <w:r>
        <w:br/>
      </w:r>
      <w:r>
        <w:rPr>
          <w:rFonts w:ascii="Times New Roman"/>
          <w:b w:val="false"/>
          <w:i w:val="false"/>
          <w:color w:val="000000"/>
          <w:sz w:val="28"/>
        </w:rPr>
        <w:t>
     94 Бензин (за исключением авиационного), реализуемый юридическими и физическими лицами оптом
</w:t>
      </w:r>
      <w:r>
        <w:br/>
      </w:r>
      <w:r>
        <w:rPr>
          <w:rFonts w:ascii="Times New Roman"/>
          <w:b w:val="false"/>
          <w:i w:val="false"/>
          <w:color w:val="000000"/>
          <w:sz w:val="28"/>
        </w:rPr>
        <w:t>
     95 Дизельное топливо, реализуемое юридическими и физическими лицами оптом
</w:t>
      </w:r>
      <w:r>
        <w:br/>
      </w:r>
      <w:r>
        <w:rPr>
          <w:rFonts w:ascii="Times New Roman"/>
          <w:b w:val="false"/>
          <w:i w:val="false"/>
          <w:color w:val="000000"/>
          <w:sz w:val="28"/>
        </w:rPr>
        <w:t>
     96 Бензин (за исключением авиационного) реализуемый юридическими и физическими лицами в розницу, использование на собственные производственные нужды
</w:t>
      </w:r>
      <w:r>
        <w:br/>
      </w:r>
      <w:r>
        <w:rPr>
          <w:rFonts w:ascii="Times New Roman"/>
          <w:b w:val="false"/>
          <w:i w:val="false"/>
          <w:color w:val="000000"/>
          <w:sz w:val="28"/>
        </w:rPr>
        <w:t>
     97 Дизельное топливо, реализуемое юридическими и физическими лицами в розницу, использование на собственные производственные нужды";
</w:t>
      </w:r>
      <w:r>
        <w:br/>
      </w:r>
      <w:r>
        <w:rPr>
          <w:rFonts w:ascii="Times New Roman"/>
          <w:b w:val="false"/>
          <w:i w:val="false"/>
          <w:color w:val="000000"/>
          <w:sz w:val="28"/>
        </w:rPr>
        <w:t>
     в категории 4 "Полученные официальные трансферты":
</w:t>
      </w:r>
      <w:r>
        <w:br/>
      </w:r>
      <w:r>
        <w:rPr>
          <w:rFonts w:ascii="Times New Roman"/>
          <w:b w:val="false"/>
          <w:i w:val="false"/>
          <w:color w:val="000000"/>
          <w:sz w:val="28"/>
        </w:rPr>
        <w:t>
     в классе 01 "Трансферты из нижестоящих органов государственного управления":
</w:t>
      </w:r>
      <w:r>
        <w:br/>
      </w:r>
      <w:r>
        <w:rPr>
          <w:rFonts w:ascii="Times New Roman"/>
          <w:b w:val="false"/>
          <w:i w:val="false"/>
          <w:color w:val="000000"/>
          <w:sz w:val="28"/>
        </w:rPr>
        <w:t>
     в подклассе 2 "Трансферты из областных бюджетов, бюджетов городов Астана и Алматы":
</w:t>
      </w:r>
      <w:r>
        <w:br/>
      </w:r>
      <w:r>
        <w:rPr>
          <w:rFonts w:ascii="Times New Roman"/>
          <w:b w:val="false"/>
          <w:i w:val="false"/>
          <w:color w:val="000000"/>
          <w:sz w:val="28"/>
        </w:rPr>
        <w:t>
     по специфике 09 "Бюджетные изъятия из областного бюджета Западно-Казахстанской области" в графе "Дата окончания действия" цифры "01.01.02" исключить;
</w:t>
      </w:r>
      <w:r>
        <w:br/>
      </w:r>
      <w:r>
        <w:rPr>
          <w:rFonts w:ascii="Times New Roman"/>
          <w:b w:val="false"/>
          <w:i w:val="false"/>
          <w:color w:val="000000"/>
          <w:sz w:val="28"/>
        </w:rPr>
        <w:t>
     по спецификам 10 "Бюджетные изъятия из областного бюджета Карагандинской области" и 18 "Бюджетные изъятия из бюджета города Астаны" в графе "Дата окончания действия" дополнить цифрами "01.01.03";
</w:t>
      </w:r>
      <w:r>
        <w:br/>
      </w:r>
      <w:r>
        <w:rPr>
          <w:rFonts w:ascii="Times New Roman"/>
          <w:b w:val="false"/>
          <w:i w:val="false"/>
          <w:color w:val="000000"/>
          <w:sz w:val="28"/>
        </w:rPr>
        <w:t>
     2) в классификации расходов бюджета:
</w:t>
      </w:r>
      <w:r>
        <w:br/>
      </w:r>
      <w:r>
        <w:rPr>
          <w:rFonts w:ascii="Times New Roman"/>
          <w:b w:val="false"/>
          <w:i w:val="false"/>
          <w:color w:val="000000"/>
          <w:sz w:val="28"/>
        </w:rPr>
        <w:t>
     в функциональной группе 13 "Прочие" в подфункции 9 "Прочие" по администратору программ 272 "Исполнительный орган экономики, поддержки малого и среднего бизнеса, государственных закупок, финансируемый  из местного бюджета" дополнить программой 037 следующего содержания:
</w:t>
      </w:r>
      <w:r>
        <w:br/>
      </w:r>
      <w:r>
        <w:rPr>
          <w:rFonts w:ascii="Times New Roman"/>
          <w:b w:val="false"/>
          <w:i w:val="false"/>
          <w:color w:val="000000"/>
          <w:sz w:val="28"/>
        </w:rPr>
        <w:t>
     "037 Организация и проведение процедур государственных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бюджетной политики и планирования (Б.Т. Султанов) совместно с Департаментом правовой и организационной работы (Е.Е. Исаев)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 возникшие с 1 января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