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62b2" w14:textId="4916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5 июля 2002 года N 19/2. Зарегистрировано Управлением юстиции Северо-Казахстанской области 29 июля 2002 года за N 698. Утратило силу - решением Северо-Казахстанского областного маслихата от 26 сентября 2011 года N 38/16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Северо-Казахстанского областного маслихата от 26.09.2011 N 38/16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Постановлением Правительства РК от 12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P981278_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 Правилах государственной регистрации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признать утратившими силу следующие решения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 областном бюджете на 2000 год N 2/3 от 25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v99s137_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 внесении уточнений областного бюджета на 2000 год N 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23 августа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v00s159_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Об областном бюджете на 2001 год N 8/2 от 25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v00s227_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Председатель                     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внеочередной XIX сессии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(Специалист: Искакова Д.К.)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