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024" w14:textId="9468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субъектов малого предпринимательства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августа 2002 г. № 4/520. Зарегистрировано Управлением юстиции г.Алматы 6 сентября 2002 г. за № 467. Утратило силу постановлением Акимата города Алматы 11 ноября 2004 года № 4/926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государственной поддержки развития малого бизнеса, и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№ 1440 от 22 сентября 2000 года "О правилах предоставления кредитов Правительством Республики Казахстан и местными исполнительными органами Республики Казахстан", Акимат города Алматы,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условия краткосрочного кредитования субъектов малого предпринимательства: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предоставления бюджетного кредита - срочный кредит, который предоставляется путем единовременного перечисления всей суммы бюджетного кредита на счет банка-заемщика;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предоставления бюджетного кредита - 1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бюджетный кредит предоставляется в национальной валюте -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предельный размер бюджетного кредита для конечного заемщика до 4 (четырех) миллионов тенге;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для конечного заемщика - 10% годовых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23 декабря 2003 г. № 5/814.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Краткосрочное кредитование субъектов малого предпринимательства осуществляется в соответствии с перечнем приоритетных направлений развития малого предпринимательства по городу Алматы (приложение №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Создать конкурсную комиссию для отбора банков-заемщиков для кредитования субъектов малого предпринимательства из средств городского бюджета (приложение №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по организации и проведению открытого конкурса обеспечить проведение конкурса и определение банка-победителя.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Акима города Алматы № 354 от 25 мая 2001 года "О кредитовании субъектов малого предпринимательства из средств городского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города Алматы № 2/166 от 14 марта 2002 года "О кредитовании субъектов малого предпринимательства из средств городского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Алматы Джанбурчина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 В. Храпунов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2002 года № 4/520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приоритетных направлений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малого предпринимательства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высококачественной одежды и трикотажных изделий;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 высококачественной мебели и фурнитуры;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Производство полиграфической, издательской и бумажно-картонажной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Заготовка, переработка и хранение сельхозпродукции;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детского питания, хлебобулочных, кондитерских изделий, безалкогольных напитков, минеральной воды и упаковочных материалов к 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Производство мясо-молочных, макаронных, колбасных изделий;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Выпуск новых технологических типов машин 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Производство и ремонт промышленной и бытовой электроники и электротехнической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Производство продукции бытовой химии и парфюмерно-косметических, ювелирных изделий;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Заготовка и переработка лекарственного природного сырья, а также производство лекарственных средств, перевязочных материалов и санитарно-гигиенических предметов;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Производство прогрессивных и новых строительных материалов, конструкций и изделий на базе местного сырья;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Создание малых предприятий в сфере городской инфраструктуры (дезинфекция, сбор и переработка промышленных и бытовых отходов, обслуживание кооперативов собственников квартир и объектов питания, косметические салоны, оказание бытовых услуг, уборка улиц и др.);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Туристическая деятельность, направленная на привлечение в город иностранных туристов и развивающая гостиничный бизнес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Создание малых предприятий, оказывающих медицинские и ветеринарные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Деятельность, связанная с развитием наукоемких производств и технологий, на развитие, так называемых венчурных фирм, продукция которых ориентирована как на внутренний, так и на внешний рынок, обладающая высоким экспортным потенциалом;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Создание предприятий, осуществляющих строительные и ремонтно-строительные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лица, осуществляющие торговую деятельность, предприятия общественного питания.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№ 1 дополнено новым пунктом 17 -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23 декабря 2003 г. № 5/814.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2002 года № 4/520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конкурсной комиссии по выбору банка второго уровня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кредитования субъектов малого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предпринимательства из средств городского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Джанбурчин                     заместитель акима города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Козы-Корпеш Есимович           Председатель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Бисенов Марат Смагулович       заместитель начальника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Алматинского филиала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Тохтасунов                      первый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Алимжан Имтахунович             Городского финансового управления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Туржанов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Серик Абдикалиевич              директор Департамента малого бизнеса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Имангожин                       заместитель 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 Отжанович                 комитета по городу Алматы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Бексултанов                    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 Имуханбетович           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Касенов Кайрат Тулешевич        начальник отдела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менеджмента и маркетинга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экономике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