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3922c" w14:textId="89392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классификации активов, условных обязательств и создания провизий (резервов) против них, с отнесением их к категории сомнительных и безнадежных</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16 ноября 2002 года N 465. Зарегистрировано в Министерстве юстиции Республики Казахстан 26 декабря 2002 года N 2103. Утратило силу - постановлением Правления Агентства Республики Казахстан по регулированию и надзору финансового рынка и финансовых организаций от 25 декабря 2006 года N 296 (вводится в действие с 1 апреля 2007 года)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Постановление Правления Национального Банка Республики Казахстан от 16 ноября 2002 года N 465 утратило силу - постановлением Правления Агентства Республики Казахстан по регулированию и надзору финансового рынка и финансовых организаций от 25 декабря 2006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296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 1 апреля 2007 года)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целях совершенствования законодательства, регулирующего банковскую деятельность, Правление Национального Банка Республики Казахстан постановляет:
</w:t>
      </w:r>
    </w:p>
    <w:p>
      <w:pPr>
        <w:spacing w:after="0"/>
        <w:ind w:left="0"/>
        <w:jc w:val="both"/>
      </w:pPr>
      <w:r>
        <w:rPr>
          <w:rFonts w:ascii="Times New Roman"/>
          <w:b w:val="false"/>
          <w:i w:val="false"/>
          <w:color w:val="000000"/>
          <w:sz w:val="28"/>
        </w:rPr>
        <w:t>
</w:t>
      </w:r>
      <w:r>
        <w:rPr>
          <w:rFonts w:ascii="Times New Roman"/>
          <w:b w:val="false"/>
          <w:i w:val="false"/>
          <w:color w:val="000000"/>
          <w:sz w:val="28"/>
        </w:rPr>
        <w:t>
     1. Утвердить прилагаемые Правила классификации активов, условных обязательств и создания провизий (резервов) против них, с отнесением их к категории сомнительных и безнадежных.
</w:t>
      </w:r>
    </w:p>
    <w:p>
      <w:pPr>
        <w:spacing w:after="0"/>
        <w:ind w:left="0"/>
        <w:jc w:val="both"/>
      </w:pP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3. Департаменту финансового надзора (Бахмутова Е.Л.):
</w:t>
      </w:r>
      <w:r>
        <w:br/>
      </w:r>
      <w:r>
        <w:rPr>
          <w:rFonts w:ascii="Times New Roman"/>
          <w:b w:val="false"/>
          <w:i w:val="false"/>
          <w:color w:val="000000"/>
          <w:sz w:val="28"/>
        </w:rPr>
        <w:t>
     1) совместно с Юридическим департаментом (Шарипов С.Б.) принять меры к государственной регистрации в Министерстве юстиции Республики Казахстан настоящего постановления;
</w:t>
      </w:r>
      <w:r>
        <w:br/>
      </w:r>
      <w:r>
        <w:rPr>
          <w:rFonts w:ascii="Times New Roman"/>
          <w:b w:val="false"/>
          <w:i w:val="false"/>
          <w:color w:val="000000"/>
          <w:sz w:val="28"/>
        </w:rPr>
        <w:t>
     2) в десятидневный срок со дня государственной регистрации в Министерстве юстиции Республики Казахстан довести настоящее постановление до сведения территориальных филиалов Национального Банка Республики Казахстан, банков второго уровня, организаций, осуществляющих отдельные виды банковских операций.
</w:t>
      </w:r>
    </w:p>
    <w:p>
      <w:pPr>
        <w:spacing w:after="0"/>
        <w:ind w:left="0"/>
        <w:jc w:val="both"/>
      </w:pPr>
      <w:r>
        <w:rPr>
          <w:rFonts w:ascii="Times New Roman"/>
          <w:b w:val="false"/>
          <w:i w:val="false"/>
          <w:color w:val="000000"/>
          <w:sz w:val="28"/>
        </w:rPr>
        <w:t>
</w:t>
      </w:r>
      <w:r>
        <w:rPr>
          <w:rFonts w:ascii="Times New Roman"/>
          <w:b w:val="false"/>
          <w:i w:val="false"/>
          <w:color w:val="000000"/>
          <w:sz w:val="28"/>
        </w:rPr>
        <w:t>
     4. Контроль за исполнением настоящего постановления возложить на заместителя Председателя Национального Банка Республики Казахстан Сайденова А.Г.
</w:t>
      </w:r>
    </w:p>
    <w:p>
      <w:pPr>
        <w:spacing w:after="0"/>
        <w:ind w:left="0"/>
        <w:jc w:val="both"/>
      </w:pPr>
      <w:r>
        <w:rPr>
          <w:rFonts w:ascii="Times New Roman"/>
          <w:b w:val="false"/>
          <w:i w:val="false"/>
          <w:color w:val="000000"/>
          <w:sz w:val="28"/>
        </w:rPr>
        <w:t>
</w:t>
      </w:r>
      <w:r>
        <w:rPr>
          <w:rFonts w:ascii="Times New Roman"/>
          <w:b w:val="false"/>
          <w:i/>
          <w:color w:val="000000"/>
          <w:sz w:val="28"/>
        </w:rPr>
        <w:t>
     Председатель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Национального Банка
</w:t>
      </w:r>
      <w:r>
        <w:rPr>
          <w:rFonts w:ascii="Times New Roman"/>
          <w:b w:val="false"/>
          <w:i w:val="false"/>
          <w:color w:val="000000"/>
          <w:sz w:val="28"/>
        </w:rPr>
        <w:t>
</w:t>
      </w:r>
    </w:p>
    <w:p>
      <w:pPr>
        <w:spacing w:after="0"/>
        <w:ind w:left="0"/>
        <w:jc w:val="both"/>
      </w:pPr>
      <w:r>
        <w:rPr>
          <w:rFonts w:ascii="Times New Roman"/>
          <w:b w:val="false"/>
          <w:i w:val="false"/>
          <w:color w:val="000000"/>
          <w:sz w:val="28"/>
        </w:rPr>
        <w:t>
Согласовано
</w:t>
      </w:r>
      <w:r>
        <w:br/>
      </w:r>
      <w:r>
        <w:rPr>
          <w:rFonts w:ascii="Times New Roman"/>
          <w:b w:val="false"/>
          <w:i w:val="false"/>
          <w:color w:val="000000"/>
          <w:sz w:val="28"/>
        </w:rPr>
        <w:t>
с Председателем Налогового
</w:t>
      </w:r>
      <w:r>
        <w:br/>
      </w:r>
      <w:r>
        <w:rPr>
          <w:rFonts w:ascii="Times New Roman"/>
          <w:b w:val="false"/>
          <w:i w:val="false"/>
          <w:color w:val="000000"/>
          <w:sz w:val="28"/>
        </w:rPr>
        <w:t>
Комитета Министерства финансов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28 ноября 2002 года
</w:t>
      </w:r>
    </w:p>
    <w:p>
      <w:pPr>
        <w:spacing w:after="0"/>
        <w:ind w:left="0"/>
        <w:jc w:val="both"/>
      </w:pPr>
      <w:r>
        <w:rPr>
          <w:rFonts w:ascii="Times New Roman"/>
          <w:b w:val="false"/>
          <w:i w:val="false"/>
          <w:color w:val="000000"/>
          <w:sz w:val="28"/>
        </w:rPr>
        <w:t>
</w:t>
      </w:r>
      <w:r>
        <w:rPr>
          <w:rFonts w:ascii="Times New Roman"/>
          <w:b w:val="false"/>
          <w:i w:val="false"/>
          <w:color w:val="000000"/>
          <w:sz w:val="28"/>
        </w:rPr>
        <w:t>
Утверждены                
</w:t>
      </w:r>
      <w:r>
        <w:br/>
      </w:r>
      <w:r>
        <w:rPr>
          <w:rFonts w:ascii="Times New Roman"/>
          <w:b w:val="false"/>
          <w:i w:val="false"/>
          <w:color w:val="000000"/>
          <w:sz w:val="28"/>
        </w:rPr>
        <w:t>
постановлением Правления       
</w:t>
      </w:r>
      <w:r>
        <w:br/>
      </w:r>
      <w:r>
        <w:rPr>
          <w:rFonts w:ascii="Times New Roman"/>
          <w:b w:val="false"/>
          <w:i w:val="false"/>
          <w:color w:val="000000"/>
          <w:sz w:val="28"/>
        </w:rPr>
        <w:t>
Национального Банка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16 ноября 2002 года N 465      
</w:t>
      </w:r>
      <w:r>
        <w:br/>
      </w:r>
      <w:r>
        <w:rPr>
          <w:rFonts w:ascii="Times New Roman"/>
          <w:b w:val="false"/>
          <w:i w:val="false"/>
          <w:color w:val="000000"/>
          <w:sz w:val="28"/>
        </w:rPr>
        <w:t>
"Об утверждении Правил классификации 
</w:t>
      </w:r>
      <w:r>
        <w:br/>
      </w:r>
      <w:r>
        <w:rPr>
          <w:rFonts w:ascii="Times New Roman"/>
          <w:b w:val="false"/>
          <w:i w:val="false"/>
          <w:color w:val="000000"/>
          <w:sz w:val="28"/>
        </w:rPr>
        <w:t>
активов, условных обязательств и   
</w:t>
      </w:r>
      <w:r>
        <w:br/>
      </w:r>
      <w:r>
        <w:rPr>
          <w:rFonts w:ascii="Times New Roman"/>
          <w:b w:val="false"/>
          <w:i w:val="false"/>
          <w:color w:val="000000"/>
          <w:sz w:val="28"/>
        </w:rPr>
        <w:t>
создания провизий (резервов)    
</w:t>
      </w:r>
      <w:r>
        <w:br/>
      </w:r>
      <w:r>
        <w:rPr>
          <w:rFonts w:ascii="Times New Roman"/>
          <w:b w:val="false"/>
          <w:i w:val="false"/>
          <w:color w:val="000000"/>
          <w:sz w:val="28"/>
        </w:rPr>
        <w:t>
против них, с отнесением их к    
</w:t>
      </w:r>
      <w:r>
        <w:br/>
      </w:r>
      <w:r>
        <w:rPr>
          <w:rFonts w:ascii="Times New Roman"/>
          <w:b w:val="false"/>
          <w:i w:val="false"/>
          <w:color w:val="000000"/>
          <w:sz w:val="28"/>
        </w:rPr>
        <w:t>
категории сомнительных и безнадежных"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классификации активов, условных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обязательств и создания провизий (резервов) против них,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 отнесением их к категории сомнительных и безнадежных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По тексту слова "депозит", "депозитором", "депозитору", "депозитам", "депозитов", "депозита", "депозите" заменены словами "вклад (депозит)", "вкладчиком (депозитором)", "вкладчику (депозитору)", "вкладам (депозитам)", "вкладов (депозитов)", "вклада (депозита)", "вкладе (депозите)";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слова "подразделение банковского надзора", "подразделения банковского надзора" заменены словами "уполномоченный орган", "уполномоченного органа";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слова "Национальным Банком", "Национальным Банком Республики Казахстан" заменены словами "уполномоченным органом" - постановлением Правления Агентства РК по регулированию и надзору финансового рынка и финансовых организаций от 26 марта 2005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116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Настоящие Правила разработаны в соответствии с 
</w:t>
      </w:r>
      <w:r>
        <w:rPr>
          <w:rFonts w:ascii="Times New Roman"/>
          <w:b w:val="false"/>
          <w:i w:val="false"/>
          <w:color w:val="000000"/>
          <w:sz w:val="28"/>
        </w:rPr>
        <w:t xml:space="preserve"> Кодексом </w:t>
      </w:r>
      <w:r>
        <w:rPr>
          <w:rFonts w:ascii="Times New Roman"/>
          <w:b w:val="false"/>
          <w:i w:val="false"/>
          <w:color w:val="000000"/>
          <w:sz w:val="28"/>
        </w:rPr>
        <w:t>
 Республики Казахстан "О налогах и других обязательных платежах в бюджет" (далее - Кодекс), Законами Республики Казахстан "О банках и банковской деятельности в Республике Казахстан", "
</w:t>
      </w:r>
      <w:r>
        <w:rPr>
          <w:rFonts w:ascii="Times New Roman"/>
          <w:b w:val="false"/>
          <w:i w:val="false"/>
          <w:color w:val="008000"/>
          <w:sz w:val="28"/>
        </w:rPr>
        <w:t>
</w:t>
      </w:r>
      <w:r>
        <w:rPr>
          <w:rFonts w:ascii="Times New Roman"/>
          <w:b/>
          <w:i w:val="false"/>
          <w:color w:val="008000"/>
          <w:sz w:val="28"/>
        </w:rPr>
        <w:t>
</w:t>
      </w:r>
      <w:r>
        <w:rPr>
          <w:rFonts w:ascii="Times New Roman"/>
          <w:b/>
          <w:i w:val="false"/>
          <w:color w:val="008000"/>
          <w:sz w:val="28"/>
          <w:u w:val="single"/>
        </w:rPr>
        <w:t>
О государственном
</w:t>
      </w:r>
      <w:r>
        <w:rPr>
          <w:rFonts w:ascii="Times New Roman"/>
          <w:b/>
          <w:i w:val="false"/>
          <w:color w:val="008000"/>
          <w:sz w:val="28"/>
        </w:rPr>
        <w:t>
</w:t>
      </w:r>
      <w:r>
        <w:rPr>
          <w:rFonts w:ascii="Times New Roman"/>
          <w:b w:val="false"/>
          <w:i w:val="false"/>
          <w:color w:val="008000"/>
          <w:sz w:val="28"/>
        </w:rPr>
        <w:t>
</w:t>
      </w:r>
      <w:r>
        <w:rPr>
          <w:rFonts w:ascii="Times New Roman"/>
          <w:b w:val="false"/>
          <w:i w:val="false"/>
          <w:color w:val="000000"/>
          <w:sz w:val="28"/>
        </w:rPr>
        <w:t>
 регулировании и надзоре финансового рынка и финансовых организаций", другими нормативными правовыми актами Республики Казахстан" и устанавливают порядок и условия классификации активов, условных обязательств и создания провизий (резервов) против них, с отнесением их к категории сомнительных и безнадежных, обязательные для всех банков второго уровня и организаций, осуществляющих отдельные виды банковских операций (далее - банки).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преамбулу внесены изменения - постановлением Правления Агентства РК по регулированию и надзору финансового рынка и финансовых организаций от 26 марта 2005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116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В целях настоящих Правил используются следующие определения и понятия:
</w:t>
      </w:r>
      <w:r>
        <w:br/>
      </w:r>
      <w:r>
        <w:rPr>
          <w:rFonts w:ascii="Times New Roman"/>
          <w:b w:val="false"/>
          <w:i w:val="false"/>
          <w:color w:val="000000"/>
          <w:sz w:val="28"/>
        </w:rPr>
        <w:t>
     активы - требования ко всем физическим и юридическим лицам, в том числе к банкам;
</w:t>
      </w:r>
      <w:r>
        <w:br/>
      </w:r>
      <w:r>
        <w:rPr>
          <w:rFonts w:ascii="Times New Roman"/>
          <w:b w:val="false"/>
          <w:i w:val="false"/>
          <w:color w:val="000000"/>
          <w:sz w:val="28"/>
        </w:rPr>
        <w:t>
     вклад (депозит) - деньги, передаваемые одним лицом (вкладчиком (депозитором) другому лицу - банку на условиях их возврата в номинальном выражении, независимо от того, должны ли они быть возвращены по первому требованию или через какой-либо срок, полностью или по частям, с заранее оговоренной надбавкой либо без таковой, непосредственно вкладчику (депозитору) либо переданы по его поручению третьим лицам;
</w:t>
      </w:r>
      <w:r>
        <w:br/>
      </w:r>
      <w:r>
        <w:rPr>
          <w:rFonts w:ascii="Times New Roman"/>
          <w:b w:val="false"/>
          <w:i w:val="false"/>
          <w:color w:val="000000"/>
          <w:sz w:val="28"/>
        </w:rPr>
        <w:t>
     кредит - осуществление банком заемных, лизинговых, факторинговых, форфейтинговых операций, а также учет векселя;
</w:t>
      </w:r>
      <w:r>
        <w:br/>
      </w:r>
      <w:r>
        <w:rPr>
          <w:rFonts w:ascii="Times New Roman"/>
          <w:b w:val="false"/>
          <w:i w:val="false"/>
          <w:color w:val="000000"/>
          <w:sz w:val="28"/>
        </w:rPr>
        <w:t>
     провизии (резервы) - признание потерь стоимости конкретного актива, а в случае условного обязательства - признание потерь по возможному исполнению банком своих обязательств, или совокупности активов (условных обязательств);
</w:t>
      </w:r>
      <w:r>
        <w:br/>
      </w:r>
      <w:r>
        <w:rPr>
          <w:rFonts w:ascii="Times New Roman"/>
          <w:b w:val="false"/>
          <w:i w:val="false"/>
          <w:color w:val="000000"/>
          <w:sz w:val="28"/>
        </w:rPr>
        <w:t>
     стоимость обеспечения - рыночная (справедливая) оценка стоимости обеспечения на текущий момент, с учетом возможности ее реализации (продажи) на момент оценки;
</w:t>
      </w:r>
      <w:r>
        <w:br/>
      </w:r>
      <w:r>
        <w:rPr>
          <w:rFonts w:ascii="Times New Roman"/>
          <w:b w:val="false"/>
          <w:i w:val="false"/>
          <w:color w:val="000000"/>
          <w:sz w:val="28"/>
        </w:rPr>
        <w:t>
     условное обязательство - это: 
</w:t>
      </w:r>
      <w:r>
        <w:br/>
      </w:r>
      <w:r>
        <w:rPr>
          <w:rFonts w:ascii="Times New Roman"/>
          <w:b w:val="false"/>
          <w:i w:val="false"/>
          <w:color w:val="000000"/>
          <w:sz w:val="28"/>
        </w:rPr>
        <w:t>
     обязательство, которое возникает из прошлых событий и признание которого возможно только при наступлении или ненаступлении одного или более неопределенных будущих событий, которые не находятся под полным контролем банка или 
</w:t>
      </w:r>
      <w:r>
        <w:br/>
      </w:r>
      <w:r>
        <w:rPr>
          <w:rFonts w:ascii="Times New Roman"/>
          <w:b w:val="false"/>
          <w:i w:val="false"/>
          <w:color w:val="000000"/>
          <w:sz w:val="28"/>
        </w:rPr>
        <w:t>
     текущее обязательство, которое возникает из прошлых событий, но не признается в учете потому, что сумма обязательства не может быть оценена с достаточной точностью или нет вероятности того, что для исполнения обязательства потребуется выбытие активов;                                      инвестиционный заем (кредит) - это заем (кредит), соответствующий следующим требованиям:
</w:t>
      </w:r>
      <w:r>
        <w:br/>
      </w:r>
      <w:r>
        <w:rPr>
          <w:rFonts w:ascii="Times New Roman"/>
          <w:b w:val="false"/>
          <w:i w:val="false"/>
          <w:color w:val="000000"/>
          <w:sz w:val="28"/>
        </w:rPr>
        <w:t>
     1) срок займа семь и более лет;
</w:t>
      </w:r>
      <w:r>
        <w:br/>
      </w:r>
      <w:r>
        <w:rPr>
          <w:rFonts w:ascii="Times New Roman"/>
          <w:b w:val="false"/>
          <w:i w:val="false"/>
          <w:color w:val="000000"/>
          <w:sz w:val="28"/>
        </w:rPr>
        <w:t>
     2) условиями договора займа установлен запрет на досрочное (полное или частичное) погашение;
</w:t>
      </w:r>
      <w:r>
        <w:br/>
      </w:r>
      <w:r>
        <w:rPr>
          <w:rFonts w:ascii="Times New Roman"/>
          <w:b w:val="false"/>
          <w:i w:val="false"/>
          <w:color w:val="000000"/>
          <w:sz w:val="28"/>
        </w:rPr>
        <w:t>
     3) заем предоставляется юридическому лицу в соответствии с его бизнес-планом, предусматривающим реализацию комплекса мероприятий, направленных на создание, расширение и модернизацию материального производства, производственной и транспортной инфраструктуры.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 с изменениями - постановлением Правления Национального Банка Республики Казахстан от 1 сентября 2003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327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 Банки ежемесячно, одновременно с предоставлением баланса на первое число каждого месяца, представляют в уполномоченный орган по регулированию и надзору финансового рынка и финансовых организаций (далее - уполномоченный орган) отчеты о классификации активов и условных обязательств и создании провизий (резервов) по ним по формам в соответствии с Приложением 1 к настоящим Правилам, на бумажном и электронном носителях, в виде таблиц отдельно по каждому виду активов (вкладам (депозитам), кредитам, ценным бумагам, дебиторской задолженности) и условных обязательств.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2 внесены изменения - постановлением Правления Агентства РК по регулированию и надзору финансового рынка и финансовых организаций от 26 марта 2005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116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3. Перечень сомнительных и безнадежных активов и условных обязательств, по провизиям (резервам) которых банки имеют право на вычет при определении налогооблагаемого дохода, определяется Кодексом.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2. Основные принципы классификации активов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условных обязательств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 Классификация актива и условного обязательства, их отражение в бухгалтерском учете банка не изменяют условий договора между банком и его должником (дебитором), в том числе не влияют на право получения банком основной суммы требования (долга) и вознаграждения по нему в полном объеме, а также штрафов и пени за нарушение должником (дебитором) условий договора.
</w:t>
      </w:r>
      <w:r>
        <w:br/>
      </w:r>
      <w:r>
        <w:rPr>
          <w:rFonts w:ascii="Times New Roman"/>
          <w:b w:val="false"/>
          <w:i w:val="false"/>
          <w:color w:val="000000"/>
          <w:sz w:val="28"/>
        </w:rPr>
        <w:t>
     5. Классификации подлежат активы - требования ко всем физическим и юридическим лицам, в том числе к банкам, а также условные обязательства, за исключением требований к Правительству Республики Казахстан, Национальному Банку Республики Казахстан и расчетов по налогам и другим обязательным платежам в бюджет.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5 внесены изменения - постановлением Правления Агентства РК по регулированию и надзору финансового рынка и финансовых организаций от 26 марта 2005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116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6. Основным критерием классификации актива является возможность полного или частичного его погашения с начисленным вознаграждением, а в случае условного обязательства - в зависимости от вероятности исполнения банком своих обязательств. 
</w:t>
      </w:r>
      <w:r>
        <w:br/>
      </w:r>
      <w:r>
        <w:rPr>
          <w:rFonts w:ascii="Times New Roman"/>
          <w:b w:val="false"/>
          <w:i w:val="false"/>
          <w:color w:val="000000"/>
          <w:sz w:val="28"/>
        </w:rPr>
        <w:t>
     7. Активы и условные обязательства подразделяются на стандартные и классифицированные.
</w:t>
      </w:r>
      <w:r>
        <w:br/>
      </w:r>
      <w:r>
        <w:rPr>
          <w:rFonts w:ascii="Times New Roman"/>
          <w:b w:val="false"/>
          <w:i w:val="false"/>
          <w:color w:val="000000"/>
          <w:sz w:val="28"/>
        </w:rPr>
        <w:t>
     Классифицированный актив представляет собой актив, по которому требование не исполняется в соответствии с условиями договора либо имеются основания полагать, что требование по нему будет исполнено не в полном объеме, или не будет исполнено вообще.         Классифицированное условное обязательство представляет собой условное обязательство, по которому имеется вероятность исполнения банком своих обязательств. 
</w:t>
      </w:r>
      <w:r>
        <w:br/>
      </w:r>
      <w:r>
        <w:rPr>
          <w:rFonts w:ascii="Times New Roman"/>
          <w:b w:val="false"/>
          <w:i w:val="false"/>
          <w:color w:val="000000"/>
          <w:sz w:val="28"/>
        </w:rPr>
        <w:t>
     Актив и условное обязательство, не относящиеся к классифицированным, являются стандартными.
</w:t>
      </w:r>
      <w:r>
        <w:br/>
      </w:r>
      <w:r>
        <w:rPr>
          <w:rFonts w:ascii="Times New Roman"/>
          <w:b w:val="false"/>
          <w:i w:val="false"/>
          <w:color w:val="000000"/>
          <w:sz w:val="28"/>
        </w:rPr>
        <w:t>
     8. Классифицированные активы и условные обязательства подразделяются на следующие категории:
</w:t>
      </w:r>
      <w:r>
        <w:br/>
      </w:r>
      <w:r>
        <w:rPr>
          <w:rFonts w:ascii="Times New Roman"/>
          <w:b w:val="false"/>
          <w:i w:val="false"/>
          <w:color w:val="000000"/>
          <w:sz w:val="28"/>
        </w:rPr>
        <w:t>
     1) сомнительные;
</w:t>
      </w:r>
      <w:r>
        <w:br/>
      </w:r>
      <w:r>
        <w:rPr>
          <w:rFonts w:ascii="Times New Roman"/>
          <w:b w:val="false"/>
          <w:i w:val="false"/>
          <w:color w:val="000000"/>
          <w:sz w:val="28"/>
        </w:rPr>
        <w:t>
     2) безнадежные.
</w:t>
      </w:r>
      <w:r>
        <w:br/>
      </w:r>
      <w:r>
        <w:rPr>
          <w:rFonts w:ascii="Times New Roman"/>
          <w:b w:val="false"/>
          <w:i w:val="false"/>
          <w:color w:val="000000"/>
          <w:sz w:val="28"/>
        </w:rPr>
        <w:t>
     9. Классификация кредитов, вкладов (депозитов) банка (в том числе корреспондентских счетов банка), размещенных в других банках, ценных бумаг, дебиторской задолженности и условных обязательств осуществляется в соответствии с критериями, указанными в Приложении 2 к настоящим Правилам, с учетом особенностей, установленных главами 3-7 настоящих Правил.
</w:t>
      </w:r>
      <w:r>
        <w:br/>
      </w:r>
      <w:r>
        <w:rPr>
          <w:rFonts w:ascii="Times New Roman"/>
          <w:b w:val="false"/>
          <w:i w:val="false"/>
          <w:color w:val="000000"/>
          <w:sz w:val="28"/>
        </w:rPr>
        <w:t>
     9-1. Классификация инвестиционных займов (кредитов) и связанных с ними условных обязательств осуществляется в соответствии с критериями, указанными в Приложении 3 к настоящим Правилам, с учетом особенностей, установленных главами 3, 6 и 7 настоящих Правил.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Глава дополнена новым пунктом 9-1 - постановлением Правления Национального Банка Республики Казахстан от 1 сентября 2003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327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10. Если классифицируемый актив, условное обязательство по указанным в приложении 2 к настоящим Правилам критериям занимает промежуточное положение между двумя классификационными категориями активов, условных обязательств, то данный актив, условное обязательство следует относить к более низкой категории.
</w:t>
      </w:r>
      <w:r>
        <w:br/>
      </w:r>
      <w:r>
        <w:rPr>
          <w:rFonts w:ascii="Times New Roman"/>
          <w:b w:val="false"/>
          <w:i w:val="false"/>
          <w:color w:val="000000"/>
          <w:sz w:val="28"/>
        </w:rPr>
        <w:t>
     11. В случае, если банк имеет несколько требований к одному и тому же лицу (включая кредит, дебиторскую задолженность, условные обязательства и другие требования), то такие требования классифицируются одинаково в соответствии с классификационной категорией худшего качества по одному из требований к этому лицу. 
</w:t>
      </w:r>
      <w:r>
        <w:br/>
      </w:r>
      <w:r>
        <w:rPr>
          <w:rFonts w:ascii="Times New Roman"/>
          <w:b w:val="false"/>
          <w:i w:val="false"/>
          <w:color w:val="000000"/>
          <w:sz w:val="28"/>
        </w:rPr>
        <w:t>
     12. Критерии, используемые банками при анализе кредитоспособности заемщиков (должников), в том числе при оценке финансового состояния заемщика и стоимости полученного залога, а также процедуры принятия и исполнения решений по созданию провизий (резервов) в соответствии с настоящими Правилами регламентируются внутренними документами банков, определяющими кредитную, инвестиционную и учетную политику, разработанными в соответствии с законодательством Республики Казахстан.
</w:t>
      </w:r>
      <w:r>
        <w:br/>
      </w:r>
      <w:r>
        <w:rPr>
          <w:rFonts w:ascii="Times New Roman"/>
          <w:b w:val="false"/>
          <w:i w:val="false"/>
          <w:color w:val="000000"/>
          <w:sz w:val="28"/>
        </w:rPr>
        <w:t>
     13. Классификация активов и условных обязательств, и соответствующие изменения необходимого размера провизий производятся банком ежемесячно по состоянию не более, чем за 7 (семь) рабочих дней до последнего рабочего дня месяца.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3. Особенности классификации кредитов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14. Классификация кредитов осуществляется в зависимости от качества их обеспечения, финансового состояния заемщика, его кредитной истории, классификационной категории кредитов, ранее полученных заемщиком в банках и других факторов, влияющих на вероятность полного их возврата с начисленным вознаграждением.  
</w:t>
      </w:r>
      <w:r>
        <w:br/>
      </w:r>
      <w:r>
        <w:rPr>
          <w:rFonts w:ascii="Times New Roman"/>
          <w:b w:val="false"/>
          <w:i w:val="false"/>
          <w:color w:val="000000"/>
          <w:sz w:val="28"/>
        </w:rPr>
        <w:t>
     15. Межбанковский кредит классифицируется как вклад (депозит), размещенный в других банках, согласно требованиям главы 4 настоящих Правил. 
</w:t>
      </w:r>
      <w:r>
        <w:br/>
      </w:r>
      <w:r>
        <w:rPr>
          <w:rFonts w:ascii="Times New Roman"/>
          <w:b w:val="false"/>
          <w:i w:val="false"/>
          <w:color w:val="000000"/>
          <w:sz w:val="28"/>
        </w:rPr>
        <w:t>
     16. Если изменены условия погашения платежей без увеличения общего срока кредитования, при условии отсутствия просрочки по платежам на момент изменения условий и данное изменение не связано с ухудшением финансового положения заемщика, классификационная категория кредита может не изменяться, но не более одного раза. В дальнейшем все изменения расцениваются как пролонгация.
</w:t>
      </w:r>
      <w:r>
        <w:br/>
      </w:r>
      <w:r>
        <w:rPr>
          <w:rFonts w:ascii="Times New Roman"/>
          <w:b w:val="false"/>
          <w:i w:val="false"/>
          <w:color w:val="000000"/>
          <w:sz w:val="28"/>
        </w:rPr>
        <w:t>
     17. В случае задержки уплаты начисленного вознаграждения более, чем на 30 (тридцать) дней, банк приостановливает начисление вознаграждения на балансовом счете.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4. Особенности классификации вкладов (депозитов) банка,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размещенных в других банках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18. Вклад (депозит) (в том числе корреспондентский счет), размещенный (открытый) в иностранном банке, имеющем индивидуальный рейтинг не ниже рейтинга группы А, либо в банке-резиденте Республики Казахстан, имеющем индивидуальный рейтинг не ниже, чем на один уровень суверенного рейтинга Республики Казахстан, классифицируется как стандартный, при условии отсутствия задержек по переводу средств с вклада (депозита), в том числе с корреспондентского счета. 
</w:t>
      </w:r>
      <w:r>
        <w:br/>
      </w:r>
      <w:r>
        <w:rPr>
          <w:rFonts w:ascii="Times New Roman"/>
          <w:b w:val="false"/>
          <w:i w:val="false"/>
          <w:color w:val="000000"/>
          <w:sz w:val="28"/>
        </w:rPr>
        <w:t>
     Рейтинг банков, в которых размещен вклад (депозит), в том числе открыт корреспондентский счет, определяется одним из основных рейтинговых агентств, перечень которых устанавливается уполномоченным органом, и должен соответствовать срочности и валюте вклада (депозита).
</w:t>
      </w:r>
      <w:r>
        <w:br/>
      </w:r>
      <w:r>
        <w:rPr>
          <w:rFonts w:ascii="Times New Roman"/>
          <w:b w:val="false"/>
          <w:i w:val="false"/>
          <w:color w:val="000000"/>
          <w:sz w:val="28"/>
        </w:rPr>
        <w:t>
     При классификации вкладов (депозитов), в том числе корреспондентских счетов, размещенных в дочерних банках, при отсутствии у него кредитного рейтинга, принимается кредитный рейтинг родительского банка.
</w:t>
      </w:r>
      <w:r>
        <w:br/>
      </w:r>
      <w:r>
        <w:rPr>
          <w:rFonts w:ascii="Times New Roman"/>
          <w:b w:val="false"/>
          <w:i w:val="false"/>
          <w:color w:val="000000"/>
          <w:sz w:val="28"/>
        </w:rPr>
        <w:t>
     19. В случае размещения своего вклада (депозита) либо открытия корреспондентского счета в иностранном банке, имеющем индивидуальный рейтинг ниже рейтинга группы А, либо в банке- резиденте Республики Казахстан, имеющем рейтинг ниже, чем на одну позицию суверенного рейтинга Республики Казахстан, банк проводит мониторинг их финансового состояния на основании документально подтвержденных данных. 
</w:t>
      </w:r>
      <w:r>
        <w:br/>
      </w:r>
      <w:r>
        <w:rPr>
          <w:rFonts w:ascii="Times New Roman"/>
          <w:b w:val="false"/>
          <w:i w:val="false"/>
          <w:color w:val="000000"/>
          <w:sz w:val="28"/>
        </w:rPr>
        <w:t>
     В случае отсутствия мониторинга, необходимого для определения финансового состояния банка, в котором размещен вклад (депозит) или открыт корреспондентский счет, классификационная категория данного актива, установленная в соответствии  с Приложением 2 к настоящим Правилам, понижается на одну категорию. В целях налогообложения классификационная категория актива, по которому отсутствует мониторинг, не понижается.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5. Особенности классификации ценных бумаг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20. Классификация ценных бумаг производится только по тем видам долговых ценных бумаг (далее - ценные бумаги), находящимся в портфеле банка, которые не переоцениваются в балансе по справедливой стоимости (по рыночным котировкам или иным способом, предусмотренным стандартами бухгалтерского учета и законодательством Республики Казахстан). 
</w:t>
      </w:r>
      <w:r>
        <w:br/>
      </w:r>
      <w:r>
        <w:rPr>
          <w:rFonts w:ascii="Times New Roman"/>
          <w:b w:val="false"/>
          <w:i w:val="false"/>
          <w:color w:val="000000"/>
          <w:sz w:val="28"/>
        </w:rPr>
        <w:t>
     21. Классификации не подлежат инвестиции банка в акции юридических лиц.
</w:t>
      </w:r>
      <w:r>
        <w:br/>
      </w:r>
      <w:r>
        <w:rPr>
          <w:rFonts w:ascii="Times New Roman"/>
          <w:b w:val="false"/>
          <w:i w:val="false"/>
          <w:color w:val="000000"/>
          <w:sz w:val="28"/>
        </w:rPr>
        <w:t>
     22. Ценные бумаги иностранного эмитента, имеющего индивидуальный рейтинг не ниже рейтинга группы А, либо эмитента-резидента Республики Казахстан, имеющего индивидуальный рейтинг не ниже, чем на одну позицию суверенного рейтинга Республики Казахстан, а также ценные бумаги, включенные в официальный список категории "А" Казахстанской фондовой биржи, при условии отсутствия задержек или неполной оплаты платежей, признаются стандартными.  Рейтинг эмитентов определяется одним из основных рейтинговых агентств, перечень которых устанавливается уполномоченным органом, и должен соответствовать срочности и валюте ценных бумаг.
</w:t>
      </w:r>
      <w:r>
        <w:br/>
      </w:r>
      <w:r>
        <w:rPr>
          <w:rFonts w:ascii="Times New Roman"/>
          <w:b w:val="false"/>
          <w:i w:val="false"/>
          <w:color w:val="000000"/>
          <w:sz w:val="28"/>
        </w:rPr>
        <w:t>
     23. Банк, при наличии ценных бумаг иностранного эмитента, имеющего индивидуальный рейтинг ниже рейтинга группы А, либо эмитента-резидента Республики Казахстан, имеющего индивидуальный рейтинг ниже, чем на одну позицию суверенного рейтинга Республики Казахстан, проводит мониторинг их финансового состояния на основании документально подтвержденных данных. 
</w:t>
      </w:r>
      <w:r>
        <w:br/>
      </w:r>
      <w:r>
        <w:rPr>
          <w:rFonts w:ascii="Times New Roman"/>
          <w:b w:val="false"/>
          <w:i w:val="false"/>
          <w:color w:val="000000"/>
          <w:sz w:val="28"/>
        </w:rPr>
        <w:t>
     В случае отсутствия мониторинга, необходимого для определения финансового состояния эмитента ценных бумаг, классификационная категория данного актива, установленная в соответствии с Приложением 2 к настоящим Правилам, понижается на одну категорию. 
</w:t>
      </w:r>
      <w:r>
        <w:br/>
      </w:r>
      <w:r>
        <w:rPr>
          <w:rFonts w:ascii="Times New Roman"/>
          <w:b w:val="false"/>
          <w:i w:val="false"/>
          <w:color w:val="000000"/>
          <w:sz w:val="28"/>
        </w:rPr>
        <w:t>
     24. Если изменены условия погашения платежей без увеличения общего срока обращения ценной бумаги, при условии отсутствия просрочки по платежам на момент изменения условий и данное изменение не связано с ухудшением финансового положения эмитента, то классификационная категория данного актива может не изменяться, но не более одного раза. В дальнейшем все изменения расцениваются как пролонгация.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6. Особенности классификации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дебиторской задолженности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25. Классификации подлежит вся дебиторская задолженность. Дебиторская задолженность, за исключением задолженности по административно-хозяйственной деятельности, со сроком погашения свыше трех месяцев, классифицируется по критериям, установленным настоящими Правилами для классификации кредитов.
</w:t>
      </w:r>
      <w:r>
        <w:br/>
      </w:r>
      <w:r>
        <w:rPr>
          <w:rFonts w:ascii="Times New Roman"/>
          <w:b w:val="false"/>
          <w:i w:val="false"/>
          <w:color w:val="000000"/>
          <w:sz w:val="28"/>
        </w:rPr>
        <w:t>
     26. Классификационная категория дебиторской задолженности, определенная в соответствии с Приложением 2 к настоящим Правилам, по которой отсутствуют заранее установленные сроки ее погашения, но числящаяся на балансе банка более шести месяцев, понижается на категорию ниже.
</w:t>
      </w:r>
      <w:r>
        <w:br/>
      </w:r>
      <w:r>
        <w:rPr>
          <w:rFonts w:ascii="Times New Roman"/>
          <w:b w:val="false"/>
          <w:i w:val="false"/>
          <w:color w:val="000000"/>
          <w:sz w:val="28"/>
        </w:rPr>
        <w:t>
     27. В случае просрочки в погашении дебиторской задолженности данный актив классифицируется в соответствии с Приложением 2 к настоящим Правилам.
</w:t>
      </w:r>
      <w:r>
        <w:br/>
      </w:r>
      <w:r>
        <w:rPr>
          <w:rFonts w:ascii="Times New Roman"/>
          <w:b w:val="false"/>
          <w:i w:val="false"/>
          <w:color w:val="000000"/>
          <w:sz w:val="28"/>
        </w:rPr>
        <w:t>
     28. В случае, если дебиторская задолженность в расчете на одного дебитора составляет более 5 (пяти) процентов от собственного капитала банка, то банк с момента образования дебиторской задолженности проводит мониторинг финансового состояния дебитора на основании документально подтвержденных данных. 
</w:t>
      </w:r>
      <w:r>
        <w:br/>
      </w:r>
      <w:r>
        <w:rPr>
          <w:rFonts w:ascii="Times New Roman"/>
          <w:b w:val="false"/>
          <w:i w:val="false"/>
          <w:color w:val="000000"/>
          <w:sz w:val="28"/>
        </w:rPr>
        <w:t>
     В случае отсутствия мониторинга финансового состояния дебитора, классификационная категория данного актива, определенная в соответствии с Приложением 2 к настоящим Правилам, понижается на одну категорию. В целях налогообложения классификационная категория актива, по которому отсутствует мониторинг, не понижается.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7. Особенности классификации условных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обязательств банка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29. Классификации подлежат условные обязательства, принятые по поручению клиента и несущие риски платежа банка за клиента, вытекающие из условий договора.
</w:t>
      </w:r>
      <w:r>
        <w:br/>
      </w:r>
      <w:r>
        <w:rPr>
          <w:rFonts w:ascii="Times New Roman"/>
          <w:b w:val="false"/>
          <w:i w:val="false"/>
          <w:color w:val="000000"/>
          <w:sz w:val="28"/>
        </w:rPr>
        <w:t>
     30. Учет и классификация условных обязательств должны производиться с момента заключения договоров между банком и его клиентом.
</w:t>
      </w:r>
      <w:r>
        <w:br/>
      </w:r>
      <w:r>
        <w:rPr>
          <w:rFonts w:ascii="Times New Roman"/>
          <w:b w:val="false"/>
          <w:i w:val="false"/>
          <w:color w:val="000000"/>
          <w:sz w:val="28"/>
        </w:rPr>
        <w:t>
     31. При отсутствии задержки в выплате вознаграждения по условному обязательству и при условии стабильного финансового состояния лица, по поручению которого банком открыто условное обязательство, условное обязательство считается стандартным. При ухудшении финансового состояния данного лица и/или наличии задержки в выплате вознаграждения условное обязательство классифицируется в соответствии с Приложением 2 к настоящим Правилам. 
</w:t>
      </w:r>
      <w:r>
        <w:br/>
      </w:r>
      <w:r>
        <w:rPr>
          <w:rFonts w:ascii="Times New Roman"/>
          <w:b w:val="false"/>
          <w:i w:val="false"/>
          <w:color w:val="000000"/>
          <w:sz w:val="28"/>
        </w:rPr>
        <w:t>
     32. При выполнении банком своих обязательств, вытекающих из условий договора, возникшее требование переоформляется в дебиторскую задолженность на сумму обязательства, если в договоре не предусмотрено его переоформление в кредит. Такая дебиторская задолженность классифицируется по критериям, установленным настоящими Правилами для классификации кредита.
</w:t>
      </w:r>
      <w:r>
        <w:br/>
      </w:r>
      <w:r>
        <w:rPr>
          <w:rFonts w:ascii="Times New Roman"/>
          <w:b w:val="false"/>
          <w:i w:val="false"/>
          <w:color w:val="000000"/>
          <w:sz w:val="28"/>
        </w:rPr>
        <w:t>
     33. Если изменены условия погашения платежей без увеличения общего срока условного обязательства, при условии отсутствия просрочки по платежам на момент изменения условий и данное изменение не связано с ухудшением финансового положения лица, по поручению которого банком открыто условное обязательство, классификационная категория условного обязательства может не изменяться, но не более одного раза. В дальнейшем все изменения расцениваются как пролонгация.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8. Определение необходимого размера провизий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34. Банки учитывают в бухгалтерском учете весь необходимый рассчитанный в соответствии с настоящими Правилами размер провизий и отражают его в полном объеме на расходах и соответствующих счетах провизий. 
</w:t>
      </w:r>
      <w:r>
        <w:br/>
      </w:r>
      <w:r>
        <w:rPr>
          <w:rFonts w:ascii="Times New Roman"/>
          <w:b w:val="false"/>
          <w:i w:val="false"/>
          <w:color w:val="000000"/>
          <w:sz w:val="28"/>
        </w:rPr>
        <w:t>
     35. Необходимый размер провизий по классифицированным активам и условным обязательствам банка рассчитывается в соответствии с Приложением 2 к настоящим Правилам.
</w:t>
      </w:r>
      <w:r>
        <w:br/>
      </w:r>
      <w:r>
        <w:rPr>
          <w:rFonts w:ascii="Times New Roman"/>
          <w:b w:val="false"/>
          <w:i w:val="false"/>
          <w:color w:val="000000"/>
          <w:sz w:val="28"/>
        </w:rPr>
        <w:t>
     36. Провизии не начисляются по активу и условному обязательству, по которому высоколиквидное обеспечение, определяемое в соответствии с Приложением 2 к настоящим Правилам,  покрывает всю сумму актива или условного обязательства и начисленного по ним вознаграждения. 
</w:t>
      </w:r>
      <w:r>
        <w:br/>
      </w:r>
      <w:r>
        <w:rPr>
          <w:rFonts w:ascii="Times New Roman"/>
          <w:b w:val="false"/>
          <w:i w:val="false"/>
          <w:color w:val="000000"/>
          <w:sz w:val="28"/>
        </w:rPr>
        <w:t>
     37. По результатам анализа финансового состояния заемщика (дебитора), а также рисков, связанных с его административно-
</w:t>
      </w:r>
      <w:r>
        <w:br/>
      </w:r>
      <w:r>
        <w:rPr>
          <w:rFonts w:ascii="Times New Roman"/>
          <w:b w:val="false"/>
          <w:i w:val="false"/>
          <w:color w:val="000000"/>
          <w:sz w:val="28"/>
        </w:rPr>
        <w:t>
хозяйственной деятельностью и перспектив исполнения принятых им обязательств, банк может сформировать провизии по стандартным активам и условным обязательствам в размере до 2 (двух) процентов.
</w:t>
      </w:r>
      <w:r>
        <w:br/>
      </w:r>
      <w:r>
        <w:rPr>
          <w:rFonts w:ascii="Times New Roman"/>
          <w:b w:val="false"/>
          <w:i w:val="false"/>
          <w:color w:val="000000"/>
          <w:sz w:val="28"/>
        </w:rPr>
        <w:t>
     38. Уполномоченный орган вправе требовать корректировки представленных банками отчетов о классификации активов и условных обязательств. В  данном случае, уполномоченный орган письменно уведомляет банк о необходимости корректировки соответствующей отчетности. Банк в течение 5 (пяти) рабочих дней со дня получения уведомления корректирует отчетность, требующую корректировки, включая отчеты о классификации активов и условных обязательств, или в случае несогласия с требованиями уполномоченного органа банк представляет письменное объяснение, по результатам рассмотрения которого  уполномоченный орган принимает окончательное решение в отношении необходимости корректировки отчетности, обязательное для исполнения банками второго уровня в установленные сроки.
</w:t>
      </w:r>
      <w:r>
        <w:br/>
      </w:r>
      <w:r>
        <w:rPr>
          <w:rFonts w:ascii="Times New Roman"/>
          <w:b w:val="false"/>
          <w:i w:val="false"/>
          <w:color w:val="000000"/>
          <w:sz w:val="28"/>
        </w:rPr>
        <w:t>
     39. В случае, если уполномоченный орган обнаружит и документально подтвердит нецелевое использование клиентами средств, полученных в кредит, то банк переклассифицирует данный актив и создает по нему провизии (резервы) согласно требованиям Приложения 2 к настоящим Правилам. 
</w:t>
      </w:r>
      <w:r>
        <w:br/>
      </w:r>
      <w:r>
        <w:rPr>
          <w:rFonts w:ascii="Times New Roman"/>
          <w:b w:val="false"/>
          <w:i w:val="false"/>
          <w:color w:val="000000"/>
          <w:sz w:val="28"/>
        </w:rPr>
        <w:t>
     40. Подлежат возмещению за счет нераспределенного чистого дохода прошлых лет убытки банка по активам и условным обязательствам, предоставленным лицу, выданные в пользу или выданные за лицо, являющимся:
</w:t>
      </w:r>
      <w:r>
        <w:br/>
      </w:r>
      <w:r>
        <w:rPr>
          <w:rFonts w:ascii="Times New Roman"/>
          <w:b w:val="false"/>
          <w:i w:val="false"/>
          <w:color w:val="000000"/>
          <w:sz w:val="28"/>
        </w:rPr>
        <w:t>
     1) аффилиированным лицом банка и (или) организации, осуществляющей отдельные виды банковских операций, в соответствии с законодательными актами Республики Казахстан;
</w:t>
      </w:r>
      <w:r>
        <w:br/>
      </w:r>
      <w:r>
        <w:rPr>
          <w:rFonts w:ascii="Times New Roman"/>
          <w:b w:val="false"/>
          <w:i w:val="false"/>
          <w:color w:val="000000"/>
          <w:sz w:val="28"/>
        </w:rPr>
        <w:t>
     2) лицом, связанным с банком особыми отношениями в соответствии с законодательными актами Республики Казахстан;
</w:t>
      </w:r>
      <w:r>
        <w:br/>
      </w:r>
      <w:r>
        <w:rPr>
          <w:rFonts w:ascii="Times New Roman"/>
          <w:b w:val="false"/>
          <w:i w:val="false"/>
          <w:color w:val="000000"/>
          <w:sz w:val="28"/>
        </w:rPr>
        <w:t>
     3) супругом/ой лиц, указанных в подпунктах 1) и 2) настоящего пункта;
</w:t>
      </w:r>
      <w:r>
        <w:br/>
      </w:r>
      <w:r>
        <w:rPr>
          <w:rFonts w:ascii="Times New Roman"/>
          <w:b w:val="false"/>
          <w:i w:val="false"/>
          <w:color w:val="000000"/>
          <w:sz w:val="28"/>
        </w:rPr>
        <w:t>
     4) юридическим лицом, в котором лица, указанные в подпунктах 1)-3) настоящего пункта, являются крупным участником и (или) первым руководителем; 
</w:t>
      </w:r>
      <w:r>
        <w:br/>
      </w:r>
      <w:r>
        <w:rPr>
          <w:rFonts w:ascii="Times New Roman"/>
          <w:b w:val="false"/>
          <w:i w:val="false"/>
          <w:color w:val="000000"/>
          <w:sz w:val="28"/>
        </w:rPr>
        <w:t>
     5) лицом, которое является крупным участником и (или) первым руководителем, близким родственником, супругой/ом лиц, указанных в подпунктах 1)-3) настоящего пункта.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9. Заключительные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41. Вопросы, не урегулированные настоящими Правилами, разрешаются в соответствии с законодательством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1               
</w:t>
      </w:r>
      <w:r>
        <w:br/>
      </w:r>
      <w:r>
        <w:rPr>
          <w:rFonts w:ascii="Times New Roman"/>
          <w:b w:val="false"/>
          <w:i w:val="false"/>
          <w:color w:val="000000"/>
          <w:sz w:val="28"/>
        </w:rPr>
        <w:t>
к Правилам классификации активов,   
</w:t>
      </w:r>
      <w:r>
        <w:br/>
      </w:r>
      <w:r>
        <w:rPr>
          <w:rFonts w:ascii="Times New Roman"/>
          <w:b w:val="false"/>
          <w:i w:val="false"/>
          <w:color w:val="000000"/>
          <w:sz w:val="28"/>
        </w:rPr>
        <w:t>
условных обязательств и создания провизий
</w:t>
      </w:r>
      <w:r>
        <w:br/>
      </w:r>
      <w:r>
        <w:rPr>
          <w:rFonts w:ascii="Times New Roman"/>
          <w:b w:val="false"/>
          <w:i w:val="false"/>
          <w:color w:val="000000"/>
          <w:sz w:val="28"/>
        </w:rPr>
        <w:t>
(резервов) против них, с отнесением их к
</w:t>
      </w:r>
      <w:r>
        <w:br/>
      </w:r>
      <w:r>
        <w:rPr>
          <w:rFonts w:ascii="Times New Roman"/>
          <w:b w:val="false"/>
          <w:i w:val="false"/>
          <w:color w:val="000000"/>
          <w:sz w:val="28"/>
        </w:rPr>
        <w:t>
категории сомнительных и безнадежных 
</w:t>
      </w:r>
    </w:p>
    <w:p>
      <w:pPr>
        <w:spacing w:after="0"/>
        <w:ind w:left="0"/>
        <w:jc w:val="both"/>
      </w:pPr>
      <w:r>
        <w:rPr>
          <w:rFonts w:ascii="Times New Roman"/>
          <w:b w:val="false"/>
          <w:i w:val="false"/>
          <w:color w:val="000000"/>
          <w:sz w:val="28"/>
        </w:rPr>
        <w:t>
Таблица N1              
</w:t>
      </w:r>
    </w:p>
    <w:p>
      <w:pPr>
        <w:spacing w:after="0"/>
        <w:ind w:left="0"/>
        <w:jc w:val="both"/>
      </w:pPr>
      <w:r>
        <w:rPr>
          <w:rFonts w:ascii="Times New Roman"/>
          <w:b w:val="false"/>
          <w:i w:val="false"/>
          <w:color w:val="000000"/>
          <w:sz w:val="28"/>
        </w:rPr>
        <w:t>
</w:t>
      </w:r>
      <w:r>
        <w:rPr>
          <w:rFonts w:ascii="Times New Roman"/>
          <w:b/>
          <w:i w:val="false"/>
          <w:color w:val="000000"/>
          <w:sz w:val="28"/>
        </w:rPr>
        <w:t>
Классификация межбанковских кредитов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(предоставленных банкам и организациям, осуществляющим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отдельные виды банковских операций) и создание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провизий по ним банками второго уровня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Республики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на "_____"__________________200__года
</w:t>
      </w:r>
      <w:r>
        <w:rPr>
          <w:rFonts w:ascii="Times New Roman"/>
          <w:b w:val="false"/>
          <w:i w:val="false"/>
          <w:color w:val="000000"/>
          <w:sz w:val="28"/>
        </w:rPr>
        <w:t>
</w:t>
      </w:r>
    </w:p>
    <w:p>
      <w:pPr>
        <w:spacing w:after="0"/>
        <w:ind w:left="0"/>
        <w:jc w:val="both"/>
      </w:pPr>
      <w:r>
        <w:rPr>
          <w:rFonts w:ascii="Times New Roman"/>
          <w:b w:val="false"/>
          <w:i w:val="false"/>
          <w:color w:val="000000"/>
          <w:sz w:val="28"/>
        </w:rPr>
        <w:t>
Банк ______________________
</w:t>
      </w:r>
    </w:p>
    <w:p>
      <w:pPr>
        <w:spacing w:after="0"/>
        <w:ind w:left="0"/>
        <w:jc w:val="both"/>
      </w:pPr>
      <w:r>
        <w:rPr>
          <w:rFonts w:ascii="Times New Roman"/>
          <w:b w:val="false"/>
          <w:i w:val="false"/>
          <w:color w:val="000000"/>
          <w:sz w:val="28"/>
        </w:rPr>
        <w:t>
                                                  тысяч тенге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Группа кредитов согласно|Всего    |в том числе    |Размер провизий
</w:t>
      </w:r>
      <w:r>
        <w:br/>
      </w:r>
      <w:r>
        <w:rPr>
          <w:rFonts w:ascii="Times New Roman"/>
          <w:b w:val="false"/>
          <w:i w:val="false"/>
          <w:color w:val="000000"/>
          <w:sz w:val="28"/>
        </w:rPr>
        <w:t>
классификации           |сумма    |сумма основного|(в %) от суммы  
</w:t>
      </w:r>
      <w:r>
        <w:br/>
      </w:r>
      <w:r>
        <w:rPr>
          <w:rFonts w:ascii="Times New Roman"/>
          <w:b w:val="false"/>
          <w:i w:val="false"/>
          <w:color w:val="000000"/>
          <w:sz w:val="28"/>
        </w:rPr>
        <w:t>
                       |основного|долга по креди-|основного долга 
</w:t>
      </w:r>
      <w:r>
        <w:br/>
      </w:r>
      <w:r>
        <w:rPr>
          <w:rFonts w:ascii="Times New Roman"/>
          <w:b w:val="false"/>
          <w:i w:val="false"/>
          <w:color w:val="000000"/>
          <w:sz w:val="28"/>
        </w:rPr>
        <w:t>
                       |долга    |там (за исклю- |согласно Правилам
</w:t>
      </w:r>
      <w:r>
        <w:br/>
      </w:r>
      <w:r>
        <w:rPr>
          <w:rFonts w:ascii="Times New Roman"/>
          <w:b w:val="false"/>
          <w:i w:val="false"/>
          <w:color w:val="000000"/>
          <w:sz w:val="28"/>
        </w:rPr>
        <w:t>
                       |         |чением финансо-|
</w:t>
      </w:r>
      <w:r>
        <w:br/>
      </w:r>
      <w:r>
        <w:rPr>
          <w:rFonts w:ascii="Times New Roman"/>
          <w:b w:val="false"/>
          <w:i w:val="false"/>
          <w:color w:val="000000"/>
          <w:sz w:val="28"/>
        </w:rPr>
        <w:t>
                       |         |вого лизинга)  |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    1    |       2       |        3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1. стандартные                                            0
</w:t>
      </w:r>
      <w:r>
        <w:br/>
      </w:r>
      <w:r>
        <w:rPr>
          <w:rFonts w:ascii="Times New Roman"/>
          <w:b w:val="false"/>
          <w:i w:val="false"/>
          <w:color w:val="000000"/>
          <w:sz w:val="28"/>
        </w:rPr>
        <w:t>
</w:t>
      </w:r>
      <w:r>
        <w:br/>
      </w:r>
      <w:r>
        <w:rPr>
          <w:rFonts w:ascii="Times New Roman"/>
          <w:b w:val="false"/>
          <w:i w:val="false"/>
          <w:color w:val="000000"/>
          <w:sz w:val="28"/>
        </w:rPr>
        <w:t>
2. сомнительные:
</w:t>
      </w:r>
      <w:r>
        <w:br/>
      </w:r>
      <w:r>
        <w:rPr>
          <w:rFonts w:ascii="Times New Roman"/>
          <w:b w:val="false"/>
          <w:i w:val="false"/>
          <w:color w:val="000000"/>
          <w:sz w:val="28"/>
        </w:rPr>
        <w:t>
1) сомнительные 1 
</w:t>
      </w:r>
      <w:r>
        <w:br/>
      </w:r>
      <w:r>
        <w:rPr>
          <w:rFonts w:ascii="Times New Roman"/>
          <w:b w:val="false"/>
          <w:i w:val="false"/>
          <w:color w:val="000000"/>
          <w:sz w:val="28"/>
        </w:rPr>
        <w:t>
категории - при 
</w:t>
      </w:r>
      <w:r>
        <w:br/>
      </w:r>
      <w:r>
        <w:rPr>
          <w:rFonts w:ascii="Times New Roman"/>
          <w:b w:val="false"/>
          <w:i w:val="false"/>
          <w:color w:val="000000"/>
          <w:sz w:val="28"/>
        </w:rPr>
        <w:t>
своевременной и полной 
</w:t>
      </w:r>
      <w:r>
        <w:br/>
      </w:r>
      <w:r>
        <w:rPr>
          <w:rFonts w:ascii="Times New Roman"/>
          <w:b w:val="false"/>
          <w:i w:val="false"/>
          <w:color w:val="000000"/>
          <w:sz w:val="28"/>
        </w:rPr>
        <w:t>
оплате платежей                                           5
</w:t>
      </w:r>
    </w:p>
    <w:p>
      <w:pPr>
        <w:spacing w:after="0"/>
        <w:ind w:left="0"/>
        <w:jc w:val="both"/>
      </w:pPr>
      <w:r>
        <w:rPr>
          <w:rFonts w:ascii="Times New Roman"/>
          <w:b w:val="false"/>
          <w:i w:val="false"/>
          <w:color w:val="000000"/>
          <w:sz w:val="28"/>
        </w:rPr>
        <w:t>
2) сомнительные 2 
</w:t>
      </w:r>
      <w:r>
        <w:br/>
      </w:r>
      <w:r>
        <w:rPr>
          <w:rFonts w:ascii="Times New Roman"/>
          <w:b w:val="false"/>
          <w:i w:val="false"/>
          <w:color w:val="000000"/>
          <w:sz w:val="28"/>
        </w:rPr>
        <w:t>
категории - при задержке 
</w:t>
      </w:r>
      <w:r>
        <w:br/>
      </w:r>
      <w:r>
        <w:rPr>
          <w:rFonts w:ascii="Times New Roman"/>
          <w:b w:val="false"/>
          <w:i w:val="false"/>
          <w:color w:val="000000"/>
          <w:sz w:val="28"/>
        </w:rPr>
        <w:t>
или неполной оплате 
</w:t>
      </w:r>
      <w:r>
        <w:br/>
      </w:r>
      <w:r>
        <w:rPr>
          <w:rFonts w:ascii="Times New Roman"/>
          <w:b w:val="false"/>
          <w:i w:val="false"/>
          <w:color w:val="000000"/>
          <w:sz w:val="28"/>
        </w:rPr>
        <w:t>
платежей                                                  10
</w:t>
      </w:r>
    </w:p>
    <w:p>
      <w:pPr>
        <w:spacing w:after="0"/>
        <w:ind w:left="0"/>
        <w:jc w:val="both"/>
      </w:pPr>
      <w:r>
        <w:rPr>
          <w:rFonts w:ascii="Times New Roman"/>
          <w:b w:val="false"/>
          <w:i w:val="false"/>
          <w:color w:val="000000"/>
          <w:sz w:val="28"/>
        </w:rPr>
        <w:t>
3) сомнительные 3 
</w:t>
      </w:r>
      <w:r>
        <w:br/>
      </w:r>
      <w:r>
        <w:rPr>
          <w:rFonts w:ascii="Times New Roman"/>
          <w:b w:val="false"/>
          <w:i w:val="false"/>
          <w:color w:val="000000"/>
          <w:sz w:val="28"/>
        </w:rPr>
        <w:t>
категории - при 
</w:t>
      </w:r>
      <w:r>
        <w:br/>
      </w:r>
      <w:r>
        <w:rPr>
          <w:rFonts w:ascii="Times New Roman"/>
          <w:b w:val="false"/>
          <w:i w:val="false"/>
          <w:color w:val="000000"/>
          <w:sz w:val="28"/>
        </w:rPr>
        <w:t>
своевременной и полной 
</w:t>
      </w:r>
      <w:r>
        <w:br/>
      </w:r>
      <w:r>
        <w:rPr>
          <w:rFonts w:ascii="Times New Roman"/>
          <w:b w:val="false"/>
          <w:i w:val="false"/>
          <w:color w:val="000000"/>
          <w:sz w:val="28"/>
        </w:rPr>
        <w:t>
оплате платежей                                           20
</w:t>
      </w:r>
    </w:p>
    <w:p>
      <w:pPr>
        <w:spacing w:after="0"/>
        <w:ind w:left="0"/>
        <w:jc w:val="both"/>
      </w:pPr>
      <w:r>
        <w:rPr>
          <w:rFonts w:ascii="Times New Roman"/>
          <w:b w:val="false"/>
          <w:i w:val="false"/>
          <w:color w:val="000000"/>
          <w:sz w:val="28"/>
        </w:rPr>
        <w:t>
4) сомнительные 4 
</w:t>
      </w:r>
      <w:r>
        <w:br/>
      </w:r>
      <w:r>
        <w:rPr>
          <w:rFonts w:ascii="Times New Roman"/>
          <w:b w:val="false"/>
          <w:i w:val="false"/>
          <w:color w:val="000000"/>
          <w:sz w:val="28"/>
        </w:rPr>
        <w:t>
категории - при задержке 
</w:t>
      </w:r>
      <w:r>
        <w:br/>
      </w:r>
      <w:r>
        <w:rPr>
          <w:rFonts w:ascii="Times New Roman"/>
          <w:b w:val="false"/>
          <w:i w:val="false"/>
          <w:color w:val="000000"/>
          <w:sz w:val="28"/>
        </w:rPr>
        <w:t>
или неполной оплате 
</w:t>
      </w:r>
      <w:r>
        <w:br/>
      </w:r>
      <w:r>
        <w:rPr>
          <w:rFonts w:ascii="Times New Roman"/>
          <w:b w:val="false"/>
          <w:i w:val="false"/>
          <w:color w:val="000000"/>
          <w:sz w:val="28"/>
        </w:rPr>
        <w:t>
платежей                                                  25
</w:t>
      </w:r>
    </w:p>
    <w:p>
      <w:pPr>
        <w:spacing w:after="0"/>
        <w:ind w:left="0"/>
        <w:jc w:val="both"/>
      </w:pPr>
      <w:r>
        <w:rPr>
          <w:rFonts w:ascii="Times New Roman"/>
          <w:b w:val="false"/>
          <w:i w:val="false"/>
          <w:color w:val="000000"/>
          <w:sz w:val="28"/>
        </w:rPr>
        <w:t>
5) сомнительные 
</w:t>
      </w:r>
      <w:r>
        <w:br/>
      </w:r>
      <w:r>
        <w:rPr>
          <w:rFonts w:ascii="Times New Roman"/>
          <w:b w:val="false"/>
          <w:i w:val="false"/>
          <w:color w:val="000000"/>
          <w:sz w:val="28"/>
        </w:rPr>
        <w:t>
5 категории                                               50
</w:t>
      </w:r>
    </w:p>
    <w:p>
      <w:pPr>
        <w:spacing w:after="0"/>
        <w:ind w:left="0"/>
        <w:jc w:val="both"/>
      </w:pPr>
      <w:r>
        <w:rPr>
          <w:rFonts w:ascii="Times New Roman"/>
          <w:b w:val="false"/>
          <w:i w:val="false"/>
          <w:color w:val="000000"/>
          <w:sz w:val="28"/>
        </w:rPr>
        <w:t>
3. безнадежные                                            100
</w:t>
      </w:r>
      <w:r>
        <w:br/>
      </w:r>
      <w:r>
        <w:rPr>
          <w:rFonts w:ascii="Times New Roman"/>
          <w:b w:val="false"/>
          <w:i w:val="false"/>
          <w:color w:val="000000"/>
          <w:sz w:val="28"/>
        </w:rPr>
        <w:t>
______________________________________________________________ 
</w:t>
      </w:r>
      <w:r>
        <w:br/>
      </w:r>
      <w:r>
        <w:rPr>
          <w:rFonts w:ascii="Times New Roman"/>
          <w:b w:val="false"/>
          <w:i w:val="false"/>
          <w:color w:val="000000"/>
          <w:sz w:val="28"/>
        </w:rPr>
        <w:t>
всего (1+2+3)
</w:t>
      </w:r>
      <w:r>
        <w:br/>
      </w:r>
      <w:r>
        <w:rPr>
          <w:rFonts w:ascii="Times New Roman"/>
          <w:b w:val="false"/>
          <w:i w:val="false"/>
          <w:color w:val="000000"/>
          <w:sz w:val="28"/>
        </w:rPr>
        <w:t>
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Продолжение таблицы
</w:t>
      </w:r>
      <w:r>
        <w:br/>
      </w:r>
      <w:r>
        <w:rPr>
          <w:rFonts w:ascii="Times New Roman"/>
          <w:b w:val="false"/>
          <w:i w:val="false"/>
          <w:color w:val="000000"/>
          <w:sz w:val="28"/>
        </w:rPr>
        <w:t>
________________________________________________________
</w:t>
      </w:r>
      <w:r>
        <w:br/>
      </w:r>
      <w:r>
        <w:rPr>
          <w:rFonts w:ascii="Times New Roman"/>
          <w:b w:val="false"/>
          <w:i w:val="false"/>
          <w:color w:val="000000"/>
          <w:sz w:val="28"/>
        </w:rPr>
        <w:t>
Всего сумма фактически|в том числе сумма  |Стоимость    |
</w:t>
      </w:r>
      <w:r>
        <w:br/>
      </w:r>
      <w:r>
        <w:rPr>
          <w:rFonts w:ascii="Times New Roman"/>
          <w:b w:val="false"/>
          <w:i w:val="false"/>
          <w:color w:val="000000"/>
          <w:sz w:val="28"/>
        </w:rPr>
        <w:t>
созданных провизий    |созданных провизий |обеспечения  |
</w:t>
      </w:r>
      <w:r>
        <w:br/>
      </w:r>
      <w:r>
        <w:rPr>
          <w:rFonts w:ascii="Times New Roman"/>
          <w:b w:val="false"/>
          <w:i w:val="false"/>
          <w:color w:val="000000"/>
          <w:sz w:val="28"/>
        </w:rPr>
        <w:t>
                     |по кредитам,       |             |
</w:t>
      </w:r>
      <w:r>
        <w:br/>
      </w:r>
      <w:r>
        <w:rPr>
          <w:rFonts w:ascii="Times New Roman"/>
          <w:b w:val="false"/>
          <w:i w:val="false"/>
          <w:color w:val="000000"/>
          <w:sz w:val="28"/>
        </w:rPr>
        <w:t>
                     |указанным в графе 2|             |
</w:t>
      </w:r>
      <w:r>
        <w:br/>
      </w:r>
      <w:r>
        <w:rPr>
          <w:rFonts w:ascii="Times New Roman"/>
          <w:b w:val="false"/>
          <w:i w:val="false"/>
          <w:color w:val="000000"/>
          <w:sz w:val="28"/>
        </w:rPr>
        <w:t>
______________________|___________________|_____________|
</w:t>
      </w:r>
      <w:r>
        <w:br/>
      </w:r>
      <w:r>
        <w:rPr>
          <w:rFonts w:ascii="Times New Roman"/>
          <w:b w:val="false"/>
          <w:i w:val="false"/>
          <w:color w:val="000000"/>
          <w:sz w:val="28"/>
        </w:rPr>
        <w:t>
         4           |         5         |      6      |
</w:t>
      </w:r>
      <w:r>
        <w:br/>
      </w:r>
      <w:r>
        <w:rPr>
          <w:rFonts w:ascii="Times New Roman"/>
          <w:b w:val="false"/>
          <w:i w:val="false"/>
          <w:color w:val="000000"/>
          <w:sz w:val="28"/>
        </w:rPr>
        <w:t>
______________________|___________________|_____________|
</w:t>
      </w:r>
    </w:p>
    <w:p>
      <w:pPr>
        <w:spacing w:after="0"/>
        <w:ind w:left="0"/>
        <w:jc w:val="both"/>
      </w:pPr>
      <w:r>
        <w:rPr>
          <w:rFonts w:ascii="Times New Roman"/>
          <w:b w:val="false"/>
          <w:i w:val="false"/>
          <w:color w:val="000000"/>
          <w:sz w:val="28"/>
        </w:rPr>
        <w:t>
Председатель
</w:t>
      </w:r>
      <w:r>
        <w:br/>
      </w:r>
      <w:r>
        <w:rPr>
          <w:rFonts w:ascii="Times New Roman"/>
          <w:b w:val="false"/>
          <w:i w:val="false"/>
          <w:color w:val="000000"/>
          <w:sz w:val="28"/>
        </w:rPr>
        <w:t>
Главный бухгалтер                   Место печати
</w:t>
      </w:r>
    </w:p>
    <w:p>
      <w:pPr>
        <w:spacing w:after="0"/>
        <w:ind w:left="0"/>
        <w:jc w:val="both"/>
      </w:pPr>
      <w:r>
        <w:rPr>
          <w:rFonts w:ascii="Times New Roman"/>
          <w:b w:val="false"/>
          <w:i w:val="false"/>
          <w:color w:val="000000"/>
          <w:sz w:val="28"/>
        </w:rPr>
        <w:t>
Исполнитель
</w:t>
      </w:r>
      <w:r>
        <w:br/>
      </w:r>
      <w:r>
        <w:rPr>
          <w:rFonts w:ascii="Times New Roman"/>
          <w:b w:val="false"/>
          <w:i w:val="false"/>
          <w:color w:val="000000"/>
          <w:sz w:val="28"/>
        </w:rPr>
        <w:t>
телефон:
</w:t>
      </w:r>
    </w:p>
    <w:p>
      <w:pPr>
        <w:spacing w:after="0"/>
        <w:ind w:left="0"/>
        <w:jc w:val="both"/>
      </w:pPr>
      <w:r>
        <w:rPr>
          <w:rFonts w:ascii="Times New Roman"/>
          <w:b w:val="false"/>
          <w:i w:val="false"/>
          <w:color w:val="000000"/>
          <w:sz w:val="28"/>
        </w:rPr>
        <w:t>
</w:t>
      </w:r>
      <w:r>
        <w:rPr>
          <w:rFonts w:ascii="Times New Roman"/>
          <w:b w:val="false"/>
          <w:i w:val="false"/>
          <w:color w:val="000000"/>
          <w:sz w:val="28"/>
        </w:rPr>
        <w:t>
                                              Таблица N2
</w:t>
      </w:r>
    </w:p>
    <w:p>
      <w:pPr>
        <w:spacing w:after="0"/>
        <w:ind w:left="0"/>
        <w:jc w:val="both"/>
      </w:pPr>
      <w:r>
        <w:rPr>
          <w:rFonts w:ascii="Times New Roman"/>
          <w:b w:val="false"/>
          <w:i w:val="false"/>
          <w:color w:val="000000"/>
          <w:sz w:val="28"/>
        </w:rPr>
        <w:t>
</w:t>
      </w:r>
      <w:r>
        <w:rPr>
          <w:rFonts w:ascii="Times New Roman"/>
          <w:b/>
          <w:i w:val="false"/>
          <w:color w:val="000000"/>
          <w:sz w:val="28"/>
        </w:rPr>
        <w:t>
Классификация кредитов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(кроме указанных в таблице N 1 настоящего приложения),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предоставленных прочим юридическим и физическим лицам,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и создание провизий по ним банками второго уровня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на "_____"__________________200__года
</w:t>
      </w:r>
      <w:r>
        <w:rPr>
          <w:rFonts w:ascii="Times New Roman"/>
          <w:b w:val="false"/>
          <w:i w:val="false"/>
          <w:color w:val="000000"/>
          <w:sz w:val="28"/>
        </w:rPr>
        <w:t>
</w:t>
      </w:r>
    </w:p>
    <w:p>
      <w:pPr>
        <w:spacing w:after="0"/>
        <w:ind w:left="0"/>
        <w:jc w:val="both"/>
      </w:pPr>
      <w:r>
        <w:rPr>
          <w:rFonts w:ascii="Times New Roman"/>
          <w:b w:val="false"/>
          <w:i w:val="false"/>
          <w:color w:val="000000"/>
          <w:sz w:val="28"/>
        </w:rPr>
        <w:t>
Банк ______________________    
</w:t>
      </w:r>
    </w:p>
    <w:p>
      <w:pPr>
        <w:spacing w:after="0"/>
        <w:ind w:left="0"/>
        <w:jc w:val="both"/>
      </w:pPr>
      <w:r>
        <w:rPr>
          <w:rFonts w:ascii="Times New Roman"/>
          <w:b w:val="false"/>
          <w:i w:val="false"/>
          <w:color w:val="000000"/>
          <w:sz w:val="28"/>
        </w:rPr>
        <w:t>
                                                                                                                   тысяч тенге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Группа кредитов согласно|Всего    |в том числе    |Размер провизий
</w:t>
      </w:r>
      <w:r>
        <w:br/>
      </w:r>
      <w:r>
        <w:rPr>
          <w:rFonts w:ascii="Times New Roman"/>
          <w:b w:val="false"/>
          <w:i w:val="false"/>
          <w:color w:val="000000"/>
          <w:sz w:val="28"/>
        </w:rPr>
        <w:t>
классификации           |сумма    |сумма основного|(в %) от суммы  
</w:t>
      </w:r>
      <w:r>
        <w:br/>
      </w:r>
      <w:r>
        <w:rPr>
          <w:rFonts w:ascii="Times New Roman"/>
          <w:b w:val="false"/>
          <w:i w:val="false"/>
          <w:color w:val="000000"/>
          <w:sz w:val="28"/>
        </w:rPr>
        <w:t>
                       |основного|долга по креди-|основного долга 
</w:t>
      </w:r>
      <w:r>
        <w:br/>
      </w:r>
      <w:r>
        <w:rPr>
          <w:rFonts w:ascii="Times New Roman"/>
          <w:b w:val="false"/>
          <w:i w:val="false"/>
          <w:color w:val="000000"/>
          <w:sz w:val="28"/>
        </w:rPr>
        <w:t>
                       |долга    |там (за исклю- |согласно Правилам
</w:t>
      </w:r>
      <w:r>
        <w:br/>
      </w:r>
      <w:r>
        <w:rPr>
          <w:rFonts w:ascii="Times New Roman"/>
          <w:b w:val="false"/>
          <w:i w:val="false"/>
          <w:color w:val="000000"/>
          <w:sz w:val="28"/>
        </w:rPr>
        <w:t>
                       |         |чением финансо-|
</w:t>
      </w:r>
      <w:r>
        <w:br/>
      </w:r>
      <w:r>
        <w:rPr>
          <w:rFonts w:ascii="Times New Roman"/>
          <w:b w:val="false"/>
          <w:i w:val="false"/>
          <w:color w:val="000000"/>
          <w:sz w:val="28"/>
        </w:rPr>
        <w:t>
                       |         |вого лизинга)  |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    1    |       2       |        3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1. стандартные                                            0
</w:t>
      </w:r>
      <w:r>
        <w:br/>
      </w:r>
      <w:r>
        <w:rPr>
          <w:rFonts w:ascii="Times New Roman"/>
          <w:b w:val="false"/>
          <w:i w:val="false"/>
          <w:color w:val="000000"/>
          <w:sz w:val="28"/>
        </w:rPr>
        <w:t>
</w:t>
      </w:r>
      <w:r>
        <w:br/>
      </w:r>
      <w:r>
        <w:rPr>
          <w:rFonts w:ascii="Times New Roman"/>
          <w:b w:val="false"/>
          <w:i w:val="false"/>
          <w:color w:val="000000"/>
          <w:sz w:val="28"/>
        </w:rPr>
        <w:t>
2. сомнительные:
</w:t>
      </w:r>
      <w:r>
        <w:br/>
      </w:r>
      <w:r>
        <w:rPr>
          <w:rFonts w:ascii="Times New Roman"/>
          <w:b w:val="false"/>
          <w:i w:val="false"/>
          <w:color w:val="000000"/>
          <w:sz w:val="28"/>
        </w:rPr>
        <w:t>
1) сомнительные 1 
</w:t>
      </w:r>
      <w:r>
        <w:br/>
      </w:r>
      <w:r>
        <w:rPr>
          <w:rFonts w:ascii="Times New Roman"/>
          <w:b w:val="false"/>
          <w:i w:val="false"/>
          <w:color w:val="000000"/>
          <w:sz w:val="28"/>
        </w:rPr>
        <w:t>
категории - при 
</w:t>
      </w:r>
      <w:r>
        <w:br/>
      </w:r>
      <w:r>
        <w:rPr>
          <w:rFonts w:ascii="Times New Roman"/>
          <w:b w:val="false"/>
          <w:i w:val="false"/>
          <w:color w:val="000000"/>
          <w:sz w:val="28"/>
        </w:rPr>
        <w:t>
своевременной и полной 
</w:t>
      </w:r>
      <w:r>
        <w:br/>
      </w:r>
      <w:r>
        <w:rPr>
          <w:rFonts w:ascii="Times New Roman"/>
          <w:b w:val="false"/>
          <w:i w:val="false"/>
          <w:color w:val="000000"/>
          <w:sz w:val="28"/>
        </w:rPr>
        <w:t>
оплате платежей                                           5
</w:t>
      </w:r>
    </w:p>
    <w:p>
      <w:pPr>
        <w:spacing w:after="0"/>
        <w:ind w:left="0"/>
        <w:jc w:val="both"/>
      </w:pPr>
      <w:r>
        <w:rPr>
          <w:rFonts w:ascii="Times New Roman"/>
          <w:b w:val="false"/>
          <w:i w:val="false"/>
          <w:color w:val="000000"/>
          <w:sz w:val="28"/>
        </w:rPr>
        <w:t>
2) сомнительные 2 
</w:t>
      </w:r>
      <w:r>
        <w:br/>
      </w:r>
      <w:r>
        <w:rPr>
          <w:rFonts w:ascii="Times New Roman"/>
          <w:b w:val="false"/>
          <w:i w:val="false"/>
          <w:color w:val="000000"/>
          <w:sz w:val="28"/>
        </w:rPr>
        <w:t>
категории - при задержке 
</w:t>
      </w:r>
      <w:r>
        <w:br/>
      </w:r>
      <w:r>
        <w:rPr>
          <w:rFonts w:ascii="Times New Roman"/>
          <w:b w:val="false"/>
          <w:i w:val="false"/>
          <w:color w:val="000000"/>
          <w:sz w:val="28"/>
        </w:rPr>
        <w:t>
или неполной оплате 
</w:t>
      </w:r>
      <w:r>
        <w:br/>
      </w:r>
      <w:r>
        <w:rPr>
          <w:rFonts w:ascii="Times New Roman"/>
          <w:b w:val="false"/>
          <w:i w:val="false"/>
          <w:color w:val="000000"/>
          <w:sz w:val="28"/>
        </w:rPr>
        <w:t>
платежей                                                  10
</w:t>
      </w:r>
    </w:p>
    <w:p>
      <w:pPr>
        <w:spacing w:after="0"/>
        <w:ind w:left="0"/>
        <w:jc w:val="both"/>
      </w:pPr>
      <w:r>
        <w:rPr>
          <w:rFonts w:ascii="Times New Roman"/>
          <w:b w:val="false"/>
          <w:i w:val="false"/>
          <w:color w:val="000000"/>
          <w:sz w:val="28"/>
        </w:rPr>
        <w:t>
3) сомнительные 3 
</w:t>
      </w:r>
      <w:r>
        <w:br/>
      </w:r>
      <w:r>
        <w:rPr>
          <w:rFonts w:ascii="Times New Roman"/>
          <w:b w:val="false"/>
          <w:i w:val="false"/>
          <w:color w:val="000000"/>
          <w:sz w:val="28"/>
        </w:rPr>
        <w:t>
категории - при 
</w:t>
      </w:r>
      <w:r>
        <w:br/>
      </w:r>
      <w:r>
        <w:rPr>
          <w:rFonts w:ascii="Times New Roman"/>
          <w:b w:val="false"/>
          <w:i w:val="false"/>
          <w:color w:val="000000"/>
          <w:sz w:val="28"/>
        </w:rPr>
        <w:t>
своевременной и полной 
</w:t>
      </w:r>
      <w:r>
        <w:br/>
      </w:r>
      <w:r>
        <w:rPr>
          <w:rFonts w:ascii="Times New Roman"/>
          <w:b w:val="false"/>
          <w:i w:val="false"/>
          <w:color w:val="000000"/>
          <w:sz w:val="28"/>
        </w:rPr>
        <w:t>
оплате платежей                                           20
</w:t>
      </w:r>
    </w:p>
    <w:p>
      <w:pPr>
        <w:spacing w:after="0"/>
        <w:ind w:left="0"/>
        <w:jc w:val="both"/>
      </w:pPr>
      <w:r>
        <w:rPr>
          <w:rFonts w:ascii="Times New Roman"/>
          <w:b w:val="false"/>
          <w:i w:val="false"/>
          <w:color w:val="000000"/>
          <w:sz w:val="28"/>
        </w:rPr>
        <w:t>
4) сомнительные 4 
</w:t>
      </w:r>
      <w:r>
        <w:br/>
      </w:r>
      <w:r>
        <w:rPr>
          <w:rFonts w:ascii="Times New Roman"/>
          <w:b w:val="false"/>
          <w:i w:val="false"/>
          <w:color w:val="000000"/>
          <w:sz w:val="28"/>
        </w:rPr>
        <w:t>
категории - при задержке 
</w:t>
      </w:r>
      <w:r>
        <w:br/>
      </w:r>
      <w:r>
        <w:rPr>
          <w:rFonts w:ascii="Times New Roman"/>
          <w:b w:val="false"/>
          <w:i w:val="false"/>
          <w:color w:val="000000"/>
          <w:sz w:val="28"/>
        </w:rPr>
        <w:t>
или неполной оплате 
</w:t>
      </w:r>
      <w:r>
        <w:br/>
      </w:r>
      <w:r>
        <w:rPr>
          <w:rFonts w:ascii="Times New Roman"/>
          <w:b w:val="false"/>
          <w:i w:val="false"/>
          <w:color w:val="000000"/>
          <w:sz w:val="28"/>
        </w:rPr>
        <w:t>
платежей                                                  25
</w:t>
      </w:r>
    </w:p>
    <w:p>
      <w:pPr>
        <w:spacing w:after="0"/>
        <w:ind w:left="0"/>
        <w:jc w:val="both"/>
      </w:pPr>
      <w:r>
        <w:rPr>
          <w:rFonts w:ascii="Times New Roman"/>
          <w:b w:val="false"/>
          <w:i w:val="false"/>
          <w:color w:val="000000"/>
          <w:sz w:val="28"/>
        </w:rPr>
        <w:t>
5) сомнительные 
</w:t>
      </w:r>
      <w:r>
        <w:br/>
      </w:r>
      <w:r>
        <w:rPr>
          <w:rFonts w:ascii="Times New Roman"/>
          <w:b w:val="false"/>
          <w:i w:val="false"/>
          <w:color w:val="000000"/>
          <w:sz w:val="28"/>
        </w:rPr>
        <w:t>
5 категории                                               50
</w:t>
      </w:r>
    </w:p>
    <w:p>
      <w:pPr>
        <w:spacing w:after="0"/>
        <w:ind w:left="0"/>
        <w:jc w:val="both"/>
      </w:pPr>
      <w:r>
        <w:rPr>
          <w:rFonts w:ascii="Times New Roman"/>
          <w:b w:val="false"/>
          <w:i w:val="false"/>
          <w:color w:val="000000"/>
          <w:sz w:val="28"/>
        </w:rPr>
        <w:t>
3. безнадежные                                            100
</w:t>
      </w:r>
      <w:r>
        <w:br/>
      </w:r>
      <w:r>
        <w:rPr>
          <w:rFonts w:ascii="Times New Roman"/>
          <w:b w:val="false"/>
          <w:i w:val="false"/>
          <w:color w:val="000000"/>
          <w:sz w:val="28"/>
        </w:rPr>
        <w:t>
______________________________________________________________ 
</w:t>
      </w:r>
      <w:r>
        <w:br/>
      </w:r>
      <w:r>
        <w:rPr>
          <w:rFonts w:ascii="Times New Roman"/>
          <w:b w:val="false"/>
          <w:i w:val="false"/>
          <w:color w:val="000000"/>
          <w:sz w:val="28"/>
        </w:rPr>
        <w:t>
всего (1+2+3)
</w:t>
      </w:r>
      <w:r>
        <w:br/>
      </w:r>
      <w:r>
        <w:rPr>
          <w:rFonts w:ascii="Times New Roman"/>
          <w:b w:val="false"/>
          <w:i w:val="false"/>
          <w:color w:val="000000"/>
          <w:sz w:val="28"/>
        </w:rPr>
        <w:t>
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Продолжение таблицы
</w:t>
      </w:r>
      <w:r>
        <w:br/>
      </w:r>
      <w:r>
        <w:rPr>
          <w:rFonts w:ascii="Times New Roman"/>
          <w:b w:val="false"/>
          <w:i w:val="false"/>
          <w:color w:val="000000"/>
          <w:sz w:val="28"/>
        </w:rPr>
        <w:t>
________________________________________________________
</w:t>
      </w:r>
      <w:r>
        <w:br/>
      </w:r>
      <w:r>
        <w:rPr>
          <w:rFonts w:ascii="Times New Roman"/>
          <w:b w:val="false"/>
          <w:i w:val="false"/>
          <w:color w:val="000000"/>
          <w:sz w:val="28"/>
        </w:rPr>
        <w:t>
Всего сумма фактически|в том числе сумма  |Стоимость    |
</w:t>
      </w:r>
      <w:r>
        <w:br/>
      </w:r>
      <w:r>
        <w:rPr>
          <w:rFonts w:ascii="Times New Roman"/>
          <w:b w:val="false"/>
          <w:i w:val="false"/>
          <w:color w:val="000000"/>
          <w:sz w:val="28"/>
        </w:rPr>
        <w:t>
созданных провизий    |созданных провизий |обеспечения  |
</w:t>
      </w:r>
      <w:r>
        <w:br/>
      </w:r>
      <w:r>
        <w:rPr>
          <w:rFonts w:ascii="Times New Roman"/>
          <w:b w:val="false"/>
          <w:i w:val="false"/>
          <w:color w:val="000000"/>
          <w:sz w:val="28"/>
        </w:rPr>
        <w:t>
                     |по кредитам,       |             |
</w:t>
      </w:r>
      <w:r>
        <w:br/>
      </w:r>
      <w:r>
        <w:rPr>
          <w:rFonts w:ascii="Times New Roman"/>
          <w:b w:val="false"/>
          <w:i w:val="false"/>
          <w:color w:val="000000"/>
          <w:sz w:val="28"/>
        </w:rPr>
        <w:t>
                     |указанным в графе 2|             |
</w:t>
      </w:r>
      <w:r>
        <w:br/>
      </w:r>
      <w:r>
        <w:rPr>
          <w:rFonts w:ascii="Times New Roman"/>
          <w:b w:val="false"/>
          <w:i w:val="false"/>
          <w:color w:val="000000"/>
          <w:sz w:val="28"/>
        </w:rPr>
        <w:t>
______________________|___________________|_____________|
</w:t>
      </w:r>
      <w:r>
        <w:br/>
      </w:r>
      <w:r>
        <w:rPr>
          <w:rFonts w:ascii="Times New Roman"/>
          <w:b w:val="false"/>
          <w:i w:val="false"/>
          <w:color w:val="000000"/>
          <w:sz w:val="28"/>
        </w:rPr>
        <w:t>
         4           |         5         |      6      |
</w:t>
      </w:r>
      <w:r>
        <w:br/>
      </w:r>
      <w:r>
        <w:rPr>
          <w:rFonts w:ascii="Times New Roman"/>
          <w:b w:val="false"/>
          <w:i w:val="false"/>
          <w:color w:val="000000"/>
          <w:sz w:val="28"/>
        </w:rPr>
        <w:t>
______________________|___________________|_____________|
</w:t>
      </w:r>
    </w:p>
    <w:p>
      <w:pPr>
        <w:spacing w:after="0"/>
        <w:ind w:left="0"/>
        <w:jc w:val="both"/>
      </w:pPr>
      <w:r>
        <w:rPr>
          <w:rFonts w:ascii="Times New Roman"/>
          <w:b w:val="false"/>
          <w:i w:val="false"/>
          <w:color w:val="000000"/>
          <w:sz w:val="28"/>
        </w:rPr>
        <w:t>
Председатель
</w:t>
      </w:r>
      <w:r>
        <w:br/>
      </w:r>
      <w:r>
        <w:rPr>
          <w:rFonts w:ascii="Times New Roman"/>
          <w:b w:val="false"/>
          <w:i w:val="false"/>
          <w:color w:val="000000"/>
          <w:sz w:val="28"/>
        </w:rPr>
        <w:t>
Главный бухгалтер                   Место печати
</w:t>
      </w:r>
    </w:p>
    <w:p>
      <w:pPr>
        <w:spacing w:after="0"/>
        <w:ind w:left="0"/>
        <w:jc w:val="both"/>
      </w:pPr>
      <w:r>
        <w:rPr>
          <w:rFonts w:ascii="Times New Roman"/>
          <w:b w:val="false"/>
          <w:i w:val="false"/>
          <w:color w:val="000000"/>
          <w:sz w:val="28"/>
        </w:rPr>
        <w:t>
Исполнитель
</w:t>
      </w:r>
      <w:r>
        <w:br/>
      </w:r>
      <w:r>
        <w:rPr>
          <w:rFonts w:ascii="Times New Roman"/>
          <w:b w:val="false"/>
          <w:i w:val="false"/>
          <w:color w:val="000000"/>
          <w:sz w:val="28"/>
        </w:rPr>
        <w:t>
телефон:
</w:t>
      </w:r>
    </w:p>
    <w:p>
      <w:pPr>
        <w:spacing w:after="0"/>
        <w:ind w:left="0"/>
        <w:jc w:val="both"/>
      </w:pPr>
      <w:r>
        <w:rPr>
          <w:rFonts w:ascii="Times New Roman"/>
          <w:b w:val="false"/>
          <w:i w:val="false"/>
          <w:color w:val="000000"/>
          <w:sz w:val="28"/>
        </w:rPr>
        <w:t>
</w:t>
      </w:r>
      <w:r>
        <w:rPr>
          <w:rFonts w:ascii="Times New Roman"/>
          <w:b w:val="false"/>
          <w:i w:val="false"/>
          <w:color w:val="000000"/>
          <w:sz w:val="28"/>
        </w:rPr>
        <w:t>
                                                    Таблица N3
</w:t>
      </w:r>
    </w:p>
    <w:p>
      <w:pPr>
        <w:spacing w:after="0"/>
        <w:ind w:left="0"/>
        <w:jc w:val="both"/>
      </w:pPr>
      <w:r>
        <w:rPr>
          <w:rFonts w:ascii="Times New Roman"/>
          <w:b w:val="false"/>
          <w:i w:val="false"/>
          <w:color w:val="000000"/>
          <w:sz w:val="28"/>
        </w:rPr>
        <w:t>
</w:t>
      </w:r>
      <w:r>
        <w:rPr>
          <w:rFonts w:ascii="Times New Roman"/>
          <w:b/>
          <w:i w:val="false"/>
          <w:color w:val="000000"/>
          <w:sz w:val="28"/>
        </w:rPr>
        <w:t>
Классификация ценных бумаг и создание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провизий по ним банками второго уровня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Республики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на "_____"__________________200__года
</w:t>
      </w:r>
      <w:r>
        <w:rPr>
          <w:rFonts w:ascii="Times New Roman"/>
          <w:b w:val="false"/>
          <w:i w:val="false"/>
          <w:color w:val="000000"/>
          <w:sz w:val="28"/>
        </w:rPr>
        <w:t>
</w:t>
      </w:r>
    </w:p>
    <w:p>
      <w:pPr>
        <w:spacing w:after="0"/>
        <w:ind w:left="0"/>
        <w:jc w:val="both"/>
      </w:pPr>
      <w:r>
        <w:rPr>
          <w:rFonts w:ascii="Times New Roman"/>
          <w:b w:val="false"/>
          <w:i w:val="false"/>
          <w:color w:val="000000"/>
          <w:sz w:val="28"/>
        </w:rPr>
        <w:t>
Банк ______________________
</w:t>
      </w:r>
    </w:p>
    <w:p>
      <w:pPr>
        <w:spacing w:after="0"/>
        <w:ind w:left="0"/>
        <w:jc w:val="both"/>
      </w:pPr>
      <w:r>
        <w:rPr>
          <w:rFonts w:ascii="Times New Roman"/>
          <w:b w:val="false"/>
          <w:i w:val="false"/>
          <w:color w:val="000000"/>
          <w:sz w:val="28"/>
        </w:rPr>
        <w:t>
                                               тысяч тенге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Группа ценных бумаг сог-|Номиналь-|Размер провизий|Фактически
</w:t>
      </w:r>
      <w:r>
        <w:br/>
      </w:r>
      <w:r>
        <w:rPr>
          <w:rFonts w:ascii="Times New Roman"/>
          <w:b w:val="false"/>
          <w:i w:val="false"/>
          <w:color w:val="000000"/>
          <w:sz w:val="28"/>
        </w:rPr>
        <w:t>
ласно классификации     |ная      |(в %) от номи- |созданные  
</w:t>
      </w:r>
      <w:r>
        <w:br/>
      </w:r>
      <w:r>
        <w:rPr>
          <w:rFonts w:ascii="Times New Roman"/>
          <w:b w:val="false"/>
          <w:i w:val="false"/>
          <w:color w:val="000000"/>
          <w:sz w:val="28"/>
        </w:rPr>
        <w:t>
                       |стоимость|нальной стои-  |провизии
</w:t>
      </w:r>
      <w:r>
        <w:br/>
      </w:r>
      <w:r>
        <w:rPr>
          <w:rFonts w:ascii="Times New Roman"/>
          <w:b w:val="false"/>
          <w:i w:val="false"/>
          <w:color w:val="000000"/>
          <w:sz w:val="28"/>
        </w:rPr>
        <w:t>
                       |         |мости согласно |
</w:t>
      </w:r>
      <w:r>
        <w:br/>
      </w:r>
      <w:r>
        <w:rPr>
          <w:rFonts w:ascii="Times New Roman"/>
          <w:b w:val="false"/>
          <w:i w:val="false"/>
          <w:color w:val="000000"/>
          <w:sz w:val="28"/>
        </w:rPr>
        <w:t>
                       |         |Правилам       |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    1    |       2       |        3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1. стандартные                            0
</w:t>
      </w:r>
      <w:r>
        <w:br/>
      </w:r>
      <w:r>
        <w:rPr>
          <w:rFonts w:ascii="Times New Roman"/>
          <w:b w:val="false"/>
          <w:i w:val="false"/>
          <w:color w:val="000000"/>
          <w:sz w:val="28"/>
        </w:rPr>
        <w:t>
</w:t>
      </w:r>
      <w:r>
        <w:br/>
      </w:r>
      <w:r>
        <w:rPr>
          <w:rFonts w:ascii="Times New Roman"/>
          <w:b w:val="false"/>
          <w:i w:val="false"/>
          <w:color w:val="000000"/>
          <w:sz w:val="28"/>
        </w:rPr>
        <w:t>
2. сомнительные:
</w:t>
      </w:r>
      <w:r>
        <w:br/>
      </w:r>
      <w:r>
        <w:rPr>
          <w:rFonts w:ascii="Times New Roman"/>
          <w:b w:val="false"/>
          <w:i w:val="false"/>
          <w:color w:val="000000"/>
          <w:sz w:val="28"/>
        </w:rPr>
        <w:t>
1) сомнительные 1 
</w:t>
      </w:r>
      <w:r>
        <w:br/>
      </w:r>
      <w:r>
        <w:rPr>
          <w:rFonts w:ascii="Times New Roman"/>
          <w:b w:val="false"/>
          <w:i w:val="false"/>
          <w:color w:val="000000"/>
          <w:sz w:val="28"/>
        </w:rPr>
        <w:t>
категории - при 
</w:t>
      </w:r>
      <w:r>
        <w:br/>
      </w:r>
      <w:r>
        <w:rPr>
          <w:rFonts w:ascii="Times New Roman"/>
          <w:b w:val="false"/>
          <w:i w:val="false"/>
          <w:color w:val="000000"/>
          <w:sz w:val="28"/>
        </w:rPr>
        <w:t>
своевременной и полной 
</w:t>
      </w:r>
      <w:r>
        <w:br/>
      </w:r>
      <w:r>
        <w:rPr>
          <w:rFonts w:ascii="Times New Roman"/>
          <w:b w:val="false"/>
          <w:i w:val="false"/>
          <w:color w:val="000000"/>
          <w:sz w:val="28"/>
        </w:rPr>
        <w:t>
оплате платежей                           5
</w:t>
      </w:r>
    </w:p>
    <w:p>
      <w:pPr>
        <w:spacing w:after="0"/>
        <w:ind w:left="0"/>
        <w:jc w:val="both"/>
      </w:pPr>
      <w:r>
        <w:rPr>
          <w:rFonts w:ascii="Times New Roman"/>
          <w:b w:val="false"/>
          <w:i w:val="false"/>
          <w:color w:val="000000"/>
          <w:sz w:val="28"/>
        </w:rPr>
        <w:t>
2) сомнительные 2 
</w:t>
      </w:r>
      <w:r>
        <w:br/>
      </w:r>
      <w:r>
        <w:rPr>
          <w:rFonts w:ascii="Times New Roman"/>
          <w:b w:val="false"/>
          <w:i w:val="false"/>
          <w:color w:val="000000"/>
          <w:sz w:val="28"/>
        </w:rPr>
        <w:t>
категории - при задержке 
</w:t>
      </w:r>
      <w:r>
        <w:br/>
      </w:r>
      <w:r>
        <w:rPr>
          <w:rFonts w:ascii="Times New Roman"/>
          <w:b w:val="false"/>
          <w:i w:val="false"/>
          <w:color w:val="000000"/>
          <w:sz w:val="28"/>
        </w:rPr>
        <w:t>
или неполной оплате 
</w:t>
      </w:r>
      <w:r>
        <w:br/>
      </w:r>
      <w:r>
        <w:rPr>
          <w:rFonts w:ascii="Times New Roman"/>
          <w:b w:val="false"/>
          <w:i w:val="false"/>
          <w:color w:val="000000"/>
          <w:sz w:val="28"/>
        </w:rPr>
        <w:t>
платежей                                  10
</w:t>
      </w:r>
    </w:p>
    <w:p>
      <w:pPr>
        <w:spacing w:after="0"/>
        <w:ind w:left="0"/>
        <w:jc w:val="both"/>
      </w:pPr>
      <w:r>
        <w:rPr>
          <w:rFonts w:ascii="Times New Roman"/>
          <w:b w:val="false"/>
          <w:i w:val="false"/>
          <w:color w:val="000000"/>
          <w:sz w:val="28"/>
        </w:rPr>
        <w:t>
3) сомнительные 3 
</w:t>
      </w:r>
      <w:r>
        <w:br/>
      </w:r>
      <w:r>
        <w:rPr>
          <w:rFonts w:ascii="Times New Roman"/>
          <w:b w:val="false"/>
          <w:i w:val="false"/>
          <w:color w:val="000000"/>
          <w:sz w:val="28"/>
        </w:rPr>
        <w:t>
категории - при 
</w:t>
      </w:r>
      <w:r>
        <w:br/>
      </w:r>
      <w:r>
        <w:rPr>
          <w:rFonts w:ascii="Times New Roman"/>
          <w:b w:val="false"/>
          <w:i w:val="false"/>
          <w:color w:val="000000"/>
          <w:sz w:val="28"/>
        </w:rPr>
        <w:t>
своевременной и полной 
</w:t>
      </w:r>
      <w:r>
        <w:br/>
      </w:r>
      <w:r>
        <w:rPr>
          <w:rFonts w:ascii="Times New Roman"/>
          <w:b w:val="false"/>
          <w:i w:val="false"/>
          <w:color w:val="000000"/>
          <w:sz w:val="28"/>
        </w:rPr>
        <w:t>
оплате платежей                           20
</w:t>
      </w:r>
    </w:p>
    <w:p>
      <w:pPr>
        <w:spacing w:after="0"/>
        <w:ind w:left="0"/>
        <w:jc w:val="both"/>
      </w:pPr>
      <w:r>
        <w:rPr>
          <w:rFonts w:ascii="Times New Roman"/>
          <w:b w:val="false"/>
          <w:i w:val="false"/>
          <w:color w:val="000000"/>
          <w:sz w:val="28"/>
        </w:rPr>
        <w:t>
4) сомнительные 4 
</w:t>
      </w:r>
      <w:r>
        <w:br/>
      </w:r>
      <w:r>
        <w:rPr>
          <w:rFonts w:ascii="Times New Roman"/>
          <w:b w:val="false"/>
          <w:i w:val="false"/>
          <w:color w:val="000000"/>
          <w:sz w:val="28"/>
        </w:rPr>
        <w:t>
категории - при задержке 
</w:t>
      </w:r>
      <w:r>
        <w:br/>
      </w:r>
      <w:r>
        <w:rPr>
          <w:rFonts w:ascii="Times New Roman"/>
          <w:b w:val="false"/>
          <w:i w:val="false"/>
          <w:color w:val="000000"/>
          <w:sz w:val="28"/>
        </w:rPr>
        <w:t>
или неполной оплате 
</w:t>
      </w:r>
      <w:r>
        <w:br/>
      </w:r>
      <w:r>
        <w:rPr>
          <w:rFonts w:ascii="Times New Roman"/>
          <w:b w:val="false"/>
          <w:i w:val="false"/>
          <w:color w:val="000000"/>
          <w:sz w:val="28"/>
        </w:rPr>
        <w:t>
платежей                                  25
</w:t>
      </w:r>
    </w:p>
    <w:p>
      <w:pPr>
        <w:spacing w:after="0"/>
        <w:ind w:left="0"/>
        <w:jc w:val="both"/>
      </w:pPr>
      <w:r>
        <w:rPr>
          <w:rFonts w:ascii="Times New Roman"/>
          <w:b w:val="false"/>
          <w:i w:val="false"/>
          <w:color w:val="000000"/>
          <w:sz w:val="28"/>
        </w:rPr>
        <w:t>
5) сомнительные 
</w:t>
      </w:r>
      <w:r>
        <w:br/>
      </w:r>
      <w:r>
        <w:rPr>
          <w:rFonts w:ascii="Times New Roman"/>
          <w:b w:val="false"/>
          <w:i w:val="false"/>
          <w:color w:val="000000"/>
          <w:sz w:val="28"/>
        </w:rPr>
        <w:t>
5 категории                               50
</w:t>
      </w:r>
    </w:p>
    <w:p>
      <w:pPr>
        <w:spacing w:after="0"/>
        <w:ind w:left="0"/>
        <w:jc w:val="both"/>
      </w:pPr>
      <w:r>
        <w:rPr>
          <w:rFonts w:ascii="Times New Roman"/>
          <w:b w:val="false"/>
          <w:i w:val="false"/>
          <w:color w:val="000000"/>
          <w:sz w:val="28"/>
        </w:rPr>
        <w:t>
3. безнадежные                            100
</w:t>
      </w:r>
      <w:r>
        <w:br/>
      </w:r>
      <w:r>
        <w:rPr>
          <w:rFonts w:ascii="Times New Roman"/>
          <w:b w:val="false"/>
          <w:i w:val="false"/>
          <w:color w:val="000000"/>
          <w:sz w:val="28"/>
        </w:rPr>
        <w:t>
______________________________________________________________ 
</w:t>
      </w:r>
      <w:r>
        <w:br/>
      </w:r>
      <w:r>
        <w:rPr>
          <w:rFonts w:ascii="Times New Roman"/>
          <w:b w:val="false"/>
          <w:i w:val="false"/>
          <w:color w:val="000000"/>
          <w:sz w:val="28"/>
        </w:rPr>
        <w:t>
всего (1+2+3)
</w:t>
      </w:r>
      <w:r>
        <w:br/>
      </w:r>
      <w:r>
        <w:rPr>
          <w:rFonts w:ascii="Times New Roman"/>
          <w:b w:val="false"/>
          <w:i w:val="false"/>
          <w:color w:val="000000"/>
          <w:sz w:val="28"/>
        </w:rPr>
        <w:t>
______________________________________________________________
</w:t>
      </w:r>
    </w:p>
    <w:p>
      <w:pPr>
        <w:spacing w:after="0"/>
        <w:ind w:left="0"/>
        <w:jc w:val="both"/>
      </w:pPr>
      <w:r>
        <w:rPr>
          <w:rFonts w:ascii="Times New Roman"/>
          <w:b w:val="false"/>
          <w:i w:val="false"/>
          <w:color w:val="000000"/>
          <w:sz w:val="28"/>
        </w:rPr>
        <w:t>
Председатель
</w:t>
      </w:r>
      <w:r>
        <w:br/>
      </w:r>
      <w:r>
        <w:rPr>
          <w:rFonts w:ascii="Times New Roman"/>
          <w:b w:val="false"/>
          <w:i w:val="false"/>
          <w:color w:val="000000"/>
          <w:sz w:val="28"/>
        </w:rPr>
        <w:t>
Главный бухгалтер                   Место печати
</w:t>
      </w:r>
    </w:p>
    <w:p>
      <w:pPr>
        <w:spacing w:after="0"/>
        <w:ind w:left="0"/>
        <w:jc w:val="both"/>
      </w:pPr>
      <w:r>
        <w:rPr>
          <w:rFonts w:ascii="Times New Roman"/>
          <w:b w:val="false"/>
          <w:i w:val="false"/>
          <w:color w:val="000000"/>
          <w:sz w:val="28"/>
        </w:rPr>
        <w:t>
Исполнитель
</w:t>
      </w:r>
      <w:r>
        <w:br/>
      </w:r>
      <w:r>
        <w:rPr>
          <w:rFonts w:ascii="Times New Roman"/>
          <w:b w:val="false"/>
          <w:i w:val="false"/>
          <w:color w:val="000000"/>
          <w:sz w:val="28"/>
        </w:rPr>
        <w:t>
телефон:                                
</w:t>
      </w:r>
    </w:p>
    <w:p>
      <w:pPr>
        <w:spacing w:after="0"/>
        <w:ind w:left="0"/>
        <w:jc w:val="both"/>
      </w:pPr>
      <w:r>
        <w:rPr>
          <w:rFonts w:ascii="Times New Roman"/>
          <w:b w:val="false"/>
          <w:i w:val="false"/>
          <w:color w:val="000000"/>
          <w:sz w:val="28"/>
        </w:rPr>
        <w:t>
</w:t>
      </w:r>
      <w:r>
        <w:rPr>
          <w:rFonts w:ascii="Times New Roman"/>
          <w:b w:val="false"/>
          <w:i w:val="false"/>
          <w:color w:val="000000"/>
          <w:sz w:val="28"/>
        </w:rPr>
        <w:t>
                                             Таблица N 4
</w:t>
      </w:r>
    </w:p>
    <w:p>
      <w:pPr>
        <w:spacing w:after="0"/>
        <w:ind w:left="0"/>
        <w:jc w:val="both"/>
      </w:pPr>
      <w:r>
        <w:rPr>
          <w:rFonts w:ascii="Times New Roman"/>
          <w:b w:val="false"/>
          <w:i w:val="false"/>
          <w:color w:val="000000"/>
          <w:sz w:val="28"/>
        </w:rPr>
        <w:t>
</w:t>
      </w:r>
      <w:r>
        <w:rPr>
          <w:rFonts w:ascii="Times New Roman"/>
          <w:b/>
          <w:i w:val="false"/>
          <w:color w:val="000000"/>
          <w:sz w:val="28"/>
        </w:rPr>
        <w:t>
Классификация вкладов (депозитов) и создание провизий по ним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банками второго уровня Республики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на "_____"__________________200__года
</w:t>
      </w:r>
      <w:r>
        <w:rPr>
          <w:rFonts w:ascii="Times New Roman"/>
          <w:b w:val="false"/>
          <w:i w:val="false"/>
          <w:color w:val="000000"/>
          <w:sz w:val="28"/>
        </w:rPr>
        <w:t>
</w:t>
      </w:r>
    </w:p>
    <w:p>
      <w:pPr>
        <w:spacing w:after="0"/>
        <w:ind w:left="0"/>
        <w:jc w:val="both"/>
      </w:pPr>
      <w:r>
        <w:rPr>
          <w:rFonts w:ascii="Times New Roman"/>
          <w:b w:val="false"/>
          <w:i w:val="false"/>
          <w:color w:val="000000"/>
          <w:sz w:val="28"/>
        </w:rPr>
        <w:t>
Банк ______________________                                                                                                              
</w:t>
      </w:r>
    </w:p>
    <w:p>
      <w:pPr>
        <w:spacing w:after="0"/>
        <w:ind w:left="0"/>
        <w:jc w:val="both"/>
      </w:pPr>
      <w:r>
        <w:rPr>
          <w:rFonts w:ascii="Times New Roman"/>
          <w:b w:val="false"/>
          <w:i w:val="false"/>
          <w:color w:val="000000"/>
          <w:sz w:val="28"/>
        </w:rPr>
        <w:t>
                                               тысяч тенге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Группа вкладов (депози- |Основной |в том числе    |Размер провизий
</w:t>
      </w:r>
      <w:r>
        <w:br/>
      </w:r>
      <w:r>
        <w:rPr>
          <w:rFonts w:ascii="Times New Roman"/>
          <w:b w:val="false"/>
          <w:i w:val="false"/>
          <w:color w:val="000000"/>
          <w:sz w:val="28"/>
        </w:rPr>
        <w:t>
тов) согласно классифика|долг     |сумма основного|(в %) от суммы  
</w:t>
      </w:r>
      <w:r>
        <w:br/>
      </w:r>
      <w:r>
        <w:rPr>
          <w:rFonts w:ascii="Times New Roman"/>
          <w:b w:val="false"/>
          <w:i w:val="false"/>
          <w:color w:val="000000"/>
          <w:sz w:val="28"/>
        </w:rPr>
        <w:t>
ции                     |         |долга в целях  |основного долга 
</w:t>
      </w:r>
      <w:r>
        <w:br/>
      </w:r>
      <w:r>
        <w:rPr>
          <w:rFonts w:ascii="Times New Roman"/>
          <w:b w:val="false"/>
          <w:i w:val="false"/>
          <w:color w:val="000000"/>
          <w:sz w:val="28"/>
        </w:rPr>
        <w:t>
                       |         |налогообложения|согласно Правилам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    1    |       2       |        3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1. стандартные                                            0
</w:t>
      </w:r>
      <w:r>
        <w:br/>
      </w:r>
      <w:r>
        <w:rPr>
          <w:rFonts w:ascii="Times New Roman"/>
          <w:b w:val="false"/>
          <w:i w:val="false"/>
          <w:color w:val="000000"/>
          <w:sz w:val="28"/>
        </w:rPr>
        <w:t>
</w:t>
      </w:r>
      <w:r>
        <w:br/>
      </w:r>
      <w:r>
        <w:rPr>
          <w:rFonts w:ascii="Times New Roman"/>
          <w:b w:val="false"/>
          <w:i w:val="false"/>
          <w:color w:val="000000"/>
          <w:sz w:val="28"/>
        </w:rPr>
        <w:t>
2. сомнительные:
</w:t>
      </w:r>
      <w:r>
        <w:br/>
      </w:r>
      <w:r>
        <w:rPr>
          <w:rFonts w:ascii="Times New Roman"/>
          <w:b w:val="false"/>
          <w:i w:val="false"/>
          <w:color w:val="000000"/>
          <w:sz w:val="28"/>
        </w:rPr>
        <w:t>
1) сомнительные 1 
</w:t>
      </w:r>
      <w:r>
        <w:br/>
      </w:r>
      <w:r>
        <w:rPr>
          <w:rFonts w:ascii="Times New Roman"/>
          <w:b w:val="false"/>
          <w:i w:val="false"/>
          <w:color w:val="000000"/>
          <w:sz w:val="28"/>
        </w:rPr>
        <w:t>
категории - при 
</w:t>
      </w:r>
      <w:r>
        <w:br/>
      </w:r>
      <w:r>
        <w:rPr>
          <w:rFonts w:ascii="Times New Roman"/>
          <w:b w:val="false"/>
          <w:i w:val="false"/>
          <w:color w:val="000000"/>
          <w:sz w:val="28"/>
        </w:rPr>
        <w:t>
своевременной и полной 
</w:t>
      </w:r>
      <w:r>
        <w:br/>
      </w:r>
      <w:r>
        <w:rPr>
          <w:rFonts w:ascii="Times New Roman"/>
          <w:b w:val="false"/>
          <w:i w:val="false"/>
          <w:color w:val="000000"/>
          <w:sz w:val="28"/>
        </w:rPr>
        <w:t>
оплате платежей                                           5
</w:t>
      </w:r>
    </w:p>
    <w:p>
      <w:pPr>
        <w:spacing w:after="0"/>
        <w:ind w:left="0"/>
        <w:jc w:val="both"/>
      </w:pPr>
      <w:r>
        <w:rPr>
          <w:rFonts w:ascii="Times New Roman"/>
          <w:b w:val="false"/>
          <w:i w:val="false"/>
          <w:color w:val="000000"/>
          <w:sz w:val="28"/>
        </w:rPr>
        <w:t>
2) сомнительные 2 
</w:t>
      </w:r>
      <w:r>
        <w:br/>
      </w:r>
      <w:r>
        <w:rPr>
          <w:rFonts w:ascii="Times New Roman"/>
          <w:b w:val="false"/>
          <w:i w:val="false"/>
          <w:color w:val="000000"/>
          <w:sz w:val="28"/>
        </w:rPr>
        <w:t>
категории - при задержке 
</w:t>
      </w:r>
      <w:r>
        <w:br/>
      </w:r>
      <w:r>
        <w:rPr>
          <w:rFonts w:ascii="Times New Roman"/>
          <w:b w:val="false"/>
          <w:i w:val="false"/>
          <w:color w:val="000000"/>
          <w:sz w:val="28"/>
        </w:rPr>
        <w:t>
или неполной оплате 
</w:t>
      </w:r>
      <w:r>
        <w:br/>
      </w:r>
      <w:r>
        <w:rPr>
          <w:rFonts w:ascii="Times New Roman"/>
          <w:b w:val="false"/>
          <w:i w:val="false"/>
          <w:color w:val="000000"/>
          <w:sz w:val="28"/>
        </w:rPr>
        <w:t>
платежей                                                  10
</w:t>
      </w:r>
    </w:p>
    <w:p>
      <w:pPr>
        <w:spacing w:after="0"/>
        <w:ind w:left="0"/>
        <w:jc w:val="both"/>
      </w:pPr>
      <w:r>
        <w:rPr>
          <w:rFonts w:ascii="Times New Roman"/>
          <w:b w:val="false"/>
          <w:i w:val="false"/>
          <w:color w:val="000000"/>
          <w:sz w:val="28"/>
        </w:rPr>
        <w:t>
3) сомнительные 3 
</w:t>
      </w:r>
      <w:r>
        <w:br/>
      </w:r>
      <w:r>
        <w:rPr>
          <w:rFonts w:ascii="Times New Roman"/>
          <w:b w:val="false"/>
          <w:i w:val="false"/>
          <w:color w:val="000000"/>
          <w:sz w:val="28"/>
        </w:rPr>
        <w:t>
категории - при 
</w:t>
      </w:r>
      <w:r>
        <w:br/>
      </w:r>
      <w:r>
        <w:rPr>
          <w:rFonts w:ascii="Times New Roman"/>
          <w:b w:val="false"/>
          <w:i w:val="false"/>
          <w:color w:val="000000"/>
          <w:sz w:val="28"/>
        </w:rPr>
        <w:t>
своевременной и полной 
</w:t>
      </w:r>
      <w:r>
        <w:br/>
      </w:r>
      <w:r>
        <w:rPr>
          <w:rFonts w:ascii="Times New Roman"/>
          <w:b w:val="false"/>
          <w:i w:val="false"/>
          <w:color w:val="000000"/>
          <w:sz w:val="28"/>
        </w:rPr>
        <w:t>
оплате платежей                                           20
</w:t>
      </w:r>
    </w:p>
    <w:p>
      <w:pPr>
        <w:spacing w:after="0"/>
        <w:ind w:left="0"/>
        <w:jc w:val="both"/>
      </w:pPr>
      <w:r>
        <w:rPr>
          <w:rFonts w:ascii="Times New Roman"/>
          <w:b w:val="false"/>
          <w:i w:val="false"/>
          <w:color w:val="000000"/>
          <w:sz w:val="28"/>
        </w:rPr>
        <w:t>
4) сомнительные 4 
</w:t>
      </w:r>
      <w:r>
        <w:br/>
      </w:r>
      <w:r>
        <w:rPr>
          <w:rFonts w:ascii="Times New Roman"/>
          <w:b w:val="false"/>
          <w:i w:val="false"/>
          <w:color w:val="000000"/>
          <w:sz w:val="28"/>
        </w:rPr>
        <w:t>
категории - при задержке 
</w:t>
      </w:r>
      <w:r>
        <w:br/>
      </w:r>
      <w:r>
        <w:rPr>
          <w:rFonts w:ascii="Times New Roman"/>
          <w:b w:val="false"/>
          <w:i w:val="false"/>
          <w:color w:val="000000"/>
          <w:sz w:val="28"/>
        </w:rPr>
        <w:t>
или неполной оплате 
</w:t>
      </w:r>
      <w:r>
        <w:br/>
      </w:r>
      <w:r>
        <w:rPr>
          <w:rFonts w:ascii="Times New Roman"/>
          <w:b w:val="false"/>
          <w:i w:val="false"/>
          <w:color w:val="000000"/>
          <w:sz w:val="28"/>
        </w:rPr>
        <w:t>
платежей                                                  25
</w:t>
      </w:r>
    </w:p>
    <w:p>
      <w:pPr>
        <w:spacing w:after="0"/>
        <w:ind w:left="0"/>
        <w:jc w:val="both"/>
      </w:pPr>
      <w:r>
        <w:rPr>
          <w:rFonts w:ascii="Times New Roman"/>
          <w:b w:val="false"/>
          <w:i w:val="false"/>
          <w:color w:val="000000"/>
          <w:sz w:val="28"/>
        </w:rPr>
        <w:t>
5) сомнительные 
</w:t>
      </w:r>
      <w:r>
        <w:br/>
      </w:r>
      <w:r>
        <w:rPr>
          <w:rFonts w:ascii="Times New Roman"/>
          <w:b w:val="false"/>
          <w:i w:val="false"/>
          <w:color w:val="000000"/>
          <w:sz w:val="28"/>
        </w:rPr>
        <w:t>
5 категории                                               50
</w:t>
      </w:r>
    </w:p>
    <w:p>
      <w:pPr>
        <w:spacing w:after="0"/>
        <w:ind w:left="0"/>
        <w:jc w:val="both"/>
      </w:pPr>
      <w:r>
        <w:rPr>
          <w:rFonts w:ascii="Times New Roman"/>
          <w:b w:val="false"/>
          <w:i w:val="false"/>
          <w:color w:val="000000"/>
          <w:sz w:val="28"/>
        </w:rPr>
        <w:t>
3. безнадежные                                            100
</w:t>
      </w:r>
      <w:r>
        <w:br/>
      </w:r>
      <w:r>
        <w:rPr>
          <w:rFonts w:ascii="Times New Roman"/>
          <w:b w:val="false"/>
          <w:i w:val="false"/>
          <w:color w:val="000000"/>
          <w:sz w:val="28"/>
        </w:rPr>
        <w:t>
______________________________________________________________ 
</w:t>
      </w:r>
      <w:r>
        <w:br/>
      </w:r>
      <w:r>
        <w:rPr>
          <w:rFonts w:ascii="Times New Roman"/>
          <w:b w:val="false"/>
          <w:i w:val="false"/>
          <w:color w:val="000000"/>
          <w:sz w:val="28"/>
        </w:rPr>
        <w:t>
всего (1+2+3)
</w:t>
      </w:r>
      <w:r>
        <w:br/>
      </w:r>
      <w:r>
        <w:rPr>
          <w:rFonts w:ascii="Times New Roman"/>
          <w:b w:val="false"/>
          <w:i w:val="false"/>
          <w:color w:val="000000"/>
          <w:sz w:val="28"/>
        </w:rPr>
        <w:t>
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Продолжение таблицы
</w:t>
      </w:r>
      <w:r>
        <w:br/>
      </w:r>
      <w:r>
        <w:rPr>
          <w:rFonts w:ascii="Times New Roman"/>
          <w:b w:val="false"/>
          <w:i w:val="false"/>
          <w:color w:val="000000"/>
          <w:sz w:val="28"/>
        </w:rPr>
        <w:t>
________________________________
</w:t>
      </w:r>
      <w:r>
        <w:br/>
      </w:r>
      <w:r>
        <w:rPr>
          <w:rFonts w:ascii="Times New Roman"/>
          <w:b w:val="false"/>
          <w:i w:val="false"/>
          <w:color w:val="000000"/>
          <w:sz w:val="28"/>
        </w:rPr>
        <w:t>
фактически  |в том числе сумма  |
</w:t>
      </w:r>
      <w:r>
        <w:br/>
      </w:r>
      <w:r>
        <w:rPr>
          <w:rFonts w:ascii="Times New Roman"/>
          <w:b w:val="false"/>
          <w:i w:val="false"/>
          <w:color w:val="000000"/>
          <w:sz w:val="28"/>
        </w:rPr>
        <w:t>
созданные   |созданных провизий |
</w:t>
      </w:r>
      <w:r>
        <w:br/>
      </w:r>
      <w:r>
        <w:rPr>
          <w:rFonts w:ascii="Times New Roman"/>
          <w:b w:val="false"/>
          <w:i w:val="false"/>
          <w:color w:val="000000"/>
          <w:sz w:val="28"/>
        </w:rPr>
        <w:t>
провизии    |по долгу, указанным|
</w:t>
      </w:r>
      <w:r>
        <w:br/>
      </w:r>
      <w:r>
        <w:rPr>
          <w:rFonts w:ascii="Times New Roman"/>
          <w:b w:val="false"/>
          <w:i w:val="false"/>
          <w:color w:val="000000"/>
          <w:sz w:val="28"/>
        </w:rPr>
        <w:t>
           |в графе 2          |
</w:t>
      </w:r>
      <w:r>
        <w:br/>
      </w:r>
      <w:r>
        <w:rPr>
          <w:rFonts w:ascii="Times New Roman"/>
          <w:b w:val="false"/>
          <w:i w:val="false"/>
          <w:color w:val="000000"/>
          <w:sz w:val="28"/>
        </w:rPr>
        <w:t>
____________|___________________|
</w:t>
      </w:r>
      <w:r>
        <w:br/>
      </w:r>
      <w:r>
        <w:rPr>
          <w:rFonts w:ascii="Times New Roman"/>
          <w:b w:val="false"/>
          <w:i w:val="false"/>
          <w:color w:val="000000"/>
          <w:sz w:val="28"/>
        </w:rPr>
        <w:t>
    4      |         5         |
</w:t>
      </w:r>
      <w:r>
        <w:br/>
      </w:r>
      <w:r>
        <w:rPr>
          <w:rFonts w:ascii="Times New Roman"/>
          <w:b w:val="false"/>
          <w:i w:val="false"/>
          <w:color w:val="000000"/>
          <w:sz w:val="28"/>
        </w:rPr>
        <w:t>
____________|___________________|
</w:t>
      </w:r>
    </w:p>
    <w:p>
      <w:pPr>
        <w:spacing w:after="0"/>
        <w:ind w:left="0"/>
        <w:jc w:val="both"/>
      </w:pPr>
      <w:r>
        <w:rPr>
          <w:rFonts w:ascii="Times New Roman"/>
          <w:b w:val="false"/>
          <w:i w:val="false"/>
          <w:color w:val="000000"/>
          <w:sz w:val="28"/>
        </w:rPr>
        <w:t>
Председатель
</w:t>
      </w:r>
      <w:r>
        <w:br/>
      </w:r>
      <w:r>
        <w:rPr>
          <w:rFonts w:ascii="Times New Roman"/>
          <w:b w:val="false"/>
          <w:i w:val="false"/>
          <w:color w:val="000000"/>
          <w:sz w:val="28"/>
        </w:rPr>
        <w:t>
Главный бухгалтер                   Место печати
</w:t>
      </w:r>
    </w:p>
    <w:p>
      <w:pPr>
        <w:spacing w:after="0"/>
        <w:ind w:left="0"/>
        <w:jc w:val="both"/>
      </w:pPr>
      <w:r>
        <w:rPr>
          <w:rFonts w:ascii="Times New Roman"/>
          <w:b w:val="false"/>
          <w:i w:val="false"/>
          <w:color w:val="000000"/>
          <w:sz w:val="28"/>
        </w:rPr>
        <w:t>
Исполнитель
</w:t>
      </w:r>
      <w:r>
        <w:br/>
      </w:r>
      <w:r>
        <w:rPr>
          <w:rFonts w:ascii="Times New Roman"/>
          <w:b w:val="false"/>
          <w:i w:val="false"/>
          <w:color w:val="000000"/>
          <w:sz w:val="28"/>
        </w:rPr>
        <w:t>
телефон:  
</w:t>
      </w:r>
    </w:p>
    <w:p>
      <w:pPr>
        <w:spacing w:after="0"/>
        <w:ind w:left="0"/>
        <w:jc w:val="both"/>
      </w:pPr>
      <w:r>
        <w:rPr>
          <w:rFonts w:ascii="Times New Roman"/>
          <w:b w:val="false"/>
          <w:i w:val="false"/>
          <w:color w:val="000000"/>
          <w:sz w:val="28"/>
        </w:rPr>
        <w:t>
</w:t>
      </w:r>
      <w:r>
        <w:rPr>
          <w:rFonts w:ascii="Times New Roman"/>
          <w:b w:val="false"/>
          <w:i w:val="false"/>
          <w:color w:val="000000"/>
          <w:sz w:val="28"/>
        </w:rPr>
        <w:t>
                                               Таблица N 5
</w:t>
      </w:r>
    </w:p>
    <w:p>
      <w:pPr>
        <w:spacing w:after="0"/>
        <w:ind w:left="0"/>
        <w:jc w:val="both"/>
      </w:pPr>
      <w:r>
        <w:rPr>
          <w:rFonts w:ascii="Times New Roman"/>
          <w:b w:val="false"/>
          <w:i w:val="false"/>
          <w:color w:val="000000"/>
          <w:sz w:val="28"/>
        </w:rPr>
        <w:t>
</w:t>
      </w:r>
      <w:r>
        <w:rPr>
          <w:rFonts w:ascii="Times New Roman"/>
          <w:b/>
          <w:i w:val="false"/>
          <w:color w:val="000000"/>
          <w:sz w:val="28"/>
        </w:rPr>
        <w:t>
Классификация дебиторской задолженности и создание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провизий по ней банками второго уровня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Республики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на "_____" ______________ 200_года
</w:t>
      </w:r>
      <w:r>
        <w:rPr>
          <w:rFonts w:ascii="Times New Roman"/>
          <w:b w:val="false"/>
          <w:i w:val="false"/>
          <w:color w:val="000000"/>
          <w:sz w:val="28"/>
        </w:rPr>
        <w:t>
</w:t>
      </w:r>
    </w:p>
    <w:p>
      <w:pPr>
        <w:spacing w:after="0"/>
        <w:ind w:left="0"/>
        <w:jc w:val="both"/>
      </w:pPr>
      <w:r>
        <w:rPr>
          <w:rFonts w:ascii="Times New Roman"/>
          <w:b w:val="false"/>
          <w:i w:val="false"/>
          <w:color w:val="000000"/>
          <w:sz w:val="28"/>
        </w:rPr>
        <w:t>
Банк____________________
</w:t>
      </w:r>
    </w:p>
    <w:p>
      <w:pPr>
        <w:spacing w:after="0"/>
        <w:ind w:left="0"/>
        <w:jc w:val="both"/>
      </w:pPr>
      <w:r>
        <w:rPr>
          <w:rFonts w:ascii="Times New Roman"/>
          <w:b w:val="false"/>
          <w:i w:val="false"/>
          <w:color w:val="000000"/>
          <w:sz w:val="28"/>
        </w:rPr>
        <w:t>
                                                                                                                                                                                        тысяч тенге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Дебиторская       |Сумма  |в том числе сумма|Размер провизий
</w:t>
      </w:r>
      <w:r>
        <w:br/>
      </w:r>
      <w:r>
        <w:rPr>
          <w:rFonts w:ascii="Times New Roman"/>
          <w:b w:val="false"/>
          <w:i w:val="false"/>
          <w:color w:val="000000"/>
          <w:sz w:val="28"/>
        </w:rPr>
        <w:t>
    задолженность      |       |дебиторской задо-|(в %) от суммы  
</w:t>
      </w:r>
      <w:r>
        <w:br/>
      </w:r>
      <w:r>
        <w:rPr>
          <w:rFonts w:ascii="Times New Roman"/>
          <w:b w:val="false"/>
          <w:i w:val="false"/>
          <w:color w:val="000000"/>
          <w:sz w:val="28"/>
        </w:rPr>
        <w:t>
                       |       |лженности по до- |основного долга 
</w:t>
      </w:r>
      <w:r>
        <w:br/>
      </w:r>
      <w:r>
        <w:rPr>
          <w:rFonts w:ascii="Times New Roman"/>
          <w:b w:val="false"/>
          <w:i w:val="false"/>
          <w:color w:val="000000"/>
          <w:sz w:val="28"/>
        </w:rPr>
        <w:t>
                       |       |кументарным рас- |согласно Правилам
</w:t>
      </w:r>
      <w:r>
        <w:br/>
      </w:r>
      <w:r>
        <w:rPr>
          <w:rFonts w:ascii="Times New Roman"/>
          <w:b w:val="false"/>
          <w:i w:val="false"/>
          <w:color w:val="000000"/>
          <w:sz w:val="28"/>
        </w:rPr>
        <w:t>
                       |       |четам и гарантиям|
</w:t>
      </w:r>
      <w:r>
        <w:br/>
      </w:r>
      <w:r>
        <w:rPr>
          <w:rFonts w:ascii="Times New Roman"/>
          <w:b w:val="false"/>
          <w:i w:val="false"/>
          <w:color w:val="000000"/>
          <w:sz w:val="28"/>
        </w:rPr>
        <w:t>
                       |       |в целях налого-  | 
</w:t>
      </w:r>
      <w:r>
        <w:br/>
      </w:r>
      <w:r>
        <w:rPr>
          <w:rFonts w:ascii="Times New Roman"/>
          <w:b w:val="false"/>
          <w:i w:val="false"/>
          <w:color w:val="000000"/>
          <w:sz w:val="28"/>
        </w:rPr>
        <w:t>
                       |       |обложения        |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    1  |       2         |        3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1. стандартные                                            0
</w:t>
      </w:r>
      <w:r>
        <w:br/>
      </w:r>
      <w:r>
        <w:rPr>
          <w:rFonts w:ascii="Times New Roman"/>
          <w:b w:val="false"/>
          <w:i w:val="false"/>
          <w:color w:val="000000"/>
          <w:sz w:val="28"/>
        </w:rPr>
        <w:t>
</w:t>
      </w:r>
      <w:r>
        <w:br/>
      </w:r>
      <w:r>
        <w:rPr>
          <w:rFonts w:ascii="Times New Roman"/>
          <w:b w:val="false"/>
          <w:i w:val="false"/>
          <w:color w:val="000000"/>
          <w:sz w:val="28"/>
        </w:rPr>
        <w:t>
2. сомнительные:
</w:t>
      </w:r>
      <w:r>
        <w:br/>
      </w:r>
      <w:r>
        <w:rPr>
          <w:rFonts w:ascii="Times New Roman"/>
          <w:b w:val="false"/>
          <w:i w:val="false"/>
          <w:color w:val="000000"/>
          <w:sz w:val="28"/>
        </w:rPr>
        <w:t>
1) сомнительные 1 
</w:t>
      </w:r>
      <w:r>
        <w:br/>
      </w:r>
      <w:r>
        <w:rPr>
          <w:rFonts w:ascii="Times New Roman"/>
          <w:b w:val="false"/>
          <w:i w:val="false"/>
          <w:color w:val="000000"/>
          <w:sz w:val="28"/>
        </w:rPr>
        <w:t>
категории - при 
</w:t>
      </w:r>
      <w:r>
        <w:br/>
      </w:r>
      <w:r>
        <w:rPr>
          <w:rFonts w:ascii="Times New Roman"/>
          <w:b w:val="false"/>
          <w:i w:val="false"/>
          <w:color w:val="000000"/>
          <w:sz w:val="28"/>
        </w:rPr>
        <w:t>
своевременной и полной 
</w:t>
      </w:r>
      <w:r>
        <w:br/>
      </w:r>
      <w:r>
        <w:rPr>
          <w:rFonts w:ascii="Times New Roman"/>
          <w:b w:val="false"/>
          <w:i w:val="false"/>
          <w:color w:val="000000"/>
          <w:sz w:val="28"/>
        </w:rPr>
        <w:t>
оплате платежей                                           5
</w:t>
      </w:r>
    </w:p>
    <w:p>
      <w:pPr>
        <w:spacing w:after="0"/>
        <w:ind w:left="0"/>
        <w:jc w:val="both"/>
      </w:pPr>
      <w:r>
        <w:rPr>
          <w:rFonts w:ascii="Times New Roman"/>
          <w:b w:val="false"/>
          <w:i w:val="false"/>
          <w:color w:val="000000"/>
          <w:sz w:val="28"/>
        </w:rPr>
        <w:t>
2) сомнительные 2 
</w:t>
      </w:r>
      <w:r>
        <w:br/>
      </w:r>
      <w:r>
        <w:rPr>
          <w:rFonts w:ascii="Times New Roman"/>
          <w:b w:val="false"/>
          <w:i w:val="false"/>
          <w:color w:val="000000"/>
          <w:sz w:val="28"/>
        </w:rPr>
        <w:t>
категории - при задержке 
</w:t>
      </w:r>
      <w:r>
        <w:br/>
      </w:r>
      <w:r>
        <w:rPr>
          <w:rFonts w:ascii="Times New Roman"/>
          <w:b w:val="false"/>
          <w:i w:val="false"/>
          <w:color w:val="000000"/>
          <w:sz w:val="28"/>
        </w:rPr>
        <w:t>
или неполной оплате 
</w:t>
      </w:r>
      <w:r>
        <w:br/>
      </w:r>
      <w:r>
        <w:rPr>
          <w:rFonts w:ascii="Times New Roman"/>
          <w:b w:val="false"/>
          <w:i w:val="false"/>
          <w:color w:val="000000"/>
          <w:sz w:val="28"/>
        </w:rPr>
        <w:t>
платежей                                                  10
</w:t>
      </w:r>
    </w:p>
    <w:p>
      <w:pPr>
        <w:spacing w:after="0"/>
        <w:ind w:left="0"/>
        <w:jc w:val="both"/>
      </w:pPr>
      <w:r>
        <w:rPr>
          <w:rFonts w:ascii="Times New Roman"/>
          <w:b w:val="false"/>
          <w:i w:val="false"/>
          <w:color w:val="000000"/>
          <w:sz w:val="28"/>
        </w:rPr>
        <w:t>
3) сомнительные 3 
</w:t>
      </w:r>
      <w:r>
        <w:br/>
      </w:r>
      <w:r>
        <w:rPr>
          <w:rFonts w:ascii="Times New Roman"/>
          <w:b w:val="false"/>
          <w:i w:val="false"/>
          <w:color w:val="000000"/>
          <w:sz w:val="28"/>
        </w:rPr>
        <w:t>
категории - при 
</w:t>
      </w:r>
      <w:r>
        <w:br/>
      </w:r>
      <w:r>
        <w:rPr>
          <w:rFonts w:ascii="Times New Roman"/>
          <w:b w:val="false"/>
          <w:i w:val="false"/>
          <w:color w:val="000000"/>
          <w:sz w:val="28"/>
        </w:rPr>
        <w:t>
своевременной и полной 
</w:t>
      </w:r>
      <w:r>
        <w:br/>
      </w:r>
      <w:r>
        <w:rPr>
          <w:rFonts w:ascii="Times New Roman"/>
          <w:b w:val="false"/>
          <w:i w:val="false"/>
          <w:color w:val="000000"/>
          <w:sz w:val="28"/>
        </w:rPr>
        <w:t>
оплате платежей                                           20
</w:t>
      </w:r>
    </w:p>
    <w:p>
      <w:pPr>
        <w:spacing w:after="0"/>
        <w:ind w:left="0"/>
        <w:jc w:val="both"/>
      </w:pPr>
      <w:r>
        <w:rPr>
          <w:rFonts w:ascii="Times New Roman"/>
          <w:b w:val="false"/>
          <w:i w:val="false"/>
          <w:color w:val="000000"/>
          <w:sz w:val="28"/>
        </w:rPr>
        <w:t>
4) сомнительные 4 
</w:t>
      </w:r>
      <w:r>
        <w:br/>
      </w:r>
      <w:r>
        <w:rPr>
          <w:rFonts w:ascii="Times New Roman"/>
          <w:b w:val="false"/>
          <w:i w:val="false"/>
          <w:color w:val="000000"/>
          <w:sz w:val="28"/>
        </w:rPr>
        <w:t>
категории - при задержке 
</w:t>
      </w:r>
      <w:r>
        <w:br/>
      </w:r>
      <w:r>
        <w:rPr>
          <w:rFonts w:ascii="Times New Roman"/>
          <w:b w:val="false"/>
          <w:i w:val="false"/>
          <w:color w:val="000000"/>
          <w:sz w:val="28"/>
        </w:rPr>
        <w:t>
или неполной оплате 
</w:t>
      </w:r>
      <w:r>
        <w:br/>
      </w:r>
      <w:r>
        <w:rPr>
          <w:rFonts w:ascii="Times New Roman"/>
          <w:b w:val="false"/>
          <w:i w:val="false"/>
          <w:color w:val="000000"/>
          <w:sz w:val="28"/>
        </w:rPr>
        <w:t>
платежей                                                  25
</w:t>
      </w:r>
    </w:p>
    <w:p>
      <w:pPr>
        <w:spacing w:after="0"/>
        <w:ind w:left="0"/>
        <w:jc w:val="both"/>
      </w:pPr>
      <w:r>
        <w:rPr>
          <w:rFonts w:ascii="Times New Roman"/>
          <w:b w:val="false"/>
          <w:i w:val="false"/>
          <w:color w:val="000000"/>
          <w:sz w:val="28"/>
        </w:rPr>
        <w:t>
5) сомнительные 
</w:t>
      </w:r>
      <w:r>
        <w:br/>
      </w:r>
      <w:r>
        <w:rPr>
          <w:rFonts w:ascii="Times New Roman"/>
          <w:b w:val="false"/>
          <w:i w:val="false"/>
          <w:color w:val="000000"/>
          <w:sz w:val="28"/>
        </w:rPr>
        <w:t>
5 категории                                               50
</w:t>
      </w:r>
    </w:p>
    <w:p>
      <w:pPr>
        <w:spacing w:after="0"/>
        <w:ind w:left="0"/>
        <w:jc w:val="both"/>
      </w:pPr>
      <w:r>
        <w:rPr>
          <w:rFonts w:ascii="Times New Roman"/>
          <w:b w:val="false"/>
          <w:i w:val="false"/>
          <w:color w:val="000000"/>
          <w:sz w:val="28"/>
        </w:rPr>
        <w:t>
3. безнадежные                                            100
</w:t>
      </w:r>
      <w:r>
        <w:br/>
      </w:r>
      <w:r>
        <w:rPr>
          <w:rFonts w:ascii="Times New Roman"/>
          <w:b w:val="false"/>
          <w:i w:val="false"/>
          <w:color w:val="000000"/>
          <w:sz w:val="28"/>
        </w:rPr>
        <w:t>
______________________________________________________________ 
</w:t>
      </w:r>
      <w:r>
        <w:br/>
      </w:r>
      <w:r>
        <w:rPr>
          <w:rFonts w:ascii="Times New Roman"/>
          <w:b w:val="false"/>
          <w:i w:val="false"/>
          <w:color w:val="000000"/>
          <w:sz w:val="28"/>
        </w:rPr>
        <w:t>
всего (1+2+3)
</w:t>
      </w:r>
      <w:r>
        <w:br/>
      </w:r>
      <w:r>
        <w:rPr>
          <w:rFonts w:ascii="Times New Roman"/>
          <w:b w:val="false"/>
          <w:i w:val="false"/>
          <w:color w:val="000000"/>
          <w:sz w:val="28"/>
        </w:rPr>
        <w:t>
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Продолжение таблицы
</w:t>
      </w:r>
      <w:r>
        <w:br/>
      </w:r>
      <w:r>
        <w:rPr>
          <w:rFonts w:ascii="Times New Roman"/>
          <w:b w:val="false"/>
          <w:i w:val="false"/>
          <w:color w:val="000000"/>
          <w:sz w:val="28"/>
        </w:rPr>
        <w:t>
________________________________________________________
</w:t>
      </w:r>
      <w:r>
        <w:br/>
      </w:r>
      <w:r>
        <w:rPr>
          <w:rFonts w:ascii="Times New Roman"/>
          <w:b w:val="false"/>
          <w:i w:val="false"/>
          <w:color w:val="000000"/>
          <w:sz w:val="28"/>
        </w:rPr>
        <w:t>
Сумма фактически      |в том числе сумма  |Стоимость    |
</w:t>
      </w:r>
      <w:r>
        <w:br/>
      </w:r>
      <w:r>
        <w:rPr>
          <w:rFonts w:ascii="Times New Roman"/>
          <w:b w:val="false"/>
          <w:i w:val="false"/>
          <w:color w:val="000000"/>
          <w:sz w:val="28"/>
        </w:rPr>
        <w:t>
созданных провизий    |созданных провизий |обеспечения  |
</w:t>
      </w:r>
      <w:r>
        <w:br/>
      </w:r>
      <w:r>
        <w:rPr>
          <w:rFonts w:ascii="Times New Roman"/>
          <w:b w:val="false"/>
          <w:i w:val="false"/>
          <w:color w:val="000000"/>
          <w:sz w:val="28"/>
        </w:rPr>
        <w:t>
                     |по дебиторской     |             |
</w:t>
      </w:r>
      <w:r>
        <w:br/>
      </w:r>
      <w:r>
        <w:rPr>
          <w:rFonts w:ascii="Times New Roman"/>
          <w:b w:val="false"/>
          <w:i w:val="false"/>
          <w:color w:val="000000"/>
          <w:sz w:val="28"/>
        </w:rPr>
        <w:t>
                     |задолженности,     |  
</w:t>
      </w:r>
      <w:r>
        <w:br/>
      </w:r>
      <w:r>
        <w:rPr>
          <w:rFonts w:ascii="Times New Roman"/>
          <w:b w:val="false"/>
          <w:i w:val="false"/>
          <w:color w:val="000000"/>
          <w:sz w:val="28"/>
        </w:rPr>
        <w:t>
                     |указанной в графе 2|             |
</w:t>
      </w:r>
      <w:r>
        <w:br/>
      </w:r>
      <w:r>
        <w:rPr>
          <w:rFonts w:ascii="Times New Roman"/>
          <w:b w:val="false"/>
          <w:i w:val="false"/>
          <w:color w:val="000000"/>
          <w:sz w:val="28"/>
        </w:rPr>
        <w:t>
______________________|___________________|_____________|
</w:t>
      </w:r>
      <w:r>
        <w:br/>
      </w:r>
      <w:r>
        <w:rPr>
          <w:rFonts w:ascii="Times New Roman"/>
          <w:b w:val="false"/>
          <w:i w:val="false"/>
          <w:color w:val="000000"/>
          <w:sz w:val="28"/>
        </w:rPr>
        <w:t>
         4           |         5         |      6      |
</w:t>
      </w:r>
      <w:r>
        <w:br/>
      </w:r>
      <w:r>
        <w:rPr>
          <w:rFonts w:ascii="Times New Roman"/>
          <w:b w:val="false"/>
          <w:i w:val="false"/>
          <w:color w:val="000000"/>
          <w:sz w:val="28"/>
        </w:rPr>
        <w:t>
______________________|___________________|_____________|
</w:t>
      </w:r>
    </w:p>
    <w:p>
      <w:pPr>
        <w:spacing w:after="0"/>
        <w:ind w:left="0"/>
        <w:jc w:val="both"/>
      </w:pPr>
      <w:r>
        <w:rPr>
          <w:rFonts w:ascii="Times New Roman"/>
          <w:b w:val="false"/>
          <w:i w:val="false"/>
          <w:color w:val="000000"/>
          <w:sz w:val="28"/>
        </w:rPr>
        <w:t>
Председатель
</w:t>
      </w:r>
      <w:r>
        <w:br/>
      </w:r>
      <w:r>
        <w:rPr>
          <w:rFonts w:ascii="Times New Roman"/>
          <w:b w:val="false"/>
          <w:i w:val="false"/>
          <w:color w:val="000000"/>
          <w:sz w:val="28"/>
        </w:rPr>
        <w:t>
Главный бухгалтер                   Место печати
</w:t>
      </w:r>
    </w:p>
    <w:p>
      <w:pPr>
        <w:spacing w:after="0"/>
        <w:ind w:left="0"/>
        <w:jc w:val="both"/>
      </w:pPr>
      <w:r>
        <w:rPr>
          <w:rFonts w:ascii="Times New Roman"/>
          <w:b w:val="false"/>
          <w:i w:val="false"/>
          <w:color w:val="000000"/>
          <w:sz w:val="28"/>
        </w:rPr>
        <w:t>
Исполнитель
</w:t>
      </w:r>
      <w:r>
        <w:br/>
      </w:r>
      <w:r>
        <w:rPr>
          <w:rFonts w:ascii="Times New Roman"/>
          <w:b w:val="false"/>
          <w:i w:val="false"/>
          <w:color w:val="000000"/>
          <w:sz w:val="28"/>
        </w:rPr>
        <w:t>
телефон:
</w:t>
      </w:r>
    </w:p>
    <w:p>
      <w:pPr>
        <w:spacing w:after="0"/>
        <w:ind w:left="0"/>
        <w:jc w:val="both"/>
      </w:pPr>
      <w:r>
        <w:rPr>
          <w:rFonts w:ascii="Times New Roman"/>
          <w:b w:val="false"/>
          <w:i w:val="false"/>
          <w:color w:val="000000"/>
          <w:sz w:val="28"/>
        </w:rPr>
        <w:t>
</w:t>
      </w:r>
      <w:r>
        <w:rPr>
          <w:rFonts w:ascii="Times New Roman"/>
          <w:b w:val="false"/>
          <w:i w:val="false"/>
          <w:color w:val="000000"/>
          <w:sz w:val="28"/>
        </w:rPr>
        <w:t>
                                                 Таблица N 6
</w:t>
      </w:r>
    </w:p>
    <w:p>
      <w:pPr>
        <w:spacing w:after="0"/>
        <w:ind w:left="0"/>
        <w:jc w:val="both"/>
      </w:pPr>
      <w:r>
        <w:rPr>
          <w:rFonts w:ascii="Times New Roman"/>
          <w:b w:val="false"/>
          <w:i w:val="false"/>
          <w:color w:val="000000"/>
          <w:sz w:val="28"/>
        </w:rPr>
        <w:t>
</w:t>
      </w:r>
      <w:r>
        <w:rPr>
          <w:rFonts w:ascii="Times New Roman"/>
          <w:b/>
          <w:i w:val="false"/>
          <w:color w:val="000000"/>
          <w:sz w:val="28"/>
        </w:rPr>
        <w:t>
Классификация условных обязательств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и создание провизий по ним банками второго уровня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Республики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на "_____" ______________ 200_года
</w:t>
      </w:r>
      <w:r>
        <w:rPr>
          <w:rFonts w:ascii="Times New Roman"/>
          <w:b w:val="false"/>
          <w:i w:val="false"/>
          <w:color w:val="000000"/>
          <w:sz w:val="28"/>
        </w:rPr>
        <w:t>
</w:t>
      </w:r>
    </w:p>
    <w:p>
      <w:pPr>
        <w:spacing w:after="0"/>
        <w:ind w:left="0"/>
        <w:jc w:val="both"/>
      </w:pPr>
      <w:r>
        <w:rPr>
          <w:rFonts w:ascii="Times New Roman"/>
          <w:b w:val="false"/>
          <w:i w:val="false"/>
          <w:color w:val="000000"/>
          <w:sz w:val="28"/>
        </w:rPr>
        <w:t>
Банк____________________
</w:t>
      </w:r>
    </w:p>
    <w:p>
      <w:pPr>
        <w:spacing w:after="0"/>
        <w:ind w:left="0"/>
        <w:jc w:val="both"/>
      </w:pPr>
      <w:r>
        <w:rPr>
          <w:rFonts w:ascii="Times New Roman"/>
          <w:b w:val="false"/>
          <w:i w:val="false"/>
          <w:color w:val="000000"/>
          <w:sz w:val="28"/>
        </w:rPr>
        <w:t>
                                                                                                                   тысяч тенге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Условные        |Сумма  |в том числе сумма|Размер провизий
</w:t>
      </w:r>
      <w:r>
        <w:br/>
      </w:r>
      <w:r>
        <w:rPr>
          <w:rFonts w:ascii="Times New Roman"/>
          <w:b w:val="false"/>
          <w:i w:val="false"/>
          <w:color w:val="000000"/>
          <w:sz w:val="28"/>
        </w:rPr>
        <w:t>
    обязательства      |       |условных обяза-  |(в %) от суммы  
</w:t>
      </w:r>
      <w:r>
        <w:br/>
      </w:r>
      <w:r>
        <w:rPr>
          <w:rFonts w:ascii="Times New Roman"/>
          <w:b w:val="false"/>
          <w:i w:val="false"/>
          <w:color w:val="000000"/>
          <w:sz w:val="28"/>
        </w:rPr>
        <w:t>
                       |       |тельств по непок-|основного долга 
</w:t>
      </w:r>
      <w:r>
        <w:br/>
      </w:r>
      <w:r>
        <w:rPr>
          <w:rFonts w:ascii="Times New Roman"/>
          <w:b w:val="false"/>
          <w:i w:val="false"/>
          <w:color w:val="000000"/>
          <w:sz w:val="28"/>
        </w:rPr>
        <w:t>
                       |       |рытым аккредити- |согласно Правилам
</w:t>
      </w:r>
      <w:r>
        <w:br/>
      </w:r>
      <w:r>
        <w:rPr>
          <w:rFonts w:ascii="Times New Roman"/>
          <w:b w:val="false"/>
          <w:i w:val="false"/>
          <w:color w:val="000000"/>
          <w:sz w:val="28"/>
        </w:rPr>
        <w:t>
                       |       |вам, выпущенным  |
</w:t>
      </w:r>
      <w:r>
        <w:br/>
      </w:r>
      <w:r>
        <w:rPr>
          <w:rFonts w:ascii="Times New Roman"/>
          <w:b w:val="false"/>
          <w:i w:val="false"/>
          <w:color w:val="000000"/>
          <w:sz w:val="28"/>
        </w:rPr>
        <w:t>
                       |       |или подтвержден- | 
</w:t>
      </w:r>
      <w:r>
        <w:br/>
      </w:r>
      <w:r>
        <w:rPr>
          <w:rFonts w:ascii="Times New Roman"/>
          <w:b w:val="false"/>
          <w:i w:val="false"/>
          <w:color w:val="000000"/>
          <w:sz w:val="28"/>
        </w:rPr>
        <w:t>
                       |       |ным гарантиям    |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    1  |       2         |        3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1. стандартные                                            0
</w:t>
      </w:r>
      <w:r>
        <w:br/>
      </w:r>
      <w:r>
        <w:rPr>
          <w:rFonts w:ascii="Times New Roman"/>
          <w:b w:val="false"/>
          <w:i w:val="false"/>
          <w:color w:val="000000"/>
          <w:sz w:val="28"/>
        </w:rPr>
        <w:t>
</w:t>
      </w:r>
      <w:r>
        <w:br/>
      </w:r>
      <w:r>
        <w:rPr>
          <w:rFonts w:ascii="Times New Roman"/>
          <w:b w:val="false"/>
          <w:i w:val="false"/>
          <w:color w:val="000000"/>
          <w:sz w:val="28"/>
        </w:rPr>
        <w:t>
2. сомнительные:
</w:t>
      </w:r>
      <w:r>
        <w:br/>
      </w:r>
      <w:r>
        <w:rPr>
          <w:rFonts w:ascii="Times New Roman"/>
          <w:b w:val="false"/>
          <w:i w:val="false"/>
          <w:color w:val="000000"/>
          <w:sz w:val="28"/>
        </w:rPr>
        <w:t>
1) сомнительные 1 
</w:t>
      </w:r>
      <w:r>
        <w:br/>
      </w:r>
      <w:r>
        <w:rPr>
          <w:rFonts w:ascii="Times New Roman"/>
          <w:b w:val="false"/>
          <w:i w:val="false"/>
          <w:color w:val="000000"/>
          <w:sz w:val="28"/>
        </w:rPr>
        <w:t>
категории - при 
</w:t>
      </w:r>
      <w:r>
        <w:br/>
      </w:r>
      <w:r>
        <w:rPr>
          <w:rFonts w:ascii="Times New Roman"/>
          <w:b w:val="false"/>
          <w:i w:val="false"/>
          <w:color w:val="000000"/>
          <w:sz w:val="28"/>
        </w:rPr>
        <w:t>
своевременной и полной 
</w:t>
      </w:r>
      <w:r>
        <w:br/>
      </w:r>
      <w:r>
        <w:rPr>
          <w:rFonts w:ascii="Times New Roman"/>
          <w:b w:val="false"/>
          <w:i w:val="false"/>
          <w:color w:val="000000"/>
          <w:sz w:val="28"/>
        </w:rPr>
        <w:t>
оплате платежей                                           5
</w:t>
      </w:r>
    </w:p>
    <w:p>
      <w:pPr>
        <w:spacing w:after="0"/>
        <w:ind w:left="0"/>
        <w:jc w:val="both"/>
      </w:pPr>
      <w:r>
        <w:rPr>
          <w:rFonts w:ascii="Times New Roman"/>
          <w:b w:val="false"/>
          <w:i w:val="false"/>
          <w:color w:val="000000"/>
          <w:sz w:val="28"/>
        </w:rPr>
        <w:t>
2) сомнительные 2 
</w:t>
      </w:r>
      <w:r>
        <w:br/>
      </w:r>
      <w:r>
        <w:rPr>
          <w:rFonts w:ascii="Times New Roman"/>
          <w:b w:val="false"/>
          <w:i w:val="false"/>
          <w:color w:val="000000"/>
          <w:sz w:val="28"/>
        </w:rPr>
        <w:t>
категории - при задержке 
</w:t>
      </w:r>
      <w:r>
        <w:br/>
      </w:r>
      <w:r>
        <w:rPr>
          <w:rFonts w:ascii="Times New Roman"/>
          <w:b w:val="false"/>
          <w:i w:val="false"/>
          <w:color w:val="000000"/>
          <w:sz w:val="28"/>
        </w:rPr>
        <w:t>
или неполной оплате 
</w:t>
      </w:r>
      <w:r>
        <w:br/>
      </w:r>
      <w:r>
        <w:rPr>
          <w:rFonts w:ascii="Times New Roman"/>
          <w:b w:val="false"/>
          <w:i w:val="false"/>
          <w:color w:val="000000"/>
          <w:sz w:val="28"/>
        </w:rPr>
        <w:t>
платежей                                                  10
</w:t>
      </w:r>
    </w:p>
    <w:p>
      <w:pPr>
        <w:spacing w:after="0"/>
        <w:ind w:left="0"/>
        <w:jc w:val="both"/>
      </w:pPr>
      <w:r>
        <w:rPr>
          <w:rFonts w:ascii="Times New Roman"/>
          <w:b w:val="false"/>
          <w:i w:val="false"/>
          <w:color w:val="000000"/>
          <w:sz w:val="28"/>
        </w:rPr>
        <w:t>
3) сомнительные 3 
</w:t>
      </w:r>
      <w:r>
        <w:br/>
      </w:r>
      <w:r>
        <w:rPr>
          <w:rFonts w:ascii="Times New Roman"/>
          <w:b w:val="false"/>
          <w:i w:val="false"/>
          <w:color w:val="000000"/>
          <w:sz w:val="28"/>
        </w:rPr>
        <w:t>
категории - при 
</w:t>
      </w:r>
      <w:r>
        <w:br/>
      </w:r>
      <w:r>
        <w:rPr>
          <w:rFonts w:ascii="Times New Roman"/>
          <w:b w:val="false"/>
          <w:i w:val="false"/>
          <w:color w:val="000000"/>
          <w:sz w:val="28"/>
        </w:rPr>
        <w:t>
своевременной и полной 
</w:t>
      </w:r>
      <w:r>
        <w:br/>
      </w:r>
      <w:r>
        <w:rPr>
          <w:rFonts w:ascii="Times New Roman"/>
          <w:b w:val="false"/>
          <w:i w:val="false"/>
          <w:color w:val="000000"/>
          <w:sz w:val="28"/>
        </w:rPr>
        <w:t>
оплате платежей                                           20
</w:t>
      </w:r>
    </w:p>
    <w:p>
      <w:pPr>
        <w:spacing w:after="0"/>
        <w:ind w:left="0"/>
        <w:jc w:val="both"/>
      </w:pPr>
      <w:r>
        <w:rPr>
          <w:rFonts w:ascii="Times New Roman"/>
          <w:b w:val="false"/>
          <w:i w:val="false"/>
          <w:color w:val="000000"/>
          <w:sz w:val="28"/>
        </w:rPr>
        <w:t>
4) сомнительные 4 
</w:t>
      </w:r>
      <w:r>
        <w:br/>
      </w:r>
      <w:r>
        <w:rPr>
          <w:rFonts w:ascii="Times New Roman"/>
          <w:b w:val="false"/>
          <w:i w:val="false"/>
          <w:color w:val="000000"/>
          <w:sz w:val="28"/>
        </w:rPr>
        <w:t>
категории - при задержке 
</w:t>
      </w:r>
      <w:r>
        <w:br/>
      </w:r>
      <w:r>
        <w:rPr>
          <w:rFonts w:ascii="Times New Roman"/>
          <w:b w:val="false"/>
          <w:i w:val="false"/>
          <w:color w:val="000000"/>
          <w:sz w:val="28"/>
        </w:rPr>
        <w:t>
или неполной оплате 
</w:t>
      </w:r>
      <w:r>
        <w:br/>
      </w:r>
      <w:r>
        <w:rPr>
          <w:rFonts w:ascii="Times New Roman"/>
          <w:b w:val="false"/>
          <w:i w:val="false"/>
          <w:color w:val="000000"/>
          <w:sz w:val="28"/>
        </w:rPr>
        <w:t>
платежей                                                  25
</w:t>
      </w:r>
    </w:p>
    <w:p>
      <w:pPr>
        <w:spacing w:after="0"/>
        <w:ind w:left="0"/>
        <w:jc w:val="both"/>
      </w:pPr>
      <w:r>
        <w:rPr>
          <w:rFonts w:ascii="Times New Roman"/>
          <w:b w:val="false"/>
          <w:i w:val="false"/>
          <w:color w:val="000000"/>
          <w:sz w:val="28"/>
        </w:rPr>
        <w:t>
5) сомнительные 
</w:t>
      </w:r>
      <w:r>
        <w:br/>
      </w:r>
      <w:r>
        <w:rPr>
          <w:rFonts w:ascii="Times New Roman"/>
          <w:b w:val="false"/>
          <w:i w:val="false"/>
          <w:color w:val="000000"/>
          <w:sz w:val="28"/>
        </w:rPr>
        <w:t>
5 категории                                               50
</w:t>
      </w:r>
    </w:p>
    <w:p>
      <w:pPr>
        <w:spacing w:after="0"/>
        <w:ind w:left="0"/>
        <w:jc w:val="both"/>
      </w:pPr>
      <w:r>
        <w:rPr>
          <w:rFonts w:ascii="Times New Roman"/>
          <w:b w:val="false"/>
          <w:i w:val="false"/>
          <w:color w:val="000000"/>
          <w:sz w:val="28"/>
        </w:rPr>
        <w:t>
3. безнадежные                                            100
</w:t>
      </w:r>
      <w:r>
        <w:br/>
      </w:r>
      <w:r>
        <w:rPr>
          <w:rFonts w:ascii="Times New Roman"/>
          <w:b w:val="false"/>
          <w:i w:val="false"/>
          <w:color w:val="000000"/>
          <w:sz w:val="28"/>
        </w:rPr>
        <w:t>
______________________________________________________________ 
</w:t>
      </w:r>
      <w:r>
        <w:br/>
      </w:r>
      <w:r>
        <w:rPr>
          <w:rFonts w:ascii="Times New Roman"/>
          <w:b w:val="false"/>
          <w:i w:val="false"/>
          <w:color w:val="000000"/>
          <w:sz w:val="28"/>
        </w:rPr>
        <w:t>
всего (1+2+3)
</w:t>
      </w:r>
      <w:r>
        <w:br/>
      </w:r>
      <w:r>
        <w:rPr>
          <w:rFonts w:ascii="Times New Roman"/>
          <w:b w:val="false"/>
          <w:i w:val="false"/>
          <w:color w:val="000000"/>
          <w:sz w:val="28"/>
        </w:rPr>
        <w:t>
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Продолжение таблицы
</w:t>
      </w:r>
      <w:r>
        <w:br/>
      </w:r>
      <w:r>
        <w:rPr>
          <w:rFonts w:ascii="Times New Roman"/>
          <w:b w:val="false"/>
          <w:i w:val="false"/>
          <w:color w:val="000000"/>
          <w:sz w:val="28"/>
        </w:rPr>
        <w:t>
________________________________________________________
</w:t>
      </w:r>
      <w:r>
        <w:br/>
      </w:r>
      <w:r>
        <w:rPr>
          <w:rFonts w:ascii="Times New Roman"/>
          <w:b w:val="false"/>
          <w:i w:val="false"/>
          <w:color w:val="000000"/>
          <w:sz w:val="28"/>
        </w:rPr>
        <w:t>
Сумма фактически      |в том числе сумма  |Стоимость    |
</w:t>
      </w:r>
      <w:r>
        <w:br/>
      </w:r>
      <w:r>
        <w:rPr>
          <w:rFonts w:ascii="Times New Roman"/>
          <w:b w:val="false"/>
          <w:i w:val="false"/>
          <w:color w:val="000000"/>
          <w:sz w:val="28"/>
        </w:rPr>
        <w:t>
созданных провизий    |созданных провизий |обеспечения  |
</w:t>
      </w:r>
      <w:r>
        <w:br/>
      </w:r>
      <w:r>
        <w:rPr>
          <w:rFonts w:ascii="Times New Roman"/>
          <w:b w:val="false"/>
          <w:i w:val="false"/>
          <w:color w:val="000000"/>
          <w:sz w:val="28"/>
        </w:rPr>
        <w:t>
                     |по условным        |             |
</w:t>
      </w:r>
      <w:r>
        <w:br/>
      </w:r>
      <w:r>
        <w:rPr>
          <w:rFonts w:ascii="Times New Roman"/>
          <w:b w:val="false"/>
          <w:i w:val="false"/>
          <w:color w:val="000000"/>
          <w:sz w:val="28"/>
        </w:rPr>
        <w:t>
                     |обязательствам,    |  
</w:t>
      </w:r>
      <w:r>
        <w:br/>
      </w:r>
      <w:r>
        <w:rPr>
          <w:rFonts w:ascii="Times New Roman"/>
          <w:b w:val="false"/>
          <w:i w:val="false"/>
          <w:color w:val="000000"/>
          <w:sz w:val="28"/>
        </w:rPr>
        <w:t>
                     |указанным в графе 2|             |
</w:t>
      </w:r>
      <w:r>
        <w:br/>
      </w:r>
      <w:r>
        <w:rPr>
          <w:rFonts w:ascii="Times New Roman"/>
          <w:b w:val="false"/>
          <w:i w:val="false"/>
          <w:color w:val="000000"/>
          <w:sz w:val="28"/>
        </w:rPr>
        <w:t>
______________________|___________________|_____________|
</w:t>
      </w:r>
      <w:r>
        <w:br/>
      </w:r>
      <w:r>
        <w:rPr>
          <w:rFonts w:ascii="Times New Roman"/>
          <w:b w:val="false"/>
          <w:i w:val="false"/>
          <w:color w:val="000000"/>
          <w:sz w:val="28"/>
        </w:rPr>
        <w:t>
         4           |         5         |      6      |
</w:t>
      </w:r>
      <w:r>
        <w:br/>
      </w:r>
      <w:r>
        <w:rPr>
          <w:rFonts w:ascii="Times New Roman"/>
          <w:b w:val="false"/>
          <w:i w:val="false"/>
          <w:color w:val="000000"/>
          <w:sz w:val="28"/>
        </w:rPr>
        <w:t>
______________________|___________________|_____________|
</w:t>
      </w:r>
    </w:p>
    <w:p>
      <w:pPr>
        <w:spacing w:after="0"/>
        <w:ind w:left="0"/>
        <w:jc w:val="both"/>
      </w:pPr>
      <w:r>
        <w:rPr>
          <w:rFonts w:ascii="Times New Roman"/>
          <w:b w:val="false"/>
          <w:i w:val="false"/>
          <w:color w:val="000000"/>
          <w:sz w:val="28"/>
        </w:rPr>
        <w:t>
Председатель
</w:t>
      </w:r>
      <w:r>
        <w:br/>
      </w:r>
      <w:r>
        <w:rPr>
          <w:rFonts w:ascii="Times New Roman"/>
          <w:b w:val="false"/>
          <w:i w:val="false"/>
          <w:color w:val="000000"/>
          <w:sz w:val="28"/>
        </w:rPr>
        <w:t>
Главный бухгалтер                   Место печати
</w:t>
      </w:r>
    </w:p>
    <w:p>
      <w:pPr>
        <w:spacing w:after="0"/>
        <w:ind w:left="0"/>
        <w:jc w:val="both"/>
      </w:pPr>
      <w:r>
        <w:rPr>
          <w:rFonts w:ascii="Times New Roman"/>
          <w:b w:val="false"/>
          <w:i w:val="false"/>
          <w:color w:val="000000"/>
          <w:sz w:val="28"/>
        </w:rPr>
        <w:t>
Исполнитель
</w:t>
      </w:r>
      <w:r>
        <w:br/>
      </w:r>
      <w:r>
        <w:rPr>
          <w:rFonts w:ascii="Times New Roman"/>
          <w:b w:val="false"/>
          <w:i w:val="false"/>
          <w:color w:val="000000"/>
          <w:sz w:val="28"/>
        </w:rPr>
        <w:t>
телефон: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2           
</w:t>
      </w:r>
      <w:r>
        <w:br/>
      </w:r>
      <w:r>
        <w:rPr>
          <w:rFonts w:ascii="Times New Roman"/>
          <w:b w:val="false"/>
          <w:i w:val="false"/>
          <w:color w:val="000000"/>
          <w:sz w:val="28"/>
        </w:rPr>
        <w:t>
к Правилам классификации активов, 
</w:t>
      </w:r>
      <w:r>
        <w:br/>
      </w:r>
      <w:r>
        <w:rPr>
          <w:rFonts w:ascii="Times New Roman"/>
          <w:b w:val="false"/>
          <w:i w:val="false"/>
          <w:color w:val="000000"/>
          <w:sz w:val="28"/>
        </w:rPr>
        <w:t>
условных обязательств и создания 
</w:t>
      </w:r>
      <w:r>
        <w:br/>
      </w:r>
      <w:r>
        <w:rPr>
          <w:rFonts w:ascii="Times New Roman"/>
          <w:b w:val="false"/>
          <w:i w:val="false"/>
          <w:color w:val="000000"/>
          <w:sz w:val="28"/>
        </w:rPr>
        <w:t>
провизий (резервов) против них,  
</w:t>
      </w:r>
      <w:r>
        <w:br/>
      </w:r>
      <w:r>
        <w:rPr>
          <w:rFonts w:ascii="Times New Roman"/>
          <w:b w:val="false"/>
          <w:i w:val="false"/>
          <w:color w:val="000000"/>
          <w:sz w:val="28"/>
        </w:rPr>
        <w:t>
с отнесением их к категории   
</w:t>
      </w:r>
      <w:r>
        <w:br/>
      </w:r>
      <w:r>
        <w:rPr>
          <w:rFonts w:ascii="Times New Roman"/>
          <w:b w:val="false"/>
          <w:i w:val="false"/>
          <w:color w:val="000000"/>
          <w:sz w:val="28"/>
        </w:rPr>
        <w:t>
сомнительных и безнадежных    
</w:t>
      </w:r>
    </w:p>
    <w:p>
      <w:pPr>
        <w:spacing w:after="0"/>
        <w:ind w:left="0"/>
        <w:jc w:val="both"/>
      </w:pPr>
      <w:r>
        <w:rPr>
          <w:rFonts w:ascii="Times New Roman"/>
          <w:b w:val="false"/>
          <w:i w:val="false"/>
          <w:color w:val="000000"/>
          <w:sz w:val="28"/>
        </w:rPr>
        <w:t>
</w:t>
      </w:r>
      <w:r>
        <w:rPr>
          <w:rFonts w:ascii="Times New Roman"/>
          <w:b/>
          <w:i w:val="false"/>
          <w:color w:val="000000"/>
          <w:sz w:val="28"/>
        </w:rPr>
        <w:t>
Классификация активов и условных обязательств
</w:t>
      </w:r>
      <w:r>
        <w:rPr>
          <w:rFonts w:ascii="Times New Roman"/>
          <w:b w:val="false"/>
          <w:i w:val="false"/>
          <w:color w:val="000000"/>
          <w:sz w:val="28"/>
        </w:rPr>
        <w:t>
</w:t>
      </w:r>
    </w:p>
    <w:p>
      <w:pPr>
        <w:spacing w:after="0"/>
        <w:ind w:left="0"/>
        <w:jc w:val="both"/>
      </w:pPr>
      <w:r>
        <w:rPr>
          <w:rFonts w:ascii="Times New Roman"/>
          <w:b w:val="false"/>
          <w:i w:val="false"/>
          <w:color w:val="000000"/>
          <w:sz w:val="28"/>
        </w:rPr>
        <w:t>
                                                                                                                          таблица N1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N  |                        Критерии                  |  Баллы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1.   Финансовое состояние
</w:t>
      </w:r>
      <w:r>
        <w:br/>
      </w:r>
      <w:r>
        <w:rPr>
          <w:rFonts w:ascii="Times New Roman"/>
          <w:b w:val="false"/>
          <w:i w:val="false"/>
          <w:color w:val="000000"/>
          <w:sz w:val="28"/>
        </w:rPr>
        <w:t>
1)   Стабильное                                            0
</w:t>
      </w:r>
      <w:r>
        <w:br/>
      </w:r>
      <w:r>
        <w:rPr>
          <w:rFonts w:ascii="Times New Roman"/>
          <w:b w:val="false"/>
          <w:i w:val="false"/>
          <w:color w:val="000000"/>
          <w:sz w:val="28"/>
        </w:rPr>
        <w:t>
2)   Удовлетворительное                                    +1
</w:t>
      </w:r>
      <w:r>
        <w:br/>
      </w:r>
      <w:r>
        <w:rPr>
          <w:rFonts w:ascii="Times New Roman"/>
          <w:b w:val="false"/>
          <w:i w:val="false"/>
          <w:color w:val="000000"/>
          <w:sz w:val="28"/>
        </w:rPr>
        <w:t>
3)   Нестабильное                                          +2
</w:t>
      </w:r>
      <w:r>
        <w:br/>
      </w:r>
      <w:r>
        <w:rPr>
          <w:rFonts w:ascii="Times New Roman"/>
          <w:b w:val="false"/>
          <w:i w:val="false"/>
          <w:color w:val="000000"/>
          <w:sz w:val="28"/>
        </w:rPr>
        <w:t>
4)   Критическое                                           +4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2.   Просрочка погашения любого из платежей по 
</w:t>
      </w:r>
      <w:r>
        <w:br/>
      </w:r>
      <w:r>
        <w:rPr>
          <w:rFonts w:ascii="Times New Roman"/>
          <w:b w:val="false"/>
          <w:i w:val="false"/>
          <w:color w:val="000000"/>
          <w:sz w:val="28"/>
        </w:rPr>
        <w:t>
    классифицируемому активу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   по кредиту  |по вкладам (депо-| по дебиторской |  
</w:t>
      </w:r>
      <w:r>
        <w:br/>
      </w:r>
      <w:r>
        <w:rPr>
          <w:rFonts w:ascii="Times New Roman"/>
          <w:b w:val="false"/>
          <w:i w:val="false"/>
          <w:color w:val="000000"/>
          <w:sz w:val="28"/>
        </w:rPr>
        <w:t>
                |зитам),ценным бу-| задолженности  |
</w:t>
      </w:r>
      <w:r>
        <w:br/>
      </w:r>
      <w:r>
        <w:rPr>
          <w:rFonts w:ascii="Times New Roman"/>
          <w:b w:val="false"/>
          <w:i w:val="false"/>
          <w:color w:val="000000"/>
          <w:sz w:val="28"/>
        </w:rPr>
        <w:t>
                |магам и условным |                | 
</w:t>
      </w:r>
      <w:r>
        <w:br/>
      </w:r>
      <w:r>
        <w:rPr>
          <w:rFonts w:ascii="Times New Roman"/>
          <w:b w:val="false"/>
          <w:i w:val="false"/>
          <w:color w:val="000000"/>
          <w:sz w:val="28"/>
        </w:rPr>
        <w:t>
                | обязательствам  |                |
</w:t>
      </w:r>
      <w:r>
        <w:br/>
      </w:r>
      <w:r>
        <w:rPr>
          <w:rFonts w:ascii="Times New Roman"/>
          <w:b w:val="false"/>
          <w:i w:val="false"/>
          <w:color w:val="000000"/>
          <w:sz w:val="28"/>
        </w:rPr>
        <w:t>
_________________|_________________|________________|_____________
</w:t>
      </w:r>
      <w:r>
        <w:br/>
      </w:r>
      <w:r>
        <w:rPr>
          <w:rFonts w:ascii="Times New Roman"/>
          <w:b w:val="false"/>
          <w:i w:val="false"/>
          <w:color w:val="000000"/>
          <w:sz w:val="28"/>
        </w:rPr>
        <w:t>
          отсутствие просрочек в погашении платежей 
</w:t>
      </w:r>
      <w:r>
        <w:br/>
      </w:r>
      <w:r>
        <w:rPr>
          <w:rFonts w:ascii="Times New Roman"/>
          <w:b w:val="false"/>
          <w:i w:val="false"/>
          <w:color w:val="000000"/>
          <w:sz w:val="28"/>
        </w:rPr>
        <w:t>
               по классифицируемому активу                0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2)  1-30 дней    |  до 7 дней      |   до 14 дней   |    +1.5
</w:t>
      </w:r>
      <w:r>
        <w:br/>
      </w:r>
      <w:r>
        <w:rPr>
          <w:rFonts w:ascii="Times New Roman"/>
          <w:b w:val="false"/>
          <w:i w:val="false"/>
          <w:color w:val="000000"/>
          <w:sz w:val="28"/>
        </w:rPr>
        <w:t>
3)  31-60 дней   | от 7 до 15 дней |от 14 до 30 дней|    +2.5
</w:t>
      </w:r>
      <w:r>
        <w:br/>
      </w:r>
      <w:r>
        <w:rPr>
          <w:rFonts w:ascii="Times New Roman"/>
          <w:b w:val="false"/>
          <w:i w:val="false"/>
          <w:color w:val="000000"/>
          <w:sz w:val="28"/>
        </w:rPr>
        <w:t>
4)  61-90 дней   | от 15 до 30 дней|от 30 до 60 дней|    +3.5
</w:t>
      </w:r>
      <w:r>
        <w:br/>
      </w:r>
      <w:r>
        <w:rPr>
          <w:rFonts w:ascii="Times New Roman"/>
          <w:b w:val="false"/>
          <w:i w:val="false"/>
          <w:color w:val="000000"/>
          <w:sz w:val="28"/>
        </w:rPr>
        <w:t>
5)  свыше 90 дней| свыше 30 дней   | свыше 60 дней  |    +4.5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3. Качество обеспечения
</w:t>
      </w:r>
    </w:p>
    <w:p>
      <w:pPr>
        <w:spacing w:after="0"/>
        <w:ind w:left="0"/>
        <w:jc w:val="both"/>
      </w:pPr>
      <w:r>
        <w:rPr>
          <w:rFonts w:ascii="Times New Roman"/>
          <w:b w:val="false"/>
          <w:i w:val="false"/>
          <w:color w:val="000000"/>
          <w:sz w:val="28"/>
        </w:rPr>
        <w:t>
1) Надежное                                               -3
</w:t>
      </w:r>
      <w:r>
        <w:br/>
      </w:r>
      <w:r>
        <w:rPr>
          <w:rFonts w:ascii="Times New Roman"/>
          <w:b w:val="false"/>
          <w:i w:val="false"/>
          <w:color w:val="000000"/>
          <w:sz w:val="28"/>
        </w:rPr>
        <w:t>
2) Хорошее                                                -2
</w:t>
      </w:r>
      <w:r>
        <w:br/>
      </w:r>
      <w:r>
        <w:rPr>
          <w:rFonts w:ascii="Times New Roman"/>
          <w:b w:val="false"/>
          <w:i w:val="false"/>
          <w:color w:val="000000"/>
          <w:sz w:val="28"/>
        </w:rPr>
        <w:t>
3) Удовлетворительное                                      0
</w:t>
      </w:r>
      <w:r>
        <w:br/>
      </w:r>
      <w:r>
        <w:rPr>
          <w:rFonts w:ascii="Times New Roman"/>
          <w:b w:val="false"/>
          <w:i w:val="false"/>
          <w:color w:val="000000"/>
          <w:sz w:val="28"/>
        </w:rPr>
        <w:t>
4) Неудовлетворительное                                   +1
</w:t>
      </w:r>
      <w:r>
        <w:br/>
      </w:r>
      <w:r>
        <w:rPr>
          <w:rFonts w:ascii="Times New Roman"/>
          <w:b w:val="false"/>
          <w:i w:val="false"/>
          <w:color w:val="000000"/>
          <w:sz w:val="28"/>
        </w:rPr>
        <w:t>
5) Без обеспечения                                        +2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4. Пролонгация 
</w:t>
      </w:r>
    </w:p>
    <w:p>
      <w:pPr>
        <w:spacing w:after="0"/>
        <w:ind w:left="0"/>
        <w:jc w:val="both"/>
      </w:pPr>
      <w:r>
        <w:rPr>
          <w:rFonts w:ascii="Times New Roman"/>
          <w:b w:val="false"/>
          <w:i w:val="false"/>
          <w:color w:val="000000"/>
          <w:sz w:val="28"/>
        </w:rPr>
        <w:t>
1) отсутствие пролонгации                                 0
</w:t>
      </w:r>
      <w:r>
        <w:br/>
      </w:r>
      <w:r>
        <w:rPr>
          <w:rFonts w:ascii="Times New Roman"/>
          <w:b w:val="false"/>
          <w:i w:val="false"/>
          <w:color w:val="000000"/>
          <w:sz w:val="28"/>
        </w:rPr>
        <w:t>
2) наличие пролонгации                               количество 
</w:t>
      </w:r>
      <w:r>
        <w:br/>
      </w:r>
      <w:r>
        <w:rPr>
          <w:rFonts w:ascii="Times New Roman"/>
          <w:b w:val="false"/>
          <w:i w:val="false"/>
          <w:color w:val="000000"/>
          <w:sz w:val="28"/>
        </w:rPr>
        <w:t>
                                                    пролонгаций 
</w:t>
      </w:r>
      <w:r>
        <w:br/>
      </w:r>
      <w:r>
        <w:rPr>
          <w:rFonts w:ascii="Times New Roman"/>
          <w:b w:val="false"/>
          <w:i w:val="false"/>
          <w:color w:val="000000"/>
          <w:sz w:val="28"/>
        </w:rPr>
        <w:t>
                                                   умножается на 
</w:t>
      </w:r>
      <w:r>
        <w:br/>
      </w:r>
      <w:r>
        <w:rPr>
          <w:rFonts w:ascii="Times New Roman"/>
          <w:b w:val="false"/>
          <w:i w:val="false"/>
          <w:color w:val="000000"/>
          <w:sz w:val="28"/>
        </w:rPr>
        <w:t>
                                                      +1 балл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5. Наличие других просроченных обязательств
</w:t>
      </w:r>
      <w:r>
        <w:br/>
      </w:r>
      <w:r>
        <w:rPr>
          <w:rFonts w:ascii="Times New Roman"/>
          <w:b w:val="false"/>
          <w:i w:val="false"/>
          <w:color w:val="000000"/>
          <w:sz w:val="28"/>
        </w:rPr>
        <w:t>
(отсутствие других просроченных обязательств - 0 баллов)  +1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6. Доля нецелевого использования актива в % (до 25 % - 0 баллов)
</w:t>
      </w:r>
    </w:p>
    <w:p>
      <w:pPr>
        <w:spacing w:after="0"/>
        <w:ind w:left="0"/>
        <w:jc w:val="both"/>
      </w:pPr>
      <w:r>
        <w:rPr>
          <w:rFonts w:ascii="Times New Roman"/>
          <w:b w:val="false"/>
          <w:i w:val="false"/>
          <w:color w:val="000000"/>
          <w:sz w:val="28"/>
        </w:rPr>
        <w:t>
1) более 25 %                                              1
</w:t>
      </w:r>
      <w:r>
        <w:br/>
      </w:r>
      <w:r>
        <w:rPr>
          <w:rFonts w:ascii="Times New Roman"/>
          <w:b w:val="false"/>
          <w:i w:val="false"/>
          <w:color w:val="000000"/>
          <w:sz w:val="28"/>
        </w:rPr>
        <w:t>
2) более 50 %                                              2
</w:t>
      </w:r>
      <w:r>
        <w:br/>
      </w:r>
      <w:r>
        <w:rPr>
          <w:rFonts w:ascii="Times New Roman"/>
          <w:b w:val="false"/>
          <w:i w:val="false"/>
          <w:color w:val="000000"/>
          <w:sz w:val="28"/>
        </w:rPr>
        <w:t>
3) более 75 %                                              3
</w:t>
      </w:r>
      <w:r>
        <w:br/>
      </w:r>
      <w:r>
        <w:rPr>
          <w:rFonts w:ascii="Times New Roman"/>
          <w:b w:val="false"/>
          <w:i w:val="false"/>
          <w:color w:val="000000"/>
          <w:sz w:val="28"/>
        </w:rPr>
        <w:t>
4) 100 %                                                   4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7. Наличие списанной задолженности перед другими 
</w:t>
      </w:r>
      <w:r>
        <w:br/>
      </w:r>
      <w:r>
        <w:rPr>
          <w:rFonts w:ascii="Times New Roman"/>
          <w:b w:val="false"/>
          <w:i w:val="false"/>
          <w:color w:val="000000"/>
          <w:sz w:val="28"/>
        </w:rPr>
        <w:t>
кредиторами (отсутствие списанной задолженности - 
</w:t>
      </w:r>
      <w:r>
        <w:br/>
      </w:r>
      <w:r>
        <w:rPr>
          <w:rFonts w:ascii="Times New Roman"/>
          <w:b w:val="false"/>
          <w:i w:val="false"/>
          <w:color w:val="000000"/>
          <w:sz w:val="28"/>
        </w:rPr>
        <w:t>
0 баллов)                                                  +2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8. Наличие рейтинга у заемщика (должника)
</w:t>
      </w:r>
      <w:r>
        <w:br/>
      </w:r>
      <w:r>
        <w:rPr>
          <w:rFonts w:ascii="Times New Roman"/>
          <w:b w:val="false"/>
          <w:i w:val="false"/>
          <w:color w:val="000000"/>
          <w:sz w:val="28"/>
        </w:rPr>
        <w:t>
1) "А" и выше                                              -3
</w:t>
      </w:r>
      <w:r>
        <w:br/>
      </w:r>
      <w:r>
        <w:rPr>
          <w:rFonts w:ascii="Times New Roman"/>
          <w:b w:val="false"/>
          <w:i w:val="false"/>
          <w:color w:val="000000"/>
          <w:sz w:val="28"/>
        </w:rPr>
        <w:t>
2) Свыше рейтинга Республики Казахстан  - до "А"           -2
</w:t>
      </w:r>
      <w:r>
        <w:br/>
      </w:r>
      <w:r>
        <w:rPr>
          <w:rFonts w:ascii="Times New Roman"/>
          <w:b w:val="false"/>
          <w:i w:val="false"/>
          <w:color w:val="000000"/>
          <w:sz w:val="28"/>
        </w:rPr>
        <w:t>
3) На уровне рейтинга Республики Казахстан                 -1
</w:t>
      </w:r>
      <w:r>
        <w:br/>
      </w:r>
      <w:r>
        <w:rPr>
          <w:rFonts w:ascii="Times New Roman"/>
          <w:b w:val="false"/>
          <w:i w:val="false"/>
          <w:color w:val="000000"/>
          <w:sz w:val="28"/>
        </w:rPr>
        <w:t>
4) Ниже рейтинга Республики Казахстан и без рейтинга        0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Итого: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Правила по заполнению таблицы:
</w:t>
      </w:r>
    </w:p>
    <w:p>
      <w:pPr>
        <w:spacing w:after="0"/>
        <w:ind w:left="0"/>
        <w:jc w:val="both"/>
      </w:pPr>
      <w:r>
        <w:rPr>
          <w:rFonts w:ascii="Times New Roman"/>
          <w:b w:val="false"/>
          <w:i w:val="false"/>
          <w:color w:val="000000"/>
          <w:sz w:val="28"/>
        </w:rPr>
        <w:t>
     1. При классификации кредитов используются все критерии, предусмотренные пунктами 1-8 настоящей таблицы;
</w:t>
      </w:r>
      <w:r>
        <w:br/>
      </w:r>
      <w:r>
        <w:rPr>
          <w:rFonts w:ascii="Times New Roman"/>
          <w:b w:val="false"/>
          <w:i w:val="false"/>
          <w:color w:val="000000"/>
          <w:sz w:val="28"/>
        </w:rPr>
        <w:t>
     2. При классификации вкладов (депозитов) используются критерии, предусмотренные пунктами 1, 2, 5, 7 и 8 настоящей таблицы;
</w:t>
      </w:r>
      <w:r>
        <w:br/>
      </w:r>
      <w:r>
        <w:rPr>
          <w:rFonts w:ascii="Times New Roman"/>
          <w:b w:val="false"/>
          <w:i w:val="false"/>
          <w:color w:val="000000"/>
          <w:sz w:val="28"/>
        </w:rPr>
        <w:t>
     3. При классификации ценных бумаг, дебиторской задолженности используются критерии, предусмотренные пунктами 1, 2, 4, 5, 7 и 8  настоящей таблицы. Критерий, предусмотренный пунктом 1 настоящей таблицы, в отношении дебиторской задолженности используется в случае, если задолженность в расчете на одного дебитора составляет более 5 % от собственного капитала банка;
</w:t>
      </w:r>
      <w:r>
        <w:br/>
      </w:r>
      <w:r>
        <w:rPr>
          <w:rFonts w:ascii="Times New Roman"/>
          <w:b w:val="false"/>
          <w:i w:val="false"/>
          <w:color w:val="000000"/>
          <w:sz w:val="28"/>
        </w:rPr>
        <w:t>
     При классификации условных обязательств используются критерии, предусмотренные пунктами 1, 2, 3, 5, 7 и 8 настоящей таблицы;
</w:t>
      </w:r>
      <w:r>
        <w:br/>
      </w:r>
      <w:r>
        <w:rPr>
          <w:rFonts w:ascii="Times New Roman"/>
          <w:b w:val="false"/>
          <w:i w:val="false"/>
          <w:color w:val="000000"/>
          <w:sz w:val="28"/>
        </w:rPr>
        <w:t>
     5. Пункт 8 не применяется, если заемщик (должник) является лицом, зарегистрированным в оффшорной зоне, либо зависимым, или дочерним по отношению к лицу, зарегистрированному в оффшорной зоне.
</w:t>
      </w:r>
      <w:r>
        <w:br/>
      </w:r>
      <w:r>
        <w:rPr>
          <w:rFonts w:ascii="Times New Roman"/>
          <w:b w:val="false"/>
          <w:i w:val="false"/>
          <w:color w:val="000000"/>
          <w:sz w:val="28"/>
        </w:rPr>
        <w:t>
     Классификационная категория актива определяется по результатам оценки этого актива по критериям, указанным в таблице N1 настоящего приложения. Исходя из количества набранных баллов по активу устанавливается его классификационная категория и размер необходимых провизий (резервов) согласно таблице N2 настоящего приложения.
</w:t>
      </w:r>
      <w:r>
        <w:br/>
      </w:r>
      <w:r>
        <w:rPr>
          <w:rFonts w:ascii="Times New Roman"/>
          <w:b w:val="false"/>
          <w:i w:val="false"/>
          <w:color w:val="000000"/>
          <w:sz w:val="28"/>
        </w:rPr>
        <w:t>
     6. Финансовое состояние классифицируется как: 
</w:t>
      </w:r>
      <w:r>
        <w:br/>
      </w:r>
      <w:r>
        <w:rPr>
          <w:rFonts w:ascii="Times New Roman"/>
          <w:b w:val="false"/>
          <w:i w:val="false"/>
          <w:color w:val="000000"/>
          <w:sz w:val="28"/>
        </w:rPr>
        <w:t>
     1) стабильное - финансовое состояние заемщика устойчивое; компания безубыточная, платежеспособная, имеет хорошую конкурентную позицию на рынке; не выявлены внешние или внутренние факторы, способные значительно ухудшить финансовое состояние заемщика в течение срока действия договора по активу; возможность клиента рассчитаться с банком по своему обязательству не вызывает сомнений; по срокам активы и обязательства заемщика соизмеримы;
</w:t>
      </w:r>
      <w:r>
        <w:br/>
      </w:r>
      <w:r>
        <w:rPr>
          <w:rFonts w:ascii="Times New Roman"/>
          <w:b w:val="false"/>
          <w:i w:val="false"/>
          <w:color w:val="000000"/>
          <w:sz w:val="28"/>
        </w:rPr>
        <w:t>
     2) удовлетворительное - имеются признаки, показывающие временное ухудшение финансового состояния заемщика: снижение доходов, уровня платежеспособности, рыночной позиции, - или выявлены внутренние и внешние факторы, способные ухудшить финансовое состояние заемщика в течение срока действия договора по активу; существует вероятность, что клиент не рассчитается с банком по своему обязательству, но она не высокая; при этом есть уверенность в том, что заемщик способен справиться с временными трудностями и рассчитаться со своими обязательствами перед банком;
</w:t>
      </w:r>
      <w:r>
        <w:br/>
      </w:r>
      <w:r>
        <w:rPr>
          <w:rFonts w:ascii="Times New Roman"/>
          <w:b w:val="false"/>
          <w:i w:val="false"/>
          <w:color w:val="000000"/>
          <w:sz w:val="28"/>
        </w:rPr>
        <w:t>
     3) нестабильное - имеются признаки постоянного и существенного ухудшения финансового состояния заемщика: убыточная деятельность, низкий уровень платежеспособности, стабильное снижение рыночной доли; при этом нет уверенности в том, что заемщик стабилизирует и улучшит свое финансовое состояние; существует большая вероятность, что заемщик не рассчитается с банком по своим обязательствам; заемщику объявлена санация на срок не более 1 года; имеются форс-мажорные обстоятельства, а также иные обстоятельства, нанесшие заемщику материальный ущерб, но не повлекшие прекращение его деятельности; отсутствует кредитное досье заемщика или сведения, необходимые для оценки финансового состояния заемщика;
</w:t>
      </w:r>
      <w:r>
        <w:br/>
      </w:r>
      <w:r>
        <w:rPr>
          <w:rFonts w:ascii="Times New Roman"/>
          <w:b w:val="false"/>
          <w:i w:val="false"/>
          <w:color w:val="000000"/>
          <w:sz w:val="28"/>
        </w:rPr>
        <w:t>
     4) критическое - постоянное ухудшение финансового состояния заемщика достигло критического уровня: значительный уровень убытков, неплатежеспособность, потеря рыночных позиций; у заемщика отрицательный собственный капитал; заемщику объявлена санация на срок более 1 года; заемщик признан банкротом; у заемщика имеются форс-мажорные обстоятельства, нанесшие заемщику материальный ущерб и/или не позволяющие ему продолжать свою деятельность. При отсутствии информации о финансовом состояния заемщика (должника) его финансовое состояние оценивается как критическое.
</w:t>
      </w:r>
      <w:r>
        <w:br/>
      </w:r>
      <w:r>
        <w:rPr>
          <w:rFonts w:ascii="Times New Roman"/>
          <w:b w:val="false"/>
          <w:i w:val="false"/>
          <w:color w:val="000000"/>
          <w:sz w:val="28"/>
        </w:rPr>
        <w:t>
     7. Качество обеспечения классифицируется как:
</w:t>
      </w:r>
      <w:r>
        <w:br/>
      </w:r>
      <w:r>
        <w:rPr>
          <w:rFonts w:ascii="Times New Roman"/>
          <w:b w:val="false"/>
          <w:i w:val="false"/>
          <w:color w:val="000000"/>
          <w:sz w:val="28"/>
        </w:rPr>
        <w:t>
     1) надежное (высоколиквидное обеспечение) - в виде гарантий (поручительств) Правительства Республики Казахстан, банков, имеющих индивидуальный рейтинг не ниже рейтинга группы АА одного из рейтинговых агентств, перечень которых устанавливается уполномоченным органом, в виде залога денег на вкладе (депозите), государственных ценных бумаг, ценных бумаг, выпущенных правительствами иностранных государств, имеющих суверенный рейтинг не ниже рейтинга А любого из рейтинговых агентств, перечень которых устанавливается уполномоченным органом, и монетарных драгоценных металлов, стоимость которых покрывает не менее 100% обязательств заемщика по активу (по основному долгу и вознаграждению); 
</w:t>
      </w:r>
      <w:r>
        <w:br/>
      </w:r>
      <w:r>
        <w:rPr>
          <w:rFonts w:ascii="Times New Roman"/>
          <w:b w:val="false"/>
          <w:i w:val="false"/>
          <w:color w:val="000000"/>
          <w:sz w:val="28"/>
        </w:rPr>
        <w:t>
     2) хорошее - высоколиквидное обеспечение, указанное в подпункте 1) настоящего пункта, стоимость которого покрывает не менее 90 % обязательств заемщика по активу (по основному долгу и вознаграждению);
</w:t>
      </w:r>
      <w:r>
        <w:br/>
      </w:r>
      <w:r>
        <w:rPr>
          <w:rFonts w:ascii="Times New Roman"/>
          <w:b w:val="false"/>
          <w:i w:val="false"/>
          <w:color w:val="000000"/>
          <w:sz w:val="28"/>
        </w:rPr>
        <w:t>
     3) удовлетворительное - обеспечение, стоимость которого покрывает не менее 100 % обязательств заемщика по активу (по основному долгу и вознаграждению), или высоколиквидное обеспечение, стоимость которого покрывает не менее 75 % актива (основного долга и вознаграждения); 
</w:t>
      </w:r>
      <w:r>
        <w:br/>
      </w:r>
      <w:r>
        <w:rPr>
          <w:rFonts w:ascii="Times New Roman"/>
          <w:b w:val="false"/>
          <w:i w:val="false"/>
          <w:color w:val="000000"/>
          <w:sz w:val="28"/>
        </w:rPr>
        <w:t>
     4) неудовлетворительное - неполное обеспечение, стоимость которого покрывает не менее 50 % обязательств клиента по активу (по основному долгу и вознаграждению);
</w:t>
      </w:r>
      <w:r>
        <w:br/>
      </w:r>
      <w:r>
        <w:rPr>
          <w:rFonts w:ascii="Times New Roman"/>
          <w:b w:val="false"/>
          <w:i w:val="false"/>
          <w:color w:val="000000"/>
          <w:sz w:val="28"/>
        </w:rPr>
        <w:t>
     5) без обеспечения - бланковый кредит либо частично обеспеченный,  при этом стоимость обеспечения покрывает менее, чем 50 % обязательств клиента по активу (по основному долгу и вознаграждению).
</w:t>
      </w:r>
      <w:r>
        <w:br/>
      </w:r>
      <w:r>
        <w:rPr>
          <w:rFonts w:ascii="Times New Roman"/>
          <w:b w:val="false"/>
          <w:i w:val="false"/>
          <w:color w:val="000000"/>
          <w:sz w:val="28"/>
        </w:rPr>
        <w:t>
     Актив, по которому обеспечение выступает в виде прав требований (за исключением имеющих высоколиквидное обеспечение) и товаров, поступающих в будущем, оценивается как не обеспеченный. В случае, если обеспечение по активу выступает в виде залога товаров в обороте, то данное обеспечение оценивается не выше, чем неудовлетворительное. Данное требование не распространяется на субъектов малого бизнеса, определяемых законодательством Республики Казахстан, кредитование которых осуществляется в рамках кредитной линии международных финансовых организаций на сумму не выше пяти миллионов тенге (или денежного эквивалента указанной суммы в иностранной валюте, рассчитанный по среднебиржевому курсу на дату выдачи гарантии).
</w:t>
      </w:r>
      <w:r>
        <w:br/>
      </w:r>
      <w:r>
        <w:rPr>
          <w:rFonts w:ascii="Times New Roman"/>
          <w:b w:val="false"/>
          <w:i w:val="false"/>
          <w:color w:val="000000"/>
          <w:sz w:val="28"/>
        </w:rPr>
        <w:t>
     Качество обеспечения банком должно определяться на основании справедливой (рыночной) оценки стоимости обеспечения на текущий момент, при условии возможности ее реализации (продажи) на момент оценки.
</w:t>
      </w:r>
    </w:p>
    <w:p>
      <w:pPr>
        <w:spacing w:after="0"/>
        <w:ind w:left="0"/>
        <w:jc w:val="both"/>
      </w:pPr>
      <w:r>
        <w:rPr>
          <w:rFonts w:ascii="Times New Roman"/>
          <w:b w:val="false"/>
          <w:i w:val="false"/>
          <w:color w:val="000000"/>
          <w:sz w:val="28"/>
        </w:rPr>
        <w:t>
</w:t>
      </w:r>
      <w:r>
        <w:rPr>
          <w:rFonts w:ascii="Times New Roman"/>
          <w:b w:val="false"/>
          <w:i w:val="false"/>
          <w:color w:val="000000"/>
          <w:sz w:val="28"/>
        </w:rPr>
        <w:t>
                                                                                                                     таблица N2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Количество баллов |Классификационная |Размер провизий (в % от суммы 
</w:t>
      </w:r>
      <w:r>
        <w:br/>
      </w:r>
      <w:r>
        <w:rPr>
          <w:rFonts w:ascii="Times New Roman"/>
          <w:b w:val="false"/>
          <w:i w:val="false"/>
          <w:color w:val="000000"/>
          <w:sz w:val="28"/>
        </w:rPr>
        <w:t>
                 | категория актива |основного долга)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до 1 (включительно) Стандартный            0
</w:t>
      </w:r>
      <w:r>
        <w:br/>
      </w:r>
      <w:r>
        <w:rPr>
          <w:rFonts w:ascii="Times New Roman"/>
          <w:b w:val="false"/>
          <w:i w:val="false"/>
          <w:color w:val="000000"/>
          <w:sz w:val="28"/>
        </w:rPr>
        <w:t>
                   Сомнительный:     
</w:t>
      </w:r>
      <w:r>
        <w:br/>
      </w:r>
      <w:r>
        <w:rPr>
          <w:rFonts w:ascii="Times New Roman"/>
          <w:b w:val="false"/>
          <w:i w:val="false"/>
          <w:color w:val="000000"/>
          <w:sz w:val="28"/>
        </w:rPr>
        <w:t>
от 1 до 2
</w:t>
      </w:r>
      <w:r>
        <w:br/>
      </w:r>
      <w:r>
        <w:rPr>
          <w:rFonts w:ascii="Times New Roman"/>
          <w:b w:val="false"/>
          <w:i w:val="false"/>
          <w:color w:val="000000"/>
          <w:sz w:val="28"/>
        </w:rPr>
        <w:t>
(включительно)      1 категории        5% - при своевременной и
</w:t>
      </w:r>
      <w:r>
        <w:br/>
      </w:r>
      <w:r>
        <w:rPr>
          <w:rFonts w:ascii="Times New Roman"/>
          <w:b w:val="false"/>
          <w:i w:val="false"/>
          <w:color w:val="000000"/>
          <w:sz w:val="28"/>
        </w:rPr>
        <w:t>
                                      полной оплате платежей
</w:t>
      </w:r>
    </w:p>
    <w:p>
      <w:pPr>
        <w:spacing w:after="0"/>
        <w:ind w:left="0"/>
        <w:jc w:val="both"/>
      </w:pPr>
      <w:r>
        <w:rPr>
          <w:rFonts w:ascii="Times New Roman"/>
          <w:b w:val="false"/>
          <w:i w:val="false"/>
          <w:color w:val="000000"/>
          <w:sz w:val="28"/>
        </w:rPr>
        <w:t>
                   2 категории        10% - при задержке или
</w:t>
      </w:r>
      <w:r>
        <w:br/>
      </w:r>
      <w:r>
        <w:rPr>
          <w:rFonts w:ascii="Times New Roman"/>
          <w:b w:val="false"/>
          <w:i w:val="false"/>
          <w:color w:val="000000"/>
          <w:sz w:val="28"/>
        </w:rPr>
        <w:t>
                                      неполной оплате платежей
</w:t>
      </w:r>
    </w:p>
    <w:p>
      <w:pPr>
        <w:spacing w:after="0"/>
        <w:ind w:left="0"/>
        <w:jc w:val="both"/>
      </w:pPr>
      <w:r>
        <w:rPr>
          <w:rFonts w:ascii="Times New Roman"/>
          <w:b w:val="false"/>
          <w:i w:val="false"/>
          <w:color w:val="000000"/>
          <w:sz w:val="28"/>
        </w:rPr>
        <w:t>
от 2 до 3 
</w:t>
      </w:r>
      <w:r>
        <w:br/>
      </w:r>
      <w:r>
        <w:rPr>
          <w:rFonts w:ascii="Times New Roman"/>
          <w:b w:val="false"/>
          <w:i w:val="false"/>
          <w:color w:val="000000"/>
          <w:sz w:val="28"/>
        </w:rPr>
        <w:t>
(включительно)      3 категории        20% - при своевременной и
</w:t>
      </w:r>
      <w:r>
        <w:br/>
      </w:r>
      <w:r>
        <w:rPr>
          <w:rFonts w:ascii="Times New Roman"/>
          <w:b w:val="false"/>
          <w:i w:val="false"/>
          <w:color w:val="000000"/>
          <w:sz w:val="28"/>
        </w:rPr>
        <w:t>
                                      полной оплате платежей
</w:t>
      </w:r>
    </w:p>
    <w:p>
      <w:pPr>
        <w:spacing w:after="0"/>
        <w:ind w:left="0"/>
        <w:jc w:val="both"/>
      </w:pPr>
      <w:r>
        <w:rPr>
          <w:rFonts w:ascii="Times New Roman"/>
          <w:b w:val="false"/>
          <w:i w:val="false"/>
          <w:color w:val="000000"/>
          <w:sz w:val="28"/>
        </w:rPr>
        <w:t>
                   4 категории        25% - при задержке или
</w:t>
      </w:r>
      <w:r>
        <w:br/>
      </w:r>
      <w:r>
        <w:rPr>
          <w:rFonts w:ascii="Times New Roman"/>
          <w:b w:val="false"/>
          <w:i w:val="false"/>
          <w:color w:val="000000"/>
          <w:sz w:val="28"/>
        </w:rPr>
        <w:t>
                                      неполной оплате платежей
</w:t>
      </w:r>
    </w:p>
    <w:p>
      <w:pPr>
        <w:spacing w:after="0"/>
        <w:ind w:left="0"/>
        <w:jc w:val="both"/>
      </w:pPr>
      <w:r>
        <w:rPr>
          <w:rFonts w:ascii="Times New Roman"/>
          <w:b w:val="false"/>
          <w:i w:val="false"/>
          <w:color w:val="000000"/>
          <w:sz w:val="28"/>
        </w:rPr>
        <w:t>
от 3 до 4 
</w:t>
      </w:r>
      <w:r>
        <w:br/>
      </w:r>
      <w:r>
        <w:rPr>
          <w:rFonts w:ascii="Times New Roman"/>
          <w:b w:val="false"/>
          <w:i w:val="false"/>
          <w:color w:val="000000"/>
          <w:sz w:val="28"/>
        </w:rPr>
        <w:t>
(включительно)      5 категории        50 % - во всех случаях
</w:t>
      </w:r>
    </w:p>
    <w:p>
      <w:pPr>
        <w:spacing w:after="0"/>
        <w:ind w:left="0"/>
        <w:jc w:val="both"/>
      </w:pPr>
      <w:r>
        <w:rPr>
          <w:rFonts w:ascii="Times New Roman"/>
          <w:b w:val="false"/>
          <w:i w:val="false"/>
          <w:color w:val="000000"/>
          <w:sz w:val="28"/>
        </w:rPr>
        <w:t>
от 4 и более        Безнадежный        100% - во всех случаях
</w:t>
      </w:r>
      <w:r>
        <w:br/>
      </w:r>
      <w:r>
        <w:rPr>
          <w:rFonts w:ascii="Times New Roman"/>
          <w:b w:val="false"/>
          <w:i w:val="false"/>
          <w:color w:val="000000"/>
          <w:sz w:val="28"/>
        </w:rPr>
        <w:t>
____________________________________________________________________
</w:t>
      </w:r>
    </w:p>
    <w:tbl>
      <w:tblPr>
        <w:tblW w:w="0" w:type="auto"/>
        <w:tblCellSpacing w:w="0" w:type="auto"/>
        <w:tblBorders>
          <w:top w:val="none"/>
          <w:left w:val="none"/>
          <w:bottom w:val="none"/>
          <w:right w:val="none"/>
          <w:insideH w:val="none"/>
          <w:insideV w:val="none"/>
        </w:tblBorders>
      </w:tblPr>
      <w:tblGrid>
        <w:gridCol w:w="13080"/>
      </w:tblGrid>
      <w:tr>
        <w:trPr>
          <w:trHeight w:val="450" w:hRule="atLeast"/>
        </w:trPr>
        <w:tc>
          <w:tcPr>
            <w:tcW w:w="1308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3           
</w:t>
      </w:r>
      <w:r>
        <w:br/>
      </w:r>
      <w:r>
        <w:rPr>
          <w:rFonts w:ascii="Times New Roman"/>
          <w:b w:val="false"/>
          <w:i w:val="false"/>
          <w:color w:val="000000"/>
          <w:sz w:val="28"/>
        </w:rPr>
        <w:t>
                                  к Правилам классификации активов, 
</w:t>
      </w:r>
      <w:r>
        <w:br/>
      </w:r>
      <w:r>
        <w:rPr>
          <w:rFonts w:ascii="Times New Roman"/>
          <w:b w:val="false"/>
          <w:i w:val="false"/>
          <w:color w:val="000000"/>
          <w:sz w:val="28"/>
        </w:rPr>
        <w:t>
                                  условных обязательств и создания 
</w:t>
      </w:r>
      <w:r>
        <w:br/>
      </w:r>
      <w:r>
        <w:rPr>
          <w:rFonts w:ascii="Times New Roman"/>
          <w:b w:val="false"/>
          <w:i w:val="false"/>
          <w:color w:val="000000"/>
          <w:sz w:val="28"/>
        </w:rPr>
        <w:t>
                                   провизий (резервов) против них,  
</w:t>
      </w:r>
      <w:r>
        <w:br/>
      </w:r>
      <w:r>
        <w:rPr>
          <w:rFonts w:ascii="Times New Roman"/>
          <w:b w:val="false"/>
          <w:i w:val="false"/>
          <w:color w:val="000000"/>
          <w:sz w:val="28"/>
        </w:rPr>
        <w:t>
                                     с отнесением их к категории   
</w:t>
      </w:r>
      <w:r>
        <w:br/>
      </w:r>
      <w:r>
        <w:rPr>
          <w:rFonts w:ascii="Times New Roman"/>
          <w:b w:val="false"/>
          <w:i w:val="false"/>
          <w:color w:val="000000"/>
          <w:sz w:val="28"/>
        </w:rPr>
        <w:t>
                                      сомнительных и безнадежных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Правила дополнены новым приложением 3 - постановлением Правления Национального Банка Республики Казахстан от 1 сентября 2003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327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Классификация инвестиционных займов (кредитов)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и связанных с ними условных обязательств
</w:t>
      </w:r>
      <w:r>
        <w:rPr>
          <w:rFonts w:ascii="Times New Roman"/>
          <w:b w:val="false"/>
          <w:i w:val="false"/>
          <w:color w:val="000000"/>
          <w:sz w:val="28"/>
        </w:rPr>
        <w:t>
</w:t>
      </w:r>
    </w:p>
    <w:p>
      <w:pPr>
        <w:spacing w:after="0"/>
        <w:ind w:left="0"/>
        <w:jc w:val="both"/>
      </w:pPr>
      <w:r>
        <w:rPr>
          <w:rFonts w:ascii="Times New Roman"/>
          <w:b w:val="false"/>
          <w:i w:val="false"/>
          <w:color w:val="000000"/>
          <w:sz w:val="28"/>
        </w:rPr>
        <w:t>
                                                     таблица N1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N  |                        Критерии                  |  Баллы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1.   Финансовое состояние
</w:t>
      </w:r>
      <w:r>
        <w:br/>
      </w:r>
      <w:r>
        <w:rPr>
          <w:rFonts w:ascii="Times New Roman"/>
          <w:b w:val="false"/>
          <w:i w:val="false"/>
          <w:color w:val="000000"/>
          <w:sz w:val="28"/>
        </w:rPr>
        <w:t>
1)   Стабильное                                            0
</w:t>
      </w:r>
      <w:r>
        <w:br/>
      </w:r>
      <w:r>
        <w:rPr>
          <w:rFonts w:ascii="Times New Roman"/>
          <w:b w:val="false"/>
          <w:i w:val="false"/>
          <w:color w:val="000000"/>
          <w:sz w:val="28"/>
        </w:rPr>
        <w:t>
2)   Удовлетворительное                                    +1
</w:t>
      </w:r>
      <w:r>
        <w:br/>
      </w:r>
      <w:r>
        <w:rPr>
          <w:rFonts w:ascii="Times New Roman"/>
          <w:b w:val="false"/>
          <w:i w:val="false"/>
          <w:color w:val="000000"/>
          <w:sz w:val="28"/>
        </w:rPr>
        <w:t>
3)   Нестабильное                                          +2
</w:t>
      </w:r>
      <w:r>
        <w:br/>
      </w:r>
      <w:r>
        <w:rPr>
          <w:rFonts w:ascii="Times New Roman"/>
          <w:b w:val="false"/>
          <w:i w:val="false"/>
          <w:color w:val="000000"/>
          <w:sz w:val="28"/>
        </w:rPr>
        <w:t>
4)   Критическое                                           +4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2.   Просрочка погашения любого из платежей по 
</w:t>
      </w:r>
      <w:r>
        <w:br/>
      </w:r>
      <w:r>
        <w:rPr>
          <w:rFonts w:ascii="Times New Roman"/>
          <w:b w:val="false"/>
          <w:i w:val="false"/>
          <w:color w:val="000000"/>
          <w:sz w:val="28"/>
        </w:rPr>
        <w:t>
    классифицируемому активу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   по кредиту  | по вкладам (депо| по дебиторской |  
</w:t>
      </w:r>
      <w:r>
        <w:br/>
      </w:r>
      <w:r>
        <w:rPr>
          <w:rFonts w:ascii="Times New Roman"/>
          <w:b w:val="false"/>
          <w:i w:val="false"/>
          <w:color w:val="000000"/>
          <w:sz w:val="28"/>
        </w:rPr>
        <w:t>
                |зитам), ценным бу| задолженности  |
</w:t>
      </w:r>
      <w:r>
        <w:br/>
      </w:r>
      <w:r>
        <w:rPr>
          <w:rFonts w:ascii="Times New Roman"/>
          <w:b w:val="false"/>
          <w:i w:val="false"/>
          <w:color w:val="000000"/>
          <w:sz w:val="28"/>
        </w:rPr>
        <w:t>
                |магам и условным |                | 
</w:t>
      </w:r>
      <w:r>
        <w:br/>
      </w:r>
      <w:r>
        <w:rPr>
          <w:rFonts w:ascii="Times New Roman"/>
          <w:b w:val="false"/>
          <w:i w:val="false"/>
          <w:color w:val="000000"/>
          <w:sz w:val="28"/>
        </w:rPr>
        <w:t>
                | обязательствам  |                |
</w:t>
      </w:r>
      <w:r>
        <w:br/>
      </w:r>
      <w:r>
        <w:rPr>
          <w:rFonts w:ascii="Times New Roman"/>
          <w:b w:val="false"/>
          <w:i w:val="false"/>
          <w:color w:val="000000"/>
          <w:sz w:val="28"/>
        </w:rPr>
        <w:t>
_________________|_________________|________________|_____________
</w:t>
      </w:r>
      <w:r>
        <w:br/>
      </w:r>
      <w:r>
        <w:rPr>
          <w:rFonts w:ascii="Times New Roman"/>
          <w:b w:val="false"/>
          <w:i w:val="false"/>
          <w:color w:val="000000"/>
          <w:sz w:val="28"/>
        </w:rPr>
        <w:t>
          Отсутствие просрочек в погашении платежей 
</w:t>
      </w:r>
      <w:r>
        <w:br/>
      </w:r>
      <w:r>
        <w:rPr>
          <w:rFonts w:ascii="Times New Roman"/>
          <w:b w:val="false"/>
          <w:i w:val="false"/>
          <w:color w:val="000000"/>
          <w:sz w:val="28"/>
        </w:rPr>
        <w:t>
               по классифицируемому активу                0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2)  1-30 дней    |  до 7 дней      |   до 14 дней   |    +1.5
</w:t>
      </w:r>
      <w:r>
        <w:br/>
      </w:r>
      <w:r>
        <w:rPr>
          <w:rFonts w:ascii="Times New Roman"/>
          <w:b w:val="false"/>
          <w:i w:val="false"/>
          <w:color w:val="000000"/>
          <w:sz w:val="28"/>
        </w:rPr>
        <w:t>
3)  31-60 дней   | от 7 до 15 дней |от 14 до 30 дней|    +2.5
</w:t>
      </w:r>
      <w:r>
        <w:br/>
      </w:r>
      <w:r>
        <w:rPr>
          <w:rFonts w:ascii="Times New Roman"/>
          <w:b w:val="false"/>
          <w:i w:val="false"/>
          <w:color w:val="000000"/>
          <w:sz w:val="28"/>
        </w:rPr>
        <w:t>
4)  61-90 дней   | от 15 до 30 дней|от 30 до 60 дней|    +3.5
</w:t>
      </w:r>
      <w:r>
        <w:br/>
      </w:r>
      <w:r>
        <w:rPr>
          <w:rFonts w:ascii="Times New Roman"/>
          <w:b w:val="false"/>
          <w:i w:val="false"/>
          <w:color w:val="000000"/>
          <w:sz w:val="28"/>
        </w:rPr>
        <w:t>
5)  свыше 90 дней| свыше 30 дней   | свыше 60 дней  |    +4.5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3. Качество обеспечения
</w:t>
      </w:r>
    </w:p>
    <w:p>
      <w:pPr>
        <w:spacing w:after="0"/>
        <w:ind w:left="0"/>
        <w:jc w:val="both"/>
      </w:pPr>
      <w:r>
        <w:rPr>
          <w:rFonts w:ascii="Times New Roman"/>
          <w:b w:val="false"/>
          <w:i w:val="false"/>
          <w:color w:val="000000"/>
          <w:sz w:val="28"/>
        </w:rPr>
        <w:t>
1) Надежное                                               -3
</w:t>
      </w:r>
      <w:r>
        <w:br/>
      </w:r>
      <w:r>
        <w:rPr>
          <w:rFonts w:ascii="Times New Roman"/>
          <w:b w:val="false"/>
          <w:i w:val="false"/>
          <w:color w:val="000000"/>
          <w:sz w:val="28"/>
        </w:rPr>
        <w:t>
2) Хорошее                                                -2
</w:t>
      </w:r>
      <w:r>
        <w:br/>
      </w:r>
      <w:r>
        <w:rPr>
          <w:rFonts w:ascii="Times New Roman"/>
          <w:b w:val="false"/>
          <w:i w:val="false"/>
          <w:color w:val="000000"/>
          <w:sz w:val="28"/>
        </w:rPr>
        <w:t>
3) Удовлетворительное                                     -1 
</w:t>
      </w:r>
      <w:r>
        <w:br/>
      </w:r>
      <w:r>
        <w:rPr>
          <w:rFonts w:ascii="Times New Roman"/>
          <w:b w:val="false"/>
          <w:i w:val="false"/>
          <w:color w:val="000000"/>
          <w:sz w:val="28"/>
        </w:rPr>
        <w:t>
4) Неудовлетворительное                                   +1
</w:t>
      </w:r>
      <w:r>
        <w:br/>
      </w:r>
      <w:r>
        <w:rPr>
          <w:rFonts w:ascii="Times New Roman"/>
          <w:b w:val="false"/>
          <w:i w:val="false"/>
          <w:color w:val="000000"/>
          <w:sz w:val="28"/>
        </w:rPr>
        <w:t>
5) Без обеспечения                                        +2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4. Пролонгация 
</w:t>
      </w:r>
    </w:p>
    <w:p>
      <w:pPr>
        <w:spacing w:after="0"/>
        <w:ind w:left="0"/>
        <w:jc w:val="both"/>
      </w:pPr>
      <w:r>
        <w:rPr>
          <w:rFonts w:ascii="Times New Roman"/>
          <w:b w:val="false"/>
          <w:i w:val="false"/>
          <w:color w:val="000000"/>
          <w:sz w:val="28"/>
        </w:rPr>
        <w:t>
1) отсутствие пролонгации                                 0
</w:t>
      </w:r>
      <w:r>
        <w:br/>
      </w:r>
      <w:r>
        <w:rPr>
          <w:rFonts w:ascii="Times New Roman"/>
          <w:b w:val="false"/>
          <w:i w:val="false"/>
          <w:color w:val="000000"/>
          <w:sz w:val="28"/>
        </w:rPr>
        <w:t>
2) наличие пролонгации                               количество 
</w:t>
      </w:r>
      <w:r>
        <w:br/>
      </w:r>
      <w:r>
        <w:rPr>
          <w:rFonts w:ascii="Times New Roman"/>
          <w:b w:val="false"/>
          <w:i w:val="false"/>
          <w:color w:val="000000"/>
          <w:sz w:val="28"/>
        </w:rPr>
        <w:t>
                                                    пролонгаций 
</w:t>
      </w:r>
      <w:r>
        <w:br/>
      </w:r>
      <w:r>
        <w:rPr>
          <w:rFonts w:ascii="Times New Roman"/>
          <w:b w:val="false"/>
          <w:i w:val="false"/>
          <w:color w:val="000000"/>
          <w:sz w:val="28"/>
        </w:rPr>
        <w:t>
                                                   умножается на 
</w:t>
      </w:r>
      <w:r>
        <w:br/>
      </w:r>
      <w:r>
        <w:rPr>
          <w:rFonts w:ascii="Times New Roman"/>
          <w:b w:val="false"/>
          <w:i w:val="false"/>
          <w:color w:val="000000"/>
          <w:sz w:val="28"/>
        </w:rPr>
        <w:t>
                                                      +1 балл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5. Наличие других просроченных обязательств
</w:t>
      </w:r>
      <w:r>
        <w:br/>
      </w:r>
      <w:r>
        <w:rPr>
          <w:rFonts w:ascii="Times New Roman"/>
          <w:b w:val="false"/>
          <w:i w:val="false"/>
          <w:color w:val="000000"/>
          <w:sz w:val="28"/>
        </w:rPr>
        <w:t>
(отсутствие других просроченных обязательств - 0 баллов)  +1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6. Доля нецелевого использования актива в процентах 
</w:t>
      </w:r>
      <w:r>
        <w:br/>
      </w:r>
      <w:r>
        <w:rPr>
          <w:rFonts w:ascii="Times New Roman"/>
          <w:b w:val="false"/>
          <w:i w:val="false"/>
          <w:color w:val="000000"/>
          <w:sz w:val="28"/>
        </w:rPr>
        <w:t>
(до 25 процентов - 0 баллов)
</w:t>
      </w:r>
    </w:p>
    <w:p>
      <w:pPr>
        <w:spacing w:after="0"/>
        <w:ind w:left="0"/>
        <w:jc w:val="both"/>
      </w:pPr>
      <w:r>
        <w:rPr>
          <w:rFonts w:ascii="Times New Roman"/>
          <w:b w:val="false"/>
          <w:i w:val="false"/>
          <w:color w:val="000000"/>
          <w:sz w:val="28"/>
        </w:rPr>
        <w:t>
1) более 25 процентов                                      1
</w:t>
      </w:r>
      <w:r>
        <w:br/>
      </w:r>
      <w:r>
        <w:rPr>
          <w:rFonts w:ascii="Times New Roman"/>
          <w:b w:val="false"/>
          <w:i w:val="false"/>
          <w:color w:val="000000"/>
          <w:sz w:val="28"/>
        </w:rPr>
        <w:t>
2) более 50 процентов                                      2
</w:t>
      </w:r>
      <w:r>
        <w:br/>
      </w:r>
      <w:r>
        <w:rPr>
          <w:rFonts w:ascii="Times New Roman"/>
          <w:b w:val="false"/>
          <w:i w:val="false"/>
          <w:color w:val="000000"/>
          <w:sz w:val="28"/>
        </w:rPr>
        <w:t>
3) более 75 процентов                                      3
</w:t>
      </w:r>
      <w:r>
        <w:br/>
      </w:r>
      <w:r>
        <w:rPr>
          <w:rFonts w:ascii="Times New Roman"/>
          <w:b w:val="false"/>
          <w:i w:val="false"/>
          <w:color w:val="000000"/>
          <w:sz w:val="28"/>
        </w:rPr>
        <w:t>
4) 100 процентов                                           4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7. Наличие списанной задолженности перед другими 
</w:t>
      </w:r>
      <w:r>
        <w:br/>
      </w:r>
      <w:r>
        <w:rPr>
          <w:rFonts w:ascii="Times New Roman"/>
          <w:b w:val="false"/>
          <w:i w:val="false"/>
          <w:color w:val="000000"/>
          <w:sz w:val="28"/>
        </w:rPr>
        <w:t>
кредиторами (отсутствие списанной задолженности - 
</w:t>
      </w:r>
      <w:r>
        <w:br/>
      </w:r>
      <w:r>
        <w:rPr>
          <w:rFonts w:ascii="Times New Roman"/>
          <w:b w:val="false"/>
          <w:i w:val="false"/>
          <w:color w:val="000000"/>
          <w:sz w:val="28"/>
        </w:rPr>
        <w:t>
0 баллов)                                                  +2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8. Наличие рейтинга у заемщика (должника)
</w:t>
      </w:r>
      <w:r>
        <w:br/>
      </w:r>
      <w:r>
        <w:rPr>
          <w:rFonts w:ascii="Times New Roman"/>
          <w:b w:val="false"/>
          <w:i w:val="false"/>
          <w:color w:val="000000"/>
          <w:sz w:val="28"/>
        </w:rPr>
        <w:t>
1) "А" и выше                                              -3
</w:t>
      </w:r>
      <w:r>
        <w:br/>
      </w:r>
      <w:r>
        <w:rPr>
          <w:rFonts w:ascii="Times New Roman"/>
          <w:b w:val="false"/>
          <w:i w:val="false"/>
          <w:color w:val="000000"/>
          <w:sz w:val="28"/>
        </w:rPr>
        <w:t>
2) Свыше рейтинга Республики Казахстан  - до "А"           -2
</w:t>
      </w:r>
      <w:r>
        <w:br/>
      </w:r>
      <w:r>
        <w:rPr>
          <w:rFonts w:ascii="Times New Roman"/>
          <w:b w:val="false"/>
          <w:i w:val="false"/>
          <w:color w:val="000000"/>
          <w:sz w:val="28"/>
        </w:rPr>
        <w:t>
3) На уровне рейтинга Республики Казахстан                 -1
</w:t>
      </w:r>
      <w:r>
        <w:br/>
      </w:r>
      <w:r>
        <w:rPr>
          <w:rFonts w:ascii="Times New Roman"/>
          <w:b w:val="false"/>
          <w:i w:val="false"/>
          <w:color w:val="000000"/>
          <w:sz w:val="28"/>
        </w:rPr>
        <w:t>
4) Ниже рейтинга Республики Казахстан и без рейтинга        0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Итого: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Правила по заполнению таблицы:
</w:t>
      </w:r>
    </w:p>
    <w:p>
      <w:pPr>
        <w:spacing w:after="0"/>
        <w:ind w:left="0"/>
        <w:jc w:val="both"/>
      </w:pPr>
      <w:r>
        <w:rPr>
          <w:rFonts w:ascii="Times New Roman"/>
          <w:b w:val="false"/>
          <w:i w:val="false"/>
          <w:color w:val="000000"/>
          <w:sz w:val="28"/>
        </w:rPr>
        <w:t>
     1. При классификации кредитов используются все критерии, предусмотренные пунктами 1-8 настоящей таблицы.
</w:t>
      </w:r>
      <w:r>
        <w:br/>
      </w:r>
      <w:r>
        <w:rPr>
          <w:rFonts w:ascii="Times New Roman"/>
          <w:b w:val="false"/>
          <w:i w:val="false"/>
          <w:color w:val="000000"/>
          <w:sz w:val="28"/>
        </w:rPr>
        <w:t>
     2. При классификации дебиторской задолженности используются критерии, предусмотренные пунктами 1, 2, 4, 5, 7 и 8 настоящей таблицы. Критерий, предусмотренный пунктом 1 настоящей таблицы, в отношении дебиторской задолженности используется в случае, если задолженность в расчете на одного дебитора составляет более 5 процентов от собственного капитала банка.
</w:t>
      </w:r>
      <w:r>
        <w:br/>
      </w:r>
      <w:r>
        <w:rPr>
          <w:rFonts w:ascii="Times New Roman"/>
          <w:b w:val="false"/>
          <w:i w:val="false"/>
          <w:color w:val="000000"/>
          <w:sz w:val="28"/>
        </w:rPr>
        <w:t>
     3. При классификации условных обязательств используются критерии, предусмотренные пунктами 1, 2, 3, 5, 7 и 8 настоящей таблицы.
</w:t>
      </w:r>
      <w:r>
        <w:br/>
      </w:r>
      <w:r>
        <w:rPr>
          <w:rFonts w:ascii="Times New Roman"/>
          <w:b w:val="false"/>
          <w:i w:val="false"/>
          <w:color w:val="000000"/>
          <w:sz w:val="28"/>
        </w:rPr>
        <w:t>
     4. Пункт 8 не применяется, если заемщик (должник) является лицом, зарегистрированным в оффшорной зоне, либо зависимым, или дочерним по отношению к лицу, зарегистрированному в оффшорной зоне.
</w:t>
      </w:r>
      <w:r>
        <w:br/>
      </w:r>
      <w:r>
        <w:rPr>
          <w:rFonts w:ascii="Times New Roman"/>
          <w:b w:val="false"/>
          <w:i w:val="false"/>
          <w:color w:val="000000"/>
          <w:sz w:val="28"/>
        </w:rPr>
        <w:t>
     Классификационная категория актива определяется по результатам оценки этого актива по критериям, указанным в таблице N 1 настоящего приложения. Исходя из количества набранных баллов по активу устанавливается его классификационная категория и размер необходимых провизий (резервов) согласно таблице N 2 настоящего приложения.
</w:t>
      </w:r>
      <w:r>
        <w:br/>
      </w:r>
      <w:r>
        <w:rPr>
          <w:rFonts w:ascii="Times New Roman"/>
          <w:b w:val="false"/>
          <w:i w:val="false"/>
          <w:color w:val="000000"/>
          <w:sz w:val="28"/>
        </w:rPr>
        <w:t>
     5. Финансовое состояние классифицируется как:
</w:t>
      </w:r>
      <w:r>
        <w:br/>
      </w:r>
      <w:r>
        <w:rPr>
          <w:rFonts w:ascii="Times New Roman"/>
          <w:b w:val="false"/>
          <w:i w:val="false"/>
          <w:color w:val="000000"/>
          <w:sz w:val="28"/>
        </w:rPr>
        <w:t>
     стабильное - финансовое состояние заемщика устойчивое; компания безубыточная, платежеспособная, не выявлены внешние или внутренние факторы, способные значительно ухудшить финансовое состояние заемщика в течение срока действия договора по активу; возможность заемщика рассчитаться с банком по своему обязательству не вызывает сомнений; по срокам активы и обязательства заемщика соизмеримы;
</w:t>
      </w:r>
      <w:r>
        <w:br/>
      </w:r>
      <w:r>
        <w:rPr>
          <w:rFonts w:ascii="Times New Roman"/>
          <w:b w:val="false"/>
          <w:i w:val="false"/>
          <w:color w:val="000000"/>
          <w:sz w:val="28"/>
        </w:rPr>
        <w:t>
     удовлетворительное - имеются признаки, показывающие временное ухудшение финансового состояния заемщика: ежегодные убытки в течение трех лет с начала кредитования, уровень которых не превышает предусмотренный бизнес-планом должника, снижение доходов, уровня платежеспособности, рыночной позиции, - или выявлены внутренние и внешние факторы, способные ухудшить финансовое состояние заемщика в течение срока действия договора по активу; существует вероятность, что клиент не рассчитается с банком по своему обязательству, но она не высокая; при этом есть уверенность в том, что заемщик способен справиться с временными трудностями и рассчитаться со своими обязательствами перед банком;
</w:t>
      </w:r>
      <w:r>
        <w:br/>
      </w:r>
      <w:r>
        <w:rPr>
          <w:rFonts w:ascii="Times New Roman"/>
          <w:b w:val="false"/>
          <w:i w:val="false"/>
          <w:color w:val="000000"/>
          <w:sz w:val="28"/>
        </w:rPr>
        <w:t>
     нестабильное - имеются признаки постоянного и существенного ухудшения финансового состояния заемщика: ежегодные убытки в течение более трех лет с начала кредитования, уровень которых не превышает, предусмотренный бизнес-планом должника, низкий уровень платежеспособности, стабильное снижение рыночной доли; при этом нет уверенности в том, что заемщик стабилизирует и улучшит свое финансовое состояние; существует большая вероятность, что заемщик не рассчитается с банком по своим обязательствам в срок; заемщику объявлена санация на срок не более одного года; имеются форс-мажорные обстоятельства, а также иные обстоятельства, нанесшие заемщику материальный ущерб, но не повлекшие прекращение его деятельности; отсутствует кредитное досье заемщика;
</w:t>
      </w:r>
      <w:r>
        <w:br/>
      </w:r>
      <w:r>
        <w:rPr>
          <w:rFonts w:ascii="Times New Roman"/>
          <w:b w:val="false"/>
          <w:i w:val="false"/>
          <w:color w:val="000000"/>
          <w:sz w:val="28"/>
        </w:rPr>
        <w:t>
     критическое - постоянное ухудшение финансового состояния заемщика достигло критического уровня: неплатежеспособность, потеря рыночных позиций; заемщику объявлена санация на срок более одного года; заемщик признан банкротом; у заемщика имеются форс-мажорные обстоятельства, нанесшие заемщику материальный ущерб и/или не позволяющие ему продолжать свою деятельность. При отсутствии сведений о финансовом состоянии заемщика (должника) его финансовое состояние оценивается как критическое.
</w:t>
      </w:r>
      <w:r>
        <w:br/>
      </w:r>
      <w:r>
        <w:rPr>
          <w:rFonts w:ascii="Times New Roman"/>
          <w:b w:val="false"/>
          <w:i w:val="false"/>
          <w:color w:val="000000"/>
          <w:sz w:val="28"/>
        </w:rPr>
        <w:t>
     6. Качество обеспечения классифицируется как:
</w:t>
      </w:r>
      <w:r>
        <w:br/>
      </w:r>
      <w:r>
        <w:rPr>
          <w:rFonts w:ascii="Times New Roman"/>
          <w:b w:val="false"/>
          <w:i w:val="false"/>
          <w:color w:val="000000"/>
          <w:sz w:val="28"/>
        </w:rPr>
        <w:t>
     1) надежное (высоколиквидное обеспечение) - обеспечение в виде гарантий (поручительств) Правительства Республики Казахстан, банков, имеющих долгосрочный кредитный рейтинг одного из рейтинговых агентств в иностранной валюте не более чем на две ступени рейтинговых категорий ниже суверенного долгосрочного кредитного рейтинга Республики Казахстан в
</w:t>
      </w:r>
      <w:r>
        <w:rPr>
          <w:rFonts w:ascii="Times New Roman"/>
          <w:b/>
          <w:i w:val="false"/>
          <w:color w:val="000000"/>
          <w:sz w:val="28"/>
        </w:rPr>
        <w:t>
</w:t>
      </w:r>
      <w:r>
        <w:rPr>
          <w:rFonts w:ascii="Times New Roman"/>
          <w:b w:val="false"/>
          <w:i w:val="false"/>
          <w:color w:val="000000"/>
          <w:sz w:val="28"/>
        </w:rPr>
        <w:t>
иностранной валюте, залога денег на вкладе (депозите), государственных ценных бумаг, ценных бумаг, выпущенных Правительствами иностранных государств, имеющих суверенный долгосрочный кредитный рейтинг в иностранной валюте одного из рейтинговых агентств не ниже суверенного долгосрочного кредитного рейтинга Республики Казахстан в иностранной валюте, монетарных драгоценных металлов, стоимость которого покрывает не менее 100 процентов обязательств заемщика по активу (по основному долгу и вознаграждению);
</w:t>
      </w:r>
      <w:r>
        <w:br/>
      </w:r>
      <w:r>
        <w:rPr>
          <w:rFonts w:ascii="Times New Roman"/>
          <w:b w:val="false"/>
          <w:i w:val="false"/>
          <w:color w:val="000000"/>
          <w:sz w:val="28"/>
        </w:rPr>
        <w:t>
     2) хорошее - обеспечение в виде, указанном в подпункте 1) настоящего пункта, в виде резервных аккредитивов банков, имеющих долгосрочный кредитный рейтинг в иностранной валюте одного из рейтинговых агентств, не более чем на две ступени рейтинговых категорий ниже суверенного долгосрочного кредитного рейтинга Республики Казахстан в иностранной валюте, имущества, денег, предусмотренных для погашения и обслуживания обязательств должников по инвестиционным кредитам в республиканском или местных бюджетах на соответствующий финансовый год, денег, поступающих по гарантированным платежам от платежеспособных (финансовое состояние стабильное) юридических лиц, стоимость которого покрывает не менее 70 процентов обязательств заемщика по активу (по основному долгу и вознаграждению), а остальное - в виде имущества должника, которое поступит в будущем в соответствии с бизнес-планом, прав требования, товаров в обороте и других предусмотренных законодательством способов обеспечения;
</w:t>
      </w:r>
      <w:r>
        <w:br/>
      </w:r>
      <w:r>
        <w:rPr>
          <w:rFonts w:ascii="Times New Roman"/>
          <w:b w:val="false"/>
          <w:i w:val="false"/>
          <w:color w:val="000000"/>
          <w:sz w:val="28"/>
        </w:rPr>
        <w:t>
     3) удовлетворительное - обеспечение в виде:
</w:t>
      </w:r>
      <w:r>
        <w:br/>
      </w:r>
      <w:r>
        <w:rPr>
          <w:rFonts w:ascii="Times New Roman"/>
          <w:b w:val="false"/>
          <w:i w:val="false"/>
          <w:color w:val="000000"/>
          <w:sz w:val="28"/>
        </w:rPr>
        <w:t>
     указанном в подпункте 1) настоящего пункта, в виде гарантий или резервных аккредитивов банков, имеющих долгосрочный кредитный рейтинг в иностранной валюте одного из рейтинговых агентств, не более, чем на три ступени рейтинговых категорий ниже суверенного долгосрочного кредитного рейтинга Республики Казахстан в иностранной валюте, имущества, в том числе, которое поступит в будущем в соответствии с бизнес-планом, денег, предусмотренных для погашения и обслуживания обязательств должников по инвестиционным кредитам в республиканском или местных бюджетах на соответствующий финансовый год, денег, поступающих по гарантированным платежам от платежеспособных юридических лиц, стоимость которого покрывает не менее 60 процентов обязательств заемщика по активу (по основному долгу и вознаграждению), а остальное - в виде прав требования, товаров в обороте и других предусмотренных законодательством способов обеспечения; 
</w:t>
      </w:r>
      <w:r>
        <w:br/>
      </w:r>
      <w:r>
        <w:rPr>
          <w:rFonts w:ascii="Times New Roman"/>
          <w:b w:val="false"/>
          <w:i w:val="false"/>
          <w:color w:val="000000"/>
          <w:sz w:val="28"/>
        </w:rPr>
        <w:t>
     указанном в подпункте 1) настоящего пункта, в виде гарантий или резервных аккредитивов банков, имеющих долгосрочный кредитный рейтинг в иностранной валюте одного из рейтинговых агентств, перечень которых устанавливается уполномоченным органом, не более, чем на четыре ступени рейтинговых категорий ниже суверенного долгосрочного кредитного рейтинга Республики Казахстан в иностранной валюте, имущества, в том числе, которое поступит в будущем в соответствии с бизнес-планом, денег, предусмотренных для погашения и обслуживания обязательств должников по инвестиционным кредитам в республиканском или местных бюджетах на соответствующий финансовый год, денег, поступающих по гарантированным платежам от платежеспособных юридических лиц, стоимость которого покрывает не менее 100 процентов обязательств заемщика по активу (по основному долгу и вознаграждению);
</w:t>
      </w:r>
      <w:r>
        <w:br/>
      </w:r>
      <w:r>
        <w:rPr>
          <w:rFonts w:ascii="Times New Roman"/>
          <w:b w:val="false"/>
          <w:i w:val="false"/>
          <w:color w:val="000000"/>
          <w:sz w:val="28"/>
        </w:rPr>
        <w:t>
     4) неудовлетворительное - неполное обеспечение, стоимость которого покрывает не менее 50 процентов обязательств должника по активу (по основному долгу и вознаграждению);
</w:t>
      </w:r>
      <w:r>
        <w:br/>
      </w:r>
      <w:r>
        <w:rPr>
          <w:rFonts w:ascii="Times New Roman"/>
          <w:b w:val="false"/>
          <w:i w:val="false"/>
          <w:color w:val="000000"/>
          <w:sz w:val="28"/>
        </w:rPr>
        <w:t>
     5) без обеспечения - бланковый кредит либо частично обеспеченный, при этом стоимость обеспечения покрывает менее, чем 50 процентов обязательств должника по активу (по основному долгу и вознаграждению).
</w:t>
      </w:r>
      <w:r>
        <w:br/>
      </w:r>
      <w:r>
        <w:rPr>
          <w:rFonts w:ascii="Times New Roman"/>
          <w:b w:val="false"/>
          <w:i w:val="false"/>
          <w:color w:val="000000"/>
          <w:sz w:val="28"/>
        </w:rPr>
        <w:t>
     Качество обеспечения банком должно определяться на основании справедливой (рыночной) оценки стоимости обеспечения на текущий момент, при условии возможности ее реализации (продажи) на момент оценки.
</w:t>
      </w:r>
    </w:p>
    <w:p>
      <w:pPr>
        <w:spacing w:after="0"/>
        <w:ind w:left="0"/>
        <w:jc w:val="both"/>
      </w:pPr>
      <w:r>
        <w:rPr>
          <w:rFonts w:ascii="Times New Roman"/>
          <w:b w:val="false"/>
          <w:i w:val="false"/>
          <w:color w:val="000000"/>
          <w:sz w:val="28"/>
        </w:rPr>
        <w:t>
                                                  таблица N 2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Количество баллов |Классификационная |Размер провизий (в процентах  
</w:t>
      </w:r>
      <w:r>
        <w:br/>
      </w:r>
      <w:r>
        <w:rPr>
          <w:rFonts w:ascii="Times New Roman"/>
          <w:b w:val="false"/>
          <w:i w:val="false"/>
          <w:color w:val="000000"/>
          <w:sz w:val="28"/>
        </w:rPr>
        <w:t>
                 | категория актива |от суммы основного долга)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до 1 (включительно) Стандартный            0
</w:t>
      </w:r>
      <w:r>
        <w:br/>
      </w:r>
      <w:r>
        <w:rPr>
          <w:rFonts w:ascii="Times New Roman"/>
          <w:b w:val="false"/>
          <w:i w:val="false"/>
          <w:color w:val="000000"/>
          <w:sz w:val="28"/>
        </w:rPr>
        <w:t>
</w:t>
      </w:r>
      <w:r>
        <w:br/>
      </w:r>
      <w:r>
        <w:rPr>
          <w:rFonts w:ascii="Times New Roman"/>
          <w:b w:val="false"/>
          <w:i w:val="false"/>
          <w:color w:val="000000"/>
          <w:sz w:val="28"/>
        </w:rPr>
        <w:t>
                   Сомнительный:     
</w:t>
      </w:r>
      <w:r>
        <w:br/>
      </w:r>
      <w:r>
        <w:rPr>
          <w:rFonts w:ascii="Times New Roman"/>
          <w:b w:val="false"/>
          <w:i w:val="false"/>
          <w:color w:val="000000"/>
          <w:sz w:val="28"/>
        </w:rPr>
        <w:t>
</w:t>
      </w:r>
      <w:r>
        <w:br/>
      </w:r>
      <w:r>
        <w:rPr>
          <w:rFonts w:ascii="Times New Roman"/>
          <w:b w:val="false"/>
          <w:i w:val="false"/>
          <w:color w:val="000000"/>
          <w:sz w:val="28"/>
        </w:rPr>
        <w:t>
                   1 категории        5% - при своевременной и
</w:t>
      </w:r>
      <w:r>
        <w:br/>
      </w:r>
      <w:r>
        <w:rPr>
          <w:rFonts w:ascii="Times New Roman"/>
          <w:b w:val="false"/>
          <w:i w:val="false"/>
          <w:color w:val="000000"/>
          <w:sz w:val="28"/>
        </w:rPr>
        <w:t>
                                      полной оплате платежей
</w:t>
      </w:r>
    </w:p>
    <w:p>
      <w:pPr>
        <w:spacing w:after="0"/>
        <w:ind w:left="0"/>
        <w:jc w:val="both"/>
      </w:pPr>
      <w:r>
        <w:rPr>
          <w:rFonts w:ascii="Times New Roman"/>
          <w:b w:val="false"/>
          <w:i w:val="false"/>
          <w:color w:val="000000"/>
          <w:sz w:val="28"/>
        </w:rPr>
        <w:t>
                   2 категории        10% - при задержке или
</w:t>
      </w:r>
      <w:r>
        <w:br/>
      </w:r>
      <w:r>
        <w:rPr>
          <w:rFonts w:ascii="Times New Roman"/>
          <w:b w:val="false"/>
          <w:i w:val="false"/>
          <w:color w:val="000000"/>
          <w:sz w:val="28"/>
        </w:rPr>
        <w:t>
                                      неполной оплате платежей
</w:t>
      </w:r>
    </w:p>
    <w:p>
      <w:pPr>
        <w:spacing w:after="0"/>
        <w:ind w:left="0"/>
        <w:jc w:val="both"/>
      </w:pPr>
      <w:r>
        <w:rPr>
          <w:rFonts w:ascii="Times New Roman"/>
          <w:b w:val="false"/>
          <w:i w:val="false"/>
          <w:color w:val="000000"/>
          <w:sz w:val="28"/>
        </w:rPr>
        <w:t>
от 2 до 3 
</w:t>
      </w:r>
      <w:r>
        <w:br/>
      </w:r>
      <w:r>
        <w:rPr>
          <w:rFonts w:ascii="Times New Roman"/>
          <w:b w:val="false"/>
          <w:i w:val="false"/>
          <w:color w:val="000000"/>
          <w:sz w:val="28"/>
        </w:rPr>
        <w:t>
(включительно)      3 категории        20% - при своевременной и
</w:t>
      </w:r>
      <w:r>
        <w:br/>
      </w:r>
      <w:r>
        <w:rPr>
          <w:rFonts w:ascii="Times New Roman"/>
          <w:b w:val="false"/>
          <w:i w:val="false"/>
          <w:color w:val="000000"/>
          <w:sz w:val="28"/>
        </w:rPr>
        <w:t>
                                      полной оплате платежей
</w:t>
      </w:r>
    </w:p>
    <w:p>
      <w:pPr>
        <w:spacing w:after="0"/>
        <w:ind w:left="0"/>
        <w:jc w:val="both"/>
      </w:pPr>
      <w:r>
        <w:rPr>
          <w:rFonts w:ascii="Times New Roman"/>
          <w:b w:val="false"/>
          <w:i w:val="false"/>
          <w:color w:val="000000"/>
          <w:sz w:val="28"/>
        </w:rPr>
        <w:t>
                   4 категории        25% - при задержке или
</w:t>
      </w:r>
      <w:r>
        <w:br/>
      </w:r>
      <w:r>
        <w:rPr>
          <w:rFonts w:ascii="Times New Roman"/>
          <w:b w:val="false"/>
          <w:i w:val="false"/>
          <w:color w:val="000000"/>
          <w:sz w:val="28"/>
        </w:rPr>
        <w:t>
                                      неполной оплате платежей
</w:t>
      </w:r>
    </w:p>
    <w:p>
      <w:pPr>
        <w:spacing w:after="0"/>
        <w:ind w:left="0"/>
        <w:jc w:val="both"/>
      </w:pPr>
      <w:r>
        <w:rPr>
          <w:rFonts w:ascii="Times New Roman"/>
          <w:b w:val="false"/>
          <w:i w:val="false"/>
          <w:color w:val="000000"/>
          <w:sz w:val="28"/>
        </w:rPr>
        <w:t>
от 3 до 4 
</w:t>
      </w:r>
      <w:r>
        <w:br/>
      </w:r>
      <w:r>
        <w:rPr>
          <w:rFonts w:ascii="Times New Roman"/>
          <w:b w:val="false"/>
          <w:i w:val="false"/>
          <w:color w:val="000000"/>
          <w:sz w:val="28"/>
        </w:rPr>
        <w:t>
(включительно)      5 категории        50 % - во всех случаях
</w:t>
      </w:r>
    </w:p>
    <w:p>
      <w:pPr>
        <w:spacing w:after="0"/>
        <w:ind w:left="0"/>
        <w:jc w:val="both"/>
      </w:pPr>
      <w:r>
        <w:rPr>
          <w:rFonts w:ascii="Times New Roman"/>
          <w:b w:val="false"/>
          <w:i w:val="false"/>
          <w:color w:val="000000"/>
          <w:sz w:val="28"/>
        </w:rPr>
        <w:t>
от 4 и более        Безнадежный        100% - во всех случаях
</w:t>
      </w:r>
      <w:r>
        <w:br/>
      </w:r>
      <w:r>
        <w:rPr>
          <w:rFonts w:ascii="Times New Roman"/>
          <w:b w:val="false"/>
          <w:i w:val="false"/>
          <w:color w:val="000000"/>
          <w:sz w:val="28"/>
        </w:rPr>
        <w:t>
__________________________________________________________________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