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98ca" w14:textId="81e9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применению субъектами оценочной деятельности требований к методам оценки движимого имущества (за исключением объектов интеллектуальной собственности)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21 ноября 2002 года № 174, Министра финансов Республики Казахстан от 2 декабря 2002 года № 599 и Министра транспорта и коммуникаций Республики Казахстан от 25 ноября 2002 года № 391-I. Зарегистрирован в Министерстве юстиции Республики Казахстан 5 декабря 2002 года № 2070. Утратил силу совместным приказом Министра юстиции Республики Казахстан от 26 августа 2011 года № 301, Министра транспорта и коммуникаций Республики Казахстан от 18 июля 2011 года № 441, Министра финансов Республики Казахстан от 5 октября 2011 года № 501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26.08.2011 № 301, Министра транспорта и коммуникаций РК от 18.07.2011 № 441, Министра финансов РК от 05.10.2011 № 501.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Согласовано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2002 года N 572 "О мерах по реализации Закона Республики Казахстан "Об оценочной деятельности в Республике Казахстан" приказываем: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применению субъектами оценочной деятельности требований к методам оценки движимого имущества (за исключением объектов интеллектуальной собственности).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регистрационной службы Министерства юстиции Республики Казахстан в течение месячного срока со дня введения в действие настоящего Приказа принять меры по организации его исполнения.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 Таймерденова М.Т.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Министр юстиции    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Республики Казахстан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Утверждены: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2002 г. N 174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2002 г. N 599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2002 г. N 391-I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применению субъектами оценочной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к методам оценки движимого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(за исключением объектов интеллектуальной собственности)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Настоящие Правила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основаны на положениях иных нормативных правовых актов Республики Казахстан и устанавливают основные требования к методам оценки движимого имущества.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Правила по применению субъектами оценочной деятельности требований к методам оценки движимого имущества (далее - Правила), раскрывают основные понятия и устанавливают обязательные требования к оценке движимого имущества с учетом региональных факторов, специфических условий ценообразования и отражения их в учете и отчетности, в соответствии с положениями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предназначены для применения субъектами оценочной деятельности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Движимое имущество (движимые вещи и ценности) - это деньги, ценные бумаги и иное имущество, не относящееся к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Рыночная стоимость - это наиболее вероятная цена, по которой данный объект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а на цене сделки не отражаются какие-либо чрезвычайные обстоятельства, предусмотренные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оценочной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Иная стоимость: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дисконтированная стоимость - это стоимость, определенная исходя из будущих выгод, вытекающих из прав владения движимым имуществом, с учетом дисконта;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стоимость - это стоимость движимого имущества для конкретного инвестора (группы инвесторов), которая связана с текущей стоимостью денежных потоков, получаемых от использования объекта при определенных целях инвестирования, и определяется потребностями и характеристиками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ликвидационная стоимость (стоимость при вынужденной продаже) - это стоимость движимого имущества, которая может быть получена при вынужденном его отчуждении в ограниченные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первоначальная стоимость - это сумма выплаченных денежных средств или их текущая стоимость, установленная по соглашению сторон, достигнутому в момент приобретения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реализации - это стоимостная оценка движимого имущества (с учетом затрат, необходимых для осуществления продажи), по которой производится обмен активов или оплачивается обязательство между осведомленными и готовыми к проведению сделки независимыми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стоимость - это стоимостная оценка движимого имущества, установленная на основе применения методов определения рыночной или иной стоимости объектов на определенную дату, и соответствующая действующим ценам на данном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сумма (балансовая стоимость) - это первоначальная или текущая стоимость движимого имущества (за вычетом суммы накопленной амортизации), по которой они отражены в бухгалтерском балансе (учете) на отчетную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виды стоимости, предусмотренные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Доходный подход - это применение одного или совокупности методов определения стоимости движимого имущества, основанных на определении ожидаемых доходов от его использования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Затратный подход - это применение одного или совокупности методов определения стоимости движимого имущества, основанных на определении затрат, необходимых для воспроизводства или замещения оцениваемого объекта с учетом износа.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Сравнительный подход - это применение одного или совокупности методов оценки определения стоимости движимого имущества, основанных на анализе продаж объектов-аналогов и сопоставления с объектом оценки для внесения соответствующих корректировок, учитывающих различия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Износ - это процесс потери физических, функциональных и других характеристик объектов движимого имущества во времени: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физический износ - потеря стоимости объекта вследствие повреждений (дефектов), вызванных изнашиванием и разрушениями, связанных с условиями эксплуатации, ухода, под воздействием природно-климатических и других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функциональный износ - потеря стоимости объекта оценки в результате невозможности осуществления функций, присущих современным типам оборудования, транспортных средств и иной техники с усовершенствованными подъемными, скоростными, вычислительными или другими параметрами;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экономическое устаревание - потеря стоимости объекта в результате изменений на рынке вследствие воздействия окружающей среды (соотношение спроса и предложений на сложившемся в регионе рынке, обусловленного состоянием экономики, демографической ситуацией, платежеспособностью потребителей и другими местными условиями).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Методы оценки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Установление рыночной или иной стоимости производится путем применения методов оценки, сгруппированных в доходный, затратный и сравнительный подходы.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Методы доходного подхода - методы определения стоимости движимого имущества, основанные на определении ожидаемых доходов от его использования в будущем: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прямой капитализации (метод капитализированного дохода) - определение стоимости исходя из условий сохранения стабильного использования движимого имущества, при постоянной величине дохода, отсутствии первоначальных инвестиций и одновременном учете возврата капитала и дохода на капитал;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дисконтирования денежных потоков (метод дисконтированного наличного потока) - определение стоимости исходя из условий изменения и неравномерного поступления денежных потоков в зависимости от степени риска, связанного с использованием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методы, предусмотренные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Методы затратного подхода - это методы определения стоимости полного воспроизводства или замещения движимого имущества за вычетом всех видов износа: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поэлементного расчета - определение стоимости воспроизводства или замещения на основе использования сборников цен, установленных показателей и других нормативов, с учетом износа;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укрупненных обобщенных показателей стоимости - определение стоимости воспроизводства или замещения по ценам предложений о продаже аналогичных объектов движимого имущества или других укрупненных показателей стоимости за вычетом износа;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методы, предусмотренные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Методы сравнительного подхода - методы, основанные на анализе сделок продаж объектов-аналогов и сопоставления с объектом оценки для проведения соответствующих корректировок: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сравнительного анализа продаж - определение стоимости движимого имущества путем сравнения недавних продаж сопоставимых объектов с оцениваемым, после выполнения соответствующих корректировок, учитывающих различие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рыночной информации - определение стоимости движимого имущества путем анализа информации о предложениях и спросе на сложившемся рынке с учетом месторасположения оцениваемого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методы, предусмотренные действующим законодательством.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Требования к методам оценки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При выборе и применении методов оценки оценщик должен соблюдать следующие основные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идентифицировать цель оценки и вид определяемой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достоверность информации, используемой при проведении оценки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правовой анализ, идентифицировать имущественные права и обременения;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обосновать выбор методов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исчерпывающее и доступное изложение в отчете об оценке достоверных данных, расчетных показателей и обоснованных результатов, не допускающее двусмысленного их толкования.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проведения оценки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Проведение оценки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на проведение оценки между оценщиком и заказчиком, являющееся основанием для проведения оценочных работ,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движимого имущества с выездом на место расположения; сбор, обработка и анализ документов, иных сведений об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подходов и методов оценки, выполнение расчетов по установлению рыночной или иной стоимости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обобщение результатов, полученных на основе применения методов оценки и определение итоговой стоимости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и передача заказчику отчета об оценке.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