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98ca" w14:textId="81e9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применению субъектами оценочной деятельности требований к методам оценки движимого имущества (за исключением объектов интеллектуальной собственности)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21 ноября 2002 года № 174, Министра финансов Республики Казахстан от 2 декабря 2002 года № 599 и Министра транспорта и коммуникаций Республики Казахстан от 25 ноября 2002 года № 391-I. Зарегистрирован в Министерстве юстиции Республики Казахстан 5 декабря 2002 года № 2070. Утратил силу совместным приказом Министра юстиции Республики Казахстан от 26 августа 2011 года № 301, Министра транспорта и коммуникаций Республики Казахстан от 18 июля 2011 года № 441, Министра финансов Республики Казахстан от 5 октября 2011 года № 501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26.08.2011 № 301, Министра транспорта и коммуникаций РК от 18.07.2011 № 441, Министра финансов РК от 05.10.2011 № 501.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Согласовано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27 мая 2002 года N 572 "О мерах по реализации Закона Республики Казахстан "Об оценочной деятельности в Республике Казахстан" приказываем: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 применению субъектами оценочной деятельности требований к методам оценки движимого имущества (за исключением объектов интеллектуальной собственности).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регистрационной службы Министерства юстиции Республики Казахстан в течение месячного срока со дня введения в действие настоящего Приказа принять меры по организации его исполнения.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регистрационной службы Министерства юстиции Республики Казахстан Таймерденова М.Т.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Министр юстиции         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Республики Казахстан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 Республики Казахстан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Утверждены: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2002 г. N 174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2002 г. N 599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2002 г. N 391-I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применению субъектами оценочной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требований к методам оценки движимого имущества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(за исключением объектов интеллектуальной собственности)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Настоящие Правила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Казахстан", основаны на положениях иных нормативных правовых актов Республики Казахстан и устанавливают основные требования к методам оценки движимого имущества.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Правила по применению субъектами оценочной деятельности требований к методам оценки движимого имущества (далее - Правила), раскрывают основные понятия и устанавливают обязательные требования к оценке движимого имущества с учетом региональных факторов, специфических условий ценообразования и отражения их в учете и отчетности, в соответствии с положениями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предназначены для применения субъектами оценочной деятельности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основные понятия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Движимое имущество (движимые вещи и ценности) - это деньги, ценные бумаги и иное имущество, не относящееся к недвижимости.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Рыночная стоимость - это наиболее вероятная цена, по которой данный объект может быть отчужден на основании сделки в условиях конкуренции, когда стороны сделки действуют, располагая всей доступной информацией об объекте оценки, а на цене сделки не отражаются какие-либо чрезвычайные обстоятельства, предусмотренные 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оценочной деятельности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Иная стоимость: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дисконтированная стоимость - это стоимость, определенная исходя из будущих выгод, вытекающих из прав владения движимым имуществом, с учетом дисконта;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стоимость - это стоимость движимого имущества для конкретного инвестора (группы инвесторов), которая связана с текущей стоимостью денежных потоков, получаемых от использования объекта при определенных целях инвестирования, и определяется потребностями и характеристиками 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ликвидационная стоимость (стоимость при вынужденной продаже) - это стоимость движимого имущества, которая может быть получена при вынужденном его отчуждении в ограниченные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первоначальная стоимость - это сумма выплаченных денежных средств или их текущая стоимость, установленная по соглашению сторон, достигнутому в момент приобретения 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реализации - это стоимостная оценка движимого имущества (с учетом затрат, необходимых для осуществления продажи), по которой производится обмен активов или оплачивается обязательство между осведомленными и готовыми к проведению сделки независимыми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текущая стоимость - это стоимостная оценка движимого имущества, установленная на основе применения методов определения рыночной или иной стоимости объектов на определенную дату, и соответствующая действующим ценам на данном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учетная сумма (балансовая стоимость) - это первоначальная или текущая стоимость движимого имущества (за вычетом суммы накопленной амортизации), по которой они отражены в бухгалтерском балансе (учете) на отчетную дату;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виды стоимости, предусмотренные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Доходный подход - это применение одного или совокупности методов определения стоимости движимого имущества, основанных на определении ожидаемых доходов от его использования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Затратный подход - это применение одного или совокупности методов определения стоимости движимого имущества, основанных на определении затрат, необходимых для воспроизводства или замещения оцениваемого объекта с учетом износа.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Сравнительный подход - это применение одного или совокупности методов оценки определения стоимости движимого имущества, основанных на анализе продаж объектов-аналогов и сопоставления с объектом оценки для внесения соответствующих корректировок, учитывающих различия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Износ - это процесс потери физических, функциональных и других характеристик объектов движимого имущества во времени: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физический износ - потеря стоимости объекта вследствие повреждений (дефектов), вызванных изнашиванием и разрушениями, связанных с условиями эксплуатации, ухода, под воздействием природно-климатических и других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функциональный износ - потеря стоимости объекта оценки в результате невозможности осуществления функций, присущих современным типам оборудования, транспортных средств и иной техники с усовершенствованными подъемными, скоростными, вычислительными или другими параметрами;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экономическое устаревание - потеря стоимости объекта в результате изменений на рынке вследствие воздействия окружающей среды (соотношение спроса и предложений на сложившемся в регионе рынке, обусловленного состоянием экономики, демографической ситуацией, платежеспособностью потребителей и другими местными условиями).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Методы оценки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Установление рыночной или иной стоимости производится путем применения методов оценки, сгруппированных в доходный, затратный и сравнительный подходы.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Методы доходного подхода - методы определения стоимости движимого имущества, основанные на определении ожидаемых доходов от его использования в будущем: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 прямой капитализации (метод капитализированного дохода) - определение стоимости исходя из условий сохранения стабильного использования движимого имущества, при постоянной величине дохода, отсутствии первоначальных инвестиций и одновременном учете возврата капитала и дохода на капитал;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 дисконтирования денежных потоков (метод дисконтированного наличного потока) - определение стоимости исходя из условий изменения и неравномерного поступления денежных потоков в зависимости от степени риска, связанного с использованием 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методы, предусмотренные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Методы затратного подхода - это методы определения стоимости полного воспроизводства или замещения движимого имущества за вычетом всех видов износа: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 поэлементного расчета - определение стоимости воспроизводства или замещения на основе использования сборников цен, установленных показателей и других нормативов, с учетом износа;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 укрупненных обобщенных показателей стоимости - определение стоимости воспроизводства или замещения по ценам предложений о продаже аналогичных объектов движимого имущества или других укрупненных показателей стоимости за вычетом износа;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методы, предусмотренные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Методы сравнительного подхода - методы, основанные на анализе сделок продаж объектов-аналогов и сопоставления с объектом оценки для проведения соответствующих корректировок: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 сравнительного анализа продаж - определение стоимости движимого имущества путем сравнения недавних продаж сопоставимых объектов с оцениваемым, после выполнения соответствующих корректировок, учитывающих различие между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 рыночной информации - определение стоимости движимого имущества путем анализа информации о предложениях и спросе на сложившемся рынке с учетом месторасположения оцениваемого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методы, предусмотренные действующим законодательством.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Требования к методам оценки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При выборе и применении методов оценки оценщик должен соблюдать следующие основные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идентифицировать цель оценки и вид определяемой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достоверность информации, используемой при проведении оценки 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провести правовой анализ, идентифицировать имущественные права и обременения;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обосновать выбор методов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исчерпывающее и доступное изложение в отчете об оценке достоверных данных, расчетных показателей и обоснованных результатов, не допускающее двусмысленного их толкования.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проведения оценки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Проведение оценки осуществляется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договора на проведение оценки между оценщиком и заказчиком, являющееся основанием для проведения оценочных работ,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обследование движимого имущества с выездом на место расположения; сбор, обработка и анализ документов, иных сведений об объекте;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выбор подходов и методов оценки, выполнение расчетов по установлению рыночной или иной стоимости 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обобщение результатов, полученных на основе применения методов оценки и определение итоговой стоимости 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оформление и передача заказчику отчета об оценке.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