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4c4d" w14:textId="ec14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12 октября 2000 года N 434 "Об утверждении Правил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октября 2002 года N 539. Зарегистрирован в Министерстве юстиции Республики Казахстан 20 ноября 2002 года N 2049. Утратил силу - приказом Министра финансов РК от 03.06.2005г. N 211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от 03.06.2005г. N 211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03.06.2005г. N 211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Приказ Министра финансов Республики Казахстан от 28 октября 2002 года N 539 "О внесении изменений и дополнений в приказ Министра финансов Республики Казахстан от 12 октября 2000 года N 434 "Об утверждении Правил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связи с изменениями и дополнениями, внесенными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апреля 1999 года "О бюджетной системе", а также в связи с принятием Законов Республики Казахстан от 30 января 
</w:t>
      </w:r>
      <w:r>
        <w:rPr>
          <w:rFonts w:ascii="Times New Roman"/>
          <w:b w:val="false"/>
          <w:i w:val="false"/>
          <w:color w:val="000000"/>
          <w:sz w:val="28"/>
        </w:rPr>
        <w:t xml:space="preserve"> 2001 </w:t>
      </w:r>
      <w:r>
        <w:rPr>
          <w:rFonts w:ascii="Times New Roman"/>
          <w:b w:val="false"/>
          <w:i w:val="false"/>
          <w:color w:val="000000"/>
          <w:sz w:val="28"/>
        </w:rPr>
        <w:t>
 года "О введении в действие Кодекса Республики Казахстан об административных правонарушениях" и от 29 января 
</w:t>
      </w:r>
      <w:r>
        <w:rPr>
          <w:rFonts w:ascii="Times New Roman"/>
          <w:b w:val="false"/>
          <w:i w:val="false"/>
          <w:color w:val="000000"/>
          <w:sz w:val="28"/>
        </w:rPr>
        <w:t xml:space="preserve"> 2002 </w:t>
      </w:r>
      <w:r>
        <w:rPr>
          <w:rFonts w:ascii="Times New Roman"/>
          <w:b w:val="false"/>
          <w:i w:val="false"/>
          <w:color w:val="000000"/>
          <w:sz w:val="28"/>
        </w:rPr>
        <w:t>
 года "О контроле за исполнением республиканского и местных бюджетов"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12 октября 2000 года N 434 "Об утверждении Правил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 следующие изменения и дополнения:
</w:t>
      </w:r>
      <w:r>
        <w:br/>
      </w:r>
      <w:r>
        <w:rPr>
          <w:rFonts w:ascii="Times New Roman"/>
          <w:b w:val="false"/>
          <w:i w:val="false"/>
          <w:color w:val="000000"/>
          <w:sz w:val="28"/>
        </w:rPr>
        <w:t>
      в Правилах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 утвержденных указанным приказом: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 предписаниям Комитета финансового контроля Министерства финансов Республики Казахстан и его территориальных подразделений (далее - органы финансового контроля) Комитет казначейства Министерства финансов Республики Казахстан и его территориальные подразделения (далее - органы казначейства) отзывают средства, выделенные из республиканского бюджета, у государственных учреждений, в том числе у администраторов республиканских бюджетных программ, в случае использования их не по целевому назначению.
</w:t>
      </w:r>
      <w:r>
        <w:br/>
      </w:r>
      <w:r>
        <w:rPr>
          <w:rFonts w:ascii="Times New Roman"/>
          <w:b w:val="false"/>
          <w:i w:val="false"/>
          <w:color w:val="000000"/>
          <w:sz w:val="28"/>
        </w:rPr>
        <w:t>
      Органы финансового контроля вправе рассматривать дела об административных правонарушениях и налагать административные взыскания за нарушения в использовании средств республиканского бюджета, предусмотренные статьей 
</w:t>
      </w:r>
      <w:r>
        <w:rPr>
          <w:rFonts w:ascii="Times New Roman"/>
          <w:b w:val="false"/>
          <w:i w:val="false"/>
          <w:color w:val="000000"/>
          <w:sz w:val="28"/>
        </w:rPr>
        <w:t xml:space="preserve"> 177 </w:t>
      </w:r>
      <w:r>
        <w:rPr>
          <w:rFonts w:ascii="Times New Roman"/>
          <w:b w:val="false"/>
          <w:i w:val="false"/>
          <w:color w:val="000000"/>
          <w:sz w:val="28"/>
        </w:rPr>
        <w:t>
 Кодекса Республики Казахстан об административных правонарушениях.";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настоящих Правилах под нецелевым использованием средств республиканского бюджета понимается использование средств, выделенных из республиканского бюджета, государственными учреждениями на цели, не соответствующие назначению бюджетных программ (подпрограмм), а также экономической классификации расходов; использование средств, выделенных из республиканского бюджета, физическими и юридическими лицами на цели, не соответствующие условиям гражданско-правовых сделок, заключенных с государственными учреждениями, в том числе кредитных договоров.";
</w:t>
      </w:r>
      <w:r>
        <w:br/>
      </w:r>
      <w:r>
        <w:rPr>
          <w:rFonts w:ascii="Times New Roman"/>
          <w:b w:val="false"/>
          <w:i w:val="false"/>
          <w:color w:val="000000"/>
          <w:sz w:val="28"/>
        </w:rPr>
        <w:t>
      пункты 4-7 исключить;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 основании акта проведения контроля орган финансового контроля оформляет предписание на осуществление отзыва средств республиканского бюджета, использованных не по целевому назначению (далее - предписание), с указанием кодов бюджетной классификации расходов (учреждение, программа, подпрограмма, специфика), с которых должен быть осуществлен отзыв (Приложение 1 к настоящему приказу).
</w:t>
      </w:r>
      <w:r>
        <w:br/>
      </w:r>
      <w:r>
        <w:rPr>
          <w:rFonts w:ascii="Times New Roman"/>
          <w:b w:val="false"/>
          <w:i w:val="false"/>
          <w:color w:val="000000"/>
          <w:sz w:val="28"/>
        </w:rPr>
        <w:t>
      В случае выявления нецелевого использования средств республиканского бюджета, связанного с осуществлением государственным учреждением расходов, не соответствующих целям бюджетной программы, подпрограммы, специфики, отзыв средств производится с того кода бюджетной классификации, который соответствует фактически произведенным затратам.
</w:t>
      </w:r>
      <w:r>
        <w:br/>
      </w:r>
      <w:r>
        <w:rPr>
          <w:rFonts w:ascii="Times New Roman"/>
          <w:b w:val="false"/>
          <w:i w:val="false"/>
          <w:color w:val="000000"/>
          <w:sz w:val="28"/>
        </w:rPr>
        <w:t>
      В случае выявления нецелевого использования средств республиканского бюджета по программам прошлых лет, не предусмотренным планом финансирования текущего года, отзыв осуществляется:
</w:t>
      </w:r>
      <w:r>
        <w:br/>
      </w:r>
      <w:r>
        <w:rPr>
          <w:rFonts w:ascii="Times New Roman"/>
          <w:b w:val="false"/>
          <w:i w:val="false"/>
          <w:color w:val="000000"/>
          <w:sz w:val="28"/>
        </w:rPr>
        <w:t>
      у администратора республиканских бюджетных программ - по соответствующим спецификам экономической классификации расходов подпрограммы 001 "Аппарат центрального органа", программы 001 "Административные затраты";
</w:t>
      </w:r>
      <w:r>
        <w:br/>
      </w:r>
      <w:r>
        <w:rPr>
          <w:rFonts w:ascii="Times New Roman"/>
          <w:b w:val="false"/>
          <w:i w:val="false"/>
          <w:color w:val="000000"/>
          <w:sz w:val="28"/>
        </w:rPr>
        <w:t>
      у государственного учреждения, финансируемого из республиканского бюджета, - по соответствующим спецификам экономической классификации расходов программы, предусмотренной на содержание данного государственного учреждения.
</w:t>
      </w:r>
      <w:r>
        <w:br/>
      </w:r>
      <w:r>
        <w:rPr>
          <w:rFonts w:ascii="Times New Roman"/>
          <w:b w:val="false"/>
          <w:i w:val="false"/>
          <w:color w:val="000000"/>
          <w:sz w:val="28"/>
        </w:rPr>
        <w:t>
      Если акт проведения контроля подписан руководителем проверяемого государственного учреждения с возражениями, то отзыв производится в установленном порядке, а возражения рассматриваются вышестоящим контрольным органом. В случае принятия решения, подтверждающего выводы проверки, решение может быть обжаловано в судебном порядке.";
</w:t>
      </w:r>
      <w:r>
        <w:br/>
      </w:r>
      <w:r>
        <w:rPr>
          <w:rFonts w:ascii="Times New Roman"/>
          <w:b w:val="false"/>
          <w:i w:val="false"/>
          <w:color w:val="000000"/>
          <w:sz w:val="28"/>
        </w:rPr>
        <w:t>
      в пункте 9:
</w:t>
      </w:r>
      <w:r>
        <w:br/>
      </w:r>
      <w:r>
        <w:rPr>
          <w:rFonts w:ascii="Times New Roman"/>
          <w:b w:val="false"/>
          <w:i w:val="false"/>
          <w:color w:val="000000"/>
          <w:sz w:val="28"/>
        </w:rPr>
        <w:t>
      в первом абзаце слова "органе казначейства" заменить словами "органе финансового контроля", слова "органу финансового контроля" заменить словами "органу казначейства";
</w:t>
      </w:r>
      <w:r>
        <w:br/>
      </w:r>
      <w:r>
        <w:rPr>
          <w:rFonts w:ascii="Times New Roman"/>
          <w:b w:val="false"/>
          <w:i w:val="false"/>
          <w:color w:val="000000"/>
          <w:sz w:val="28"/>
        </w:rPr>
        <w:t>
      во втором абзаце слова "орган казначейства" заменить словами "орган финансового контроля";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"Если отзыв средств республиканского бюджета, использованных не по целевому назначению, должен производиться в соответствии с пунктами 17 и 20 настоящих Правил у администратора бюджетной программы, расположенного на другой территории, то оформление отзыва средств обеспечивается территориальным подразделением казначейства по месту нахождения администратора бюджетной программы. При этом устанавливается следующий порядок регистрации предписаний и оформления уведомлений-реестров на суммы, подлежащие отзыву.
</w:t>
      </w:r>
      <w:r>
        <w:br/>
      </w:r>
      <w:r>
        <w:rPr>
          <w:rFonts w:ascii="Times New Roman"/>
          <w:b w:val="false"/>
          <w:i w:val="false"/>
          <w:color w:val="000000"/>
          <w:sz w:val="28"/>
        </w:rPr>
        <w:t>
      Территориальный орган казначейства по месту нахождения проверенного государственного учреждения (предприятия) направляет предписание территориальному органу казначейства по месту нахождения администратора бюджетной программы. При этом последним в соответствии с пунктом 10 данных Правил производится регистрация предписаний и формирование уведомления-реестра на суммы, подлежащие отзыву, ежемесячно представляемого в Комитет казначейства Министерства финансов Республики Казахстан.
</w:t>
      </w:r>
      <w:r>
        <w:br/>
      </w:r>
      <w:r>
        <w:rPr>
          <w:rFonts w:ascii="Times New Roman"/>
          <w:b w:val="false"/>
          <w:i w:val="false"/>
          <w:color w:val="000000"/>
          <w:sz w:val="28"/>
        </w:rPr>
        <w:t>
      По результатам контроля Счетного комитета по контролю за исполнением республиканского бюджета (далее - Счетный комитет) Комитет казначейства осуществляет отзыв средств республиканского бюджета, использованных не по целевому назначению, на основании его постановлений. При этом, в постановлениях должны быть указаны: код бюджетной классификации, по которому допущено нецелевое использование средств, и код бюджетной классификации, с которого производится отзыв. Комитетом казначейства копия постановления Счетного комитета доводится до соответствующего территориального органа казначейства.";
</w:t>
      </w:r>
      <w:r>
        <w:br/>
      </w:r>
      <w:r>
        <w:rPr>
          <w:rFonts w:ascii="Times New Roman"/>
          <w:b w:val="false"/>
          <w:i w:val="false"/>
          <w:color w:val="000000"/>
          <w:sz w:val="28"/>
        </w:rPr>
        <w:t>
      в пункте 10:
</w:t>
      </w:r>
      <w:r>
        <w:br/>
      </w:r>
      <w:r>
        <w:rPr>
          <w:rFonts w:ascii="Times New Roman"/>
          <w:b w:val="false"/>
          <w:i w:val="false"/>
          <w:color w:val="000000"/>
          <w:sz w:val="28"/>
        </w:rPr>
        <w:t>
      первое предложение изложить в следующей редакции:
</w:t>
      </w:r>
      <w:r>
        <w:br/>
      </w:r>
      <w:r>
        <w:rPr>
          <w:rFonts w:ascii="Times New Roman"/>
          <w:b w:val="false"/>
          <w:i w:val="false"/>
          <w:color w:val="000000"/>
          <w:sz w:val="28"/>
        </w:rPr>
        <w:t>
      "Регистрация органами казначейства постановлений Счетного комитета, а также предписаний органов финансового контроля на отзыв средств республиканского бюджета, и контроль за отзывом ведутся в книге учета средств республиканского бюджета, использованных не по целевому назначению, и контроля за отзывом их в бюджет (Приложение 4) (далее - книга учета), которая должна быть пронумерована, прошнурована и опечатана мастичной печатью.";
</w:t>
      </w:r>
      <w:r>
        <w:br/>
      </w:r>
      <w:r>
        <w:rPr>
          <w:rFonts w:ascii="Times New Roman"/>
          <w:b w:val="false"/>
          <w:i w:val="false"/>
          <w:color w:val="000000"/>
          <w:sz w:val="28"/>
        </w:rPr>
        <w:t>
      в пункте 11:
</w:t>
      </w:r>
      <w:r>
        <w:br/>
      </w:r>
      <w:r>
        <w:rPr>
          <w:rFonts w:ascii="Times New Roman"/>
          <w:b w:val="false"/>
          <w:i w:val="false"/>
          <w:color w:val="000000"/>
          <w:sz w:val="28"/>
        </w:rPr>
        <w:t>
      слово "подписями" заменить словом "подписью", слова "и финансового контроля" исключить;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"Комитет казначейства на основании уведомлений-реестров территориальных органов казначейства, постановлений Счетного комитета, а также предписаний Комитета финансового контроля производит отзыв средств республиканского бюджета с последующим уведомлением территориального органа казначейства по месту нахождения государственного учреждения (предприятия) в порядке, предусмотренном пунктами 12-20 Правил.";
</w:t>
      </w:r>
      <w:r>
        <w:br/>
      </w:r>
      <w:r>
        <w:rPr>
          <w:rFonts w:ascii="Times New Roman"/>
          <w:b w:val="false"/>
          <w:i w:val="false"/>
          <w:color w:val="000000"/>
          <w:sz w:val="28"/>
        </w:rPr>
        <w:t>
      пункт 15:
</w:t>
      </w:r>
      <w:r>
        <w:br/>
      </w:r>
      <w:r>
        <w:rPr>
          <w:rFonts w:ascii="Times New Roman"/>
          <w:b w:val="false"/>
          <w:i w:val="false"/>
          <w:color w:val="000000"/>
          <w:sz w:val="28"/>
        </w:rPr>
        <w:t>
      дополнить первым предложением следующего содержания:
</w:t>
      </w:r>
      <w:r>
        <w:br/>
      </w:r>
      <w:r>
        <w:rPr>
          <w:rFonts w:ascii="Times New Roman"/>
          <w:b w:val="false"/>
          <w:i w:val="false"/>
          <w:color w:val="000000"/>
          <w:sz w:val="28"/>
        </w:rPr>
        <w:t>
      "Отзыву в текущем финансовом году подлежат суммы нецелевого использования средств республиканского бюджета, выявленные проверками Счетного комитета, Комитета финансового контроля и его территориальных подразделений, произведенных в текущем финансовом году.". Далее - по тексту;
</w:t>
      </w:r>
      <w:r>
        <w:br/>
      </w:r>
      <w:r>
        <w:rPr>
          <w:rFonts w:ascii="Times New Roman"/>
          <w:b w:val="false"/>
          <w:i w:val="false"/>
          <w:color w:val="000000"/>
          <w:sz w:val="28"/>
        </w:rPr>
        <w:t>
      в пункте 16:
</w:t>
      </w:r>
      <w:r>
        <w:br/>
      </w:r>
      <w:r>
        <w:rPr>
          <w:rFonts w:ascii="Times New Roman"/>
          <w:b w:val="false"/>
          <w:i w:val="false"/>
          <w:color w:val="000000"/>
          <w:sz w:val="28"/>
        </w:rPr>
        <w:t>
      цифры "1", "1", заменить цифрами "001", "001";
</w:t>
      </w:r>
      <w:r>
        <w:br/>
      </w:r>
      <w:r>
        <w:rPr>
          <w:rFonts w:ascii="Times New Roman"/>
          <w:b w:val="false"/>
          <w:i w:val="false"/>
          <w:color w:val="000000"/>
          <w:sz w:val="28"/>
        </w:rPr>
        <w:t>
      пункт 17 изложить в следующей редакции:
</w:t>
      </w:r>
      <w:r>
        <w:br/>
      </w:r>
      <w:r>
        <w:rPr>
          <w:rFonts w:ascii="Times New Roman"/>
          <w:b w:val="false"/>
          <w:i w:val="false"/>
          <w:color w:val="000000"/>
          <w:sz w:val="28"/>
        </w:rPr>
        <w:t>
      "17. В случаях использования физическими и юридическими лицами средств, выделенных из республиканского бюджета на цели, не соответствующие условиям гражданско-правовых сделок, заключенных с государственными учреждениями (администраторами республиканских бюджетных программ), отзыв средств производится путем уменьшения текущего финансирования государственному учреждению (администратору республиканских бюджетных программ) на сумму невыполнения договорных обязательств в порядке, предусмотренном пунктами 8-12 настоящих Правил. Администратор республиканских бюджетных программ, в свою очередь, должен взыскать эти средства с юридических и/или физических лиц в судебном, либо в несудебном порядке.
</w:t>
      </w:r>
      <w:r>
        <w:br/>
      </w:r>
      <w:r>
        <w:rPr>
          <w:rFonts w:ascii="Times New Roman"/>
          <w:b w:val="false"/>
          <w:i w:val="false"/>
          <w:color w:val="000000"/>
          <w:sz w:val="28"/>
        </w:rPr>
        <w:t>
      При этом, если отзыв произведен в текущем году по фактам нецелевого использования бюджетных средств, выделенных из республиканского бюджета как в прошлых годах, так и в текущем финансовом году, и сумма нецелевого использования взыскана в судебном порядке, либо в несудебном порядке в доход республиканского бюджета также в текущем году, то государственное учреждение (администратор бюджетной программы) сообщает об этом факте в территориальный орган казначейства для восстановления отозванных лимитов финансирования.";
</w:t>
      </w:r>
      <w:r>
        <w:br/>
      </w:r>
      <w:r>
        <w:rPr>
          <w:rFonts w:ascii="Times New Roman"/>
          <w:b w:val="false"/>
          <w:i w:val="false"/>
          <w:color w:val="000000"/>
          <w:sz w:val="28"/>
        </w:rPr>
        <w:t>
      в пункте 22:
</w:t>
      </w:r>
      <w:r>
        <w:br/>
      </w:r>
      <w:r>
        <w:rPr>
          <w:rFonts w:ascii="Times New Roman"/>
          <w:b w:val="false"/>
          <w:i w:val="false"/>
          <w:color w:val="000000"/>
          <w:sz w:val="28"/>
        </w:rPr>
        <w:t>
      слова "к 5-му числу" заменить словами "к 10-му числу";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"Комитет казначейства представляет в Счетный комитет информацию об исполнении отзыва средств республиканского бюджета, использованных не по целевому назначению, на основании его постановлений в сроки, указанные в постановлении или в документе, сопровождающим его.";
</w:t>
      </w:r>
      <w:r>
        <w:br/>
      </w:r>
      <w:r>
        <w:rPr>
          <w:rFonts w:ascii="Times New Roman"/>
          <w:b w:val="false"/>
          <w:i w:val="false"/>
          <w:color w:val="000000"/>
          <w:sz w:val="28"/>
        </w:rPr>
        <w:t>
      пункт 24 изложить в следующей редакции:
</w:t>
      </w:r>
      <w:r>
        <w:br/>
      </w:r>
      <w:r>
        <w:rPr>
          <w:rFonts w:ascii="Times New Roman"/>
          <w:b w:val="false"/>
          <w:i w:val="false"/>
          <w:color w:val="000000"/>
          <w:sz w:val="28"/>
        </w:rPr>
        <w:t>
      "24. Должностные лица органов финансового контроля по выявленным ими фактам несвоевременного зачисления средств в доход республиканского бюджета, перечисления из республиканского бюджета на счета получателей в соответствующие банки или организации, осуществляющие отдельные виды банковских операций, а также нецелевого использования средств республиканского бюджета и (или) принятия обязательств о расходовании их сверх планов финансирования бюджетных программ (подпрограмм) по обязательствам составляют протоколы об административных правонарушениях (приложение 8) (далее - протокол) и в течение суток представляют его руководителю органа финансового контроля.";
</w:t>
      </w:r>
      <w:r>
        <w:br/>
      </w:r>
      <w:r>
        <w:rPr>
          <w:rFonts w:ascii="Times New Roman"/>
          <w:b w:val="false"/>
          <w:i w:val="false"/>
          <w:color w:val="000000"/>
          <w:sz w:val="28"/>
        </w:rPr>
        <w:t>
      пункт 25 изложить в следующей редакции:
</w:t>
      </w:r>
      <w:r>
        <w:br/>
      </w:r>
      <w:r>
        <w:rPr>
          <w:rFonts w:ascii="Times New Roman"/>
          <w:b w:val="false"/>
          <w:i w:val="false"/>
          <w:color w:val="000000"/>
          <w:sz w:val="28"/>
        </w:rPr>
        <w:t>
      "25. Руководитель органа финансового контроля, в срок не более пятнадцати дней со дня получения протокола рассматривает дело и выносит одно из следующих постановлений:
</w:t>
      </w:r>
      <w:r>
        <w:br/>
      </w:r>
      <w:r>
        <w:rPr>
          <w:rFonts w:ascii="Times New Roman"/>
          <w:b w:val="false"/>
          <w:i w:val="false"/>
          <w:color w:val="000000"/>
          <w:sz w:val="28"/>
        </w:rPr>
        <w:t>
      о наложении административного взыскания (приложение 9);
</w:t>
      </w:r>
      <w:r>
        <w:br/>
      </w:r>
      <w:r>
        <w:rPr>
          <w:rFonts w:ascii="Times New Roman"/>
          <w:b w:val="false"/>
          <w:i w:val="false"/>
          <w:color w:val="000000"/>
          <w:sz w:val="28"/>
        </w:rPr>
        <w:t>
      о прекращении производства по делу (приложение 10).
</w:t>
      </w:r>
      <w:r>
        <w:br/>
      </w:r>
      <w:r>
        <w:rPr>
          <w:rFonts w:ascii="Times New Roman"/>
          <w:b w:val="false"/>
          <w:i w:val="false"/>
          <w:color w:val="000000"/>
          <w:sz w:val="28"/>
        </w:rPr>
        <w:t>
      Постановление о прекращении производства по делу выносится в случаях, предусмотренных 
</w:t>
      </w:r>
      <w:r>
        <w:rPr>
          <w:rFonts w:ascii="Times New Roman"/>
          <w:b w:val="false"/>
          <w:i w:val="false"/>
          <w:color w:val="000000"/>
          <w:sz w:val="28"/>
        </w:rPr>
        <w:t xml:space="preserve"> статьями 35 </w:t>
      </w:r>
      <w:r>
        <w:rPr>
          <w:rFonts w:ascii="Times New Roman"/>
          <w:b w:val="false"/>
          <w:i w:val="false"/>
          <w:color w:val="000000"/>
          <w:sz w:val="28"/>
        </w:rPr>
        <w:t>
, 
</w:t>
      </w:r>
      <w:r>
        <w:rPr>
          <w:rFonts w:ascii="Times New Roman"/>
          <w:b w:val="false"/>
          <w:i w:val="false"/>
          <w:color w:val="000000"/>
          <w:sz w:val="28"/>
        </w:rPr>
        <w:t xml:space="preserve"> 580 </w:t>
      </w:r>
      <w:r>
        <w:rPr>
          <w:rFonts w:ascii="Times New Roman"/>
          <w:b w:val="false"/>
          <w:i w:val="false"/>
          <w:color w:val="000000"/>
          <w:sz w:val="28"/>
        </w:rPr>
        <w:t>
, 
</w:t>
      </w:r>
      <w:r>
        <w:rPr>
          <w:rFonts w:ascii="Times New Roman"/>
          <w:b w:val="false"/>
          <w:i w:val="false"/>
          <w:color w:val="000000"/>
          <w:sz w:val="28"/>
        </w:rPr>
        <w:t xml:space="preserve"> 581 </w:t>
      </w:r>
      <w:r>
        <w:rPr>
          <w:rFonts w:ascii="Times New Roman"/>
          <w:b w:val="false"/>
          <w:i w:val="false"/>
          <w:color w:val="000000"/>
          <w:sz w:val="28"/>
        </w:rPr>
        <w:t>
 Кодекса Республики Казахстан об административных правонарушениях.";
</w:t>
      </w:r>
      <w:r>
        <w:br/>
      </w:r>
      <w:r>
        <w:rPr>
          <w:rFonts w:ascii="Times New Roman"/>
          <w:b w:val="false"/>
          <w:i w:val="false"/>
          <w:color w:val="000000"/>
          <w:sz w:val="28"/>
        </w:rPr>
        <w:t>
      в пункте 26:
</w:t>
      </w:r>
      <w:r>
        <w:br/>
      </w:r>
      <w:r>
        <w:rPr>
          <w:rFonts w:ascii="Times New Roman"/>
          <w:b w:val="false"/>
          <w:i w:val="false"/>
          <w:color w:val="000000"/>
          <w:sz w:val="28"/>
        </w:rPr>
        <w:t>
      слова "органы казначейства" заменить словами "органы финансового контроля";
</w:t>
      </w:r>
      <w:r>
        <w:br/>
      </w:r>
      <w:r>
        <w:rPr>
          <w:rFonts w:ascii="Times New Roman"/>
          <w:b w:val="false"/>
          <w:i w:val="false"/>
          <w:color w:val="000000"/>
          <w:sz w:val="28"/>
        </w:rPr>
        <w:t>
      в пункте 28:
</w:t>
      </w:r>
      <w:r>
        <w:br/>
      </w:r>
      <w:r>
        <w:rPr>
          <w:rFonts w:ascii="Times New Roman"/>
          <w:b w:val="false"/>
          <w:i w:val="false"/>
          <w:color w:val="000000"/>
          <w:sz w:val="28"/>
        </w:rPr>
        <w:t>
      слова "казначейства и" исключить;
</w:t>
      </w:r>
      <w:r>
        <w:br/>
      </w:r>
      <w:r>
        <w:rPr>
          <w:rFonts w:ascii="Times New Roman"/>
          <w:b w:val="false"/>
          <w:i w:val="false"/>
          <w:color w:val="000000"/>
          <w:sz w:val="28"/>
        </w:rPr>
        <w:t>
      в пункте 30 второе и третье предложения изложить в следующей редакции:
</w:t>
      </w:r>
      <w:r>
        <w:br/>
      </w:r>
      <w:r>
        <w:rPr>
          <w:rFonts w:ascii="Times New Roman"/>
          <w:b w:val="false"/>
          <w:i w:val="false"/>
          <w:color w:val="000000"/>
          <w:sz w:val="28"/>
        </w:rPr>
        <w:t>
      "При этом указанные суммы отзыва отражаются по дебету субсчета 095 "Лимиты отозванных (взысканных) средств нецелевого использования" и кредиту субсчетов 140 "Расчеты по финансированию из бюджета на расходы государственных учреждений и другие мероприятия", 230 "Финансирование из бюджета на расходы государственных учреждений и другие мероприятия". Одновременно производится вторая запись с отражением по дебету субсчета 200 "Расходы по бюджету на содержание государственных учреждений и другие мероприятия в пределах утвержденной сметы" и кредиту субсчета 095.";
</w:t>
      </w:r>
      <w:r>
        <w:br/>
      </w:r>
      <w:r>
        <w:rPr>
          <w:rFonts w:ascii="Times New Roman"/>
          <w:b w:val="false"/>
          <w:i w:val="false"/>
          <w:color w:val="000000"/>
          <w:sz w:val="28"/>
        </w:rPr>
        <w:t>
      в четвертом предложении слова "по дебету субсчета 230 (140)" заменить словами "по дебету субсчетов 140, 230";
</w:t>
      </w:r>
      <w:r>
        <w:br/>
      </w:r>
      <w:r>
        <w:rPr>
          <w:rFonts w:ascii="Times New Roman"/>
          <w:b w:val="false"/>
          <w:i w:val="false"/>
          <w:color w:val="000000"/>
          <w:sz w:val="28"/>
        </w:rPr>
        <w:t>
      в пункте 31 во втором предложении слова "к бухгалтерскому отчету об исполнении сметы расходов, указываются отозванные в республиканский бюджет" заменить словами "к бухгалтерской отчетности, отражаются отозванные (взысканные) в республиканский бюджет", после слов "расходов" дополнить словом "организаций";
</w:t>
      </w:r>
      <w:r>
        <w:br/>
      </w:r>
      <w:r>
        <w:rPr>
          <w:rFonts w:ascii="Times New Roman"/>
          <w:b w:val="false"/>
          <w:i w:val="false"/>
          <w:color w:val="000000"/>
          <w:sz w:val="28"/>
        </w:rPr>
        <w:t>
      по всему тексту и в приложениях слова "бюджетные ассигнования (назначения)", "сметы", "казначейские разрешения", "роспись расходов республиканского бюджета", "баланс исполнения сметы расходов", "ревизии исполнения бюджета", "акт проверки", "Бюджетный Департамент" соответственно заменить словами "плановые назначения", "планы финансирования бюджетных программ (подпрограмм) по обязательствам", "разрешения", "сводный план финансирования бюджетных программ", "баланс исполнения плана финансирования бюджетных программ, подпрограмм", "контроль за исполнением бюджета", "акт проведения контроля", "Департамент организации исполнения государственного бюджета и Департамент финансирования государственных органов" в соответствующих падежах;
</w:t>
      </w:r>
      <w:r>
        <w:br/>
      </w:r>
      <w:r>
        <w:rPr>
          <w:rFonts w:ascii="Times New Roman"/>
          <w:b w:val="false"/>
          <w:i w:val="false"/>
          <w:color w:val="000000"/>
          <w:sz w:val="28"/>
        </w:rPr>
        <w:t>
      приложения 1, 2 исключить;
</w:t>
      </w:r>
      <w:r>
        <w:br/>
      </w:r>
      <w:r>
        <w:rPr>
          <w:rFonts w:ascii="Times New Roman"/>
          <w:b w:val="false"/>
          <w:i w:val="false"/>
          <w:color w:val="000000"/>
          <w:sz w:val="28"/>
        </w:rPr>
        <w:t>
      приложение 3 заменить приложением 1 к настоящему приказу;
</w:t>
      </w:r>
      <w:r>
        <w:br/>
      </w:r>
      <w:r>
        <w:rPr>
          <w:rFonts w:ascii="Times New Roman"/>
          <w:b w:val="false"/>
          <w:i w:val="false"/>
          <w:color w:val="000000"/>
          <w:sz w:val="28"/>
        </w:rPr>
        <w:t>
      приложение 5 заменить приложением 2 к настоящему приказу;
</w:t>
      </w:r>
      <w:r>
        <w:br/>
      </w:r>
      <w:r>
        <w:rPr>
          <w:rFonts w:ascii="Times New Roman"/>
          <w:b w:val="false"/>
          <w:i w:val="false"/>
          <w:color w:val="000000"/>
          <w:sz w:val="28"/>
        </w:rPr>
        <w:t>
      в приложении 8:
</w:t>
      </w:r>
      <w:r>
        <w:br/>
      </w:r>
      <w:r>
        <w:rPr>
          <w:rFonts w:ascii="Times New Roman"/>
          <w:b w:val="false"/>
          <w:i w:val="false"/>
          <w:color w:val="000000"/>
          <w:sz w:val="28"/>
        </w:rPr>
        <w:t>
      слова "ст. 261 Кодекса Казахской ССР" заменить словами "ст. 
</w:t>
      </w:r>
      <w:r>
        <w:rPr>
          <w:rFonts w:ascii="Times New Roman"/>
          <w:b w:val="false"/>
          <w:i w:val="false"/>
          <w:color w:val="000000"/>
          <w:sz w:val="28"/>
        </w:rPr>
        <w:t xml:space="preserve"> 584 </w:t>
      </w:r>
      <w:r>
        <w:rPr>
          <w:rFonts w:ascii="Times New Roman"/>
          <w:b w:val="false"/>
          <w:i w:val="false"/>
          <w:color w:val="000000"/>
          <w:sz w:val="28"/>
        </w:rPr>
        <w:t>
 Кодекса Республики Казахстан";
</w:t>
      </w:r>
      <w:r>
        <w:br/>
      </w:r>
      <w:r>
        <w:rPr>
          <w:rFonts w:ascii="Times New Roman"/>
          <w:b w:val="false"/>
          <w:i w:val="false"/>
          <w:color w:val="000000"/>
          <w:sz w:val="28"/>
        </w:rPr>
        <w:t>
      слова "Протокол направлен в________________________________
</w:t>
      </w:r>
      <w:r>
        <w:br/>
      </w:r>
      <w:r>
        <w:rPr>
          <w:rFonts w:ascii="Times New Roman"/>
          <w:b w:val="false"/>
          <w:i w:val="false"/>
          <w:color w:val="000000"/>
          <w:sz w:val="28"/>
        </w:rPr>
        <w:t>
                                (наименование органа казначейства
</w:t>
      </w:r>
      <w:r>
        <w:br/>
      </w:r>
      <w:r>
        <w:rPr>
          <w:rFonts w:ascii="Times New Roman"/>
          <w:b w:val="false"/>
          <w:i w:val="false"/>
          <w:color w:val="000000"/>
          <w:sz w:val="28"/>
        </w:rPr>
        <w:t>
"__" 200_г." исключить;
</w:t>
      </w:r>
      <w:r>
        <w:br/>
      </w:r>
      <w:r>
        <w:rPr>
          <w:rFonts w:ascii="Times New Roman"/>
          <w:b w:val="false"/>
          <w:i w:val="false"/>
          <w:color w:val="000000"/>
          <w:sz w:val="28"/>
        </w:rPr>
        <w:t>
      в приложении 9:
</w:t>
      </w:r>
      <w:r>
        <w:br/>
      </w:r>
      <w:r>
        <w:rPr>
          <w:rFonts w:ascii="Times New Roman"/>
          <w:b w:val="false"/>
          <w:i w:val="false"/>
          <w:color w:val="000000"/>
          <w:sz w:val="28"/>
        </w:rPr>
        <w:t>
      слова "ст.167-1, 237-8 Кодекса Казахской ССР" заменить словами "ст. 
</w:t>
      </w:r>
      <w:r>
        <w:rPr>
          <w:rFonts w:ascii="Times New Roman"/>
          <w:b w:val="false"/>
          <w:i w:val="false"/>
          <w:color w:val="000000"/>
          <w:sz w:val="28"/>
        </w:rPr>
        <w:t xml:space="preserve"> 571 </w:t>
      </w:r>
      <w:r>
        <w:rPr>
          <w:rFonts w:ascii="Times New Roman"/>
          <w:b w:val="false"/>
          <w:i w:val="false"/>
          <w:color w:val="000000"/>
          <w:sz w:val="28"/>
        </w:rPr>
        <w:t>
, 
</w:t>
      </w:r>
      <w:r>
        <w:rPr>
          <w:rFonts w:ascii="Times New Roman"/>
          <w:b w:val="false"/>
          <w:i w:val="false"/>
          <w:color w:val="000000"/>
          <w:sz w:val="28"/>
        </w:rPr>
        <w:t xml:space="preserve"> 177 </w:t>
      </w:r>
      <w:r>
        <w:rPr>
          <w:rFonts w:ascii="Times New Roman"/>
          <w:b w:val="false"/>
          <w:i w:val="false"/>
          <w:color w:val="000000"/>
          <w:sz w:val="28"/>
        </w:rPr>
        <w:t>
 Кодекса Республики Казахстан";
</w:t>
      </w:r>
      <w:r>
        <w:br/>
      </w:r>
      <w:r>
        <w:rPr>
          <w:rFonts w:ascii="Times New Roman"/>
          <w:b w:val="false"/>
          <w:i w:val="false"/>
          <w:color w:val="000000"/>
          <w:sz w:val="28"/>
        </w:rPr>
        <w:t>
      слова "Комитет казначейства Министерства финансов РК" и "Руководитель органа Казначейства" заменить соответственно словами "Комитет финансового контроля Республики Казахстан", "руководитель органа финансового контроля";
</w:t>
      </w:r>
      <w:r>
        <w:br/>
      </w:r>
      <w:r>
        <w:rPr>
          <w:rFonts w:ascii="Times New Roman"/>
          <w:b w:val="false"/>
          <w:i w:val="false"/>
          <w:color w:val="000000"/>
          <w:sz w:val="28"/>
        </w:rPr>
        <w:t>
      слова "пятнадцатидневный" заменить словами "тридцатидневный";
</w:t>
      </w:r>
      <w:r>
        <w:br/>
      </w:r>
      <w:r>
        <w:rPr>
          <w:rFonts w:ascii="Times New Roman"/>
          <w:b w:val="false"/>
          <w:i w:val="false"/>
          <w:color w:val="000000"/>
          <w:sz w:val="28"/>
        </w:rPr>
        <w:t>
      слова "районный (городской)" заменить словами "областной (городской)";
</w:t>
      </w:r>
      <w:r>
        <w:br/>
      </w:r>
      <w:r>
        <w:rPr>
          <w:rFonts w:ascii="Times New Roman"/>
          <w:b w:val="false"/>
          <w:i w:val="false"/>
          <w:color w:val="000000"/>
          <w:sz w:val="28"/>
        </w:rPr>
        <w:t>
      слова "со дня вынесения в вышестоящий орган или в районный (городской) суд" заменить словами "со дня вручения копии постановления";
</w:t>
      </w:r>
      <w:r>
        <w:br/>
      </w:r>
      <w:r>
        <w:rPr>
          <w:rFonts w:ascii="Times New Roman"/>
          <w:b w:val="false"/>
          <w:i w:val="false"/>
          <w:color w:val="000000"/>
          <w:sz w:val="28"/>
        </w:rPr>
        <w:t>
      в приложении 10:
</w:t>
      </w:r>
      <w:r>
        <w:br/>
      </w:r>
      <w:r>
        <w:rPr>
          <w:rFonts w:ascii="Times New Roman"/>
          <w:b w:val="false"/>
          <w:i w:val="false"/>
          <w:color w:val="000000"/>
          <w:sz w:val="28"/>
        </w:rPr>
        <w:t>
      слова "дела производством" заменить словами "производства по делу";
</w:t>
      </w:r>
      <w:r>
        <w:br/>
      </w:r>
      <w:r>
        <w:rPr>
          <w:rFonts w:ascii="Times New Roman"/>
          <w:b w:val="false"/>
          <w:i w:val="false"/>
          <w:color w:val="000000"/>
          <w:sz w:val="28"/>
        </w:rPr>
        <w:t>
      слова "ст.167-1, 237-8 Кодекса Казахской ССР" заменить словами "ст. 
</w:t>
      </w:r>
      <w:r>
        <w:rPr>
          <w:rFonts w:ascii="Times New Roman"/>
          <w:b w:val="false"/>
          <w:i w:val="false"/>
          <w:color w:val="000000"/>
          <w:sz w:val="28"/>
        </w:rPr>
        <w:t xml:space="preserve"> 571 </w:t>
      </w:r>
      <w:r>
        <w:rPr>
          <w:rFonts w:ascii="Times New Roman"/>
          <w:b w:val="false"/>
          <w:i w:val="false"/>
          <w:color w:val="000000"/>
          <w:sz w:val="28"/>
        </w:rPr>
        <w:t>
, 
</w:t>
      </w:r>
      <w:r>
        <w:rPr>
          <w:rFonts w:ascii="Times New Roman"/>
          <w:b w:val="false"/>
          <w:i w:val="false"/>
          <w:color w:val="000000"/>
          <w:sz w:val="28"/>
        </w:rPr>
        <w:t xml:space="preserve"> 177 </w:t>
      </w:r>
      <w:r>
        <w:rPr>
          <w:rFonts w:ascii="Times New Roman"/>
          <w:b w:val="false"/>
          <w:i w:val="false"/>
          <w:color w:val="000000"/>
          <w:sz w:val="28"/>
        </w:rPr>
        <w:t>
 Кодекса Республики Казахстан";
</w:t>
      </w:r>
      <w:r>
        <w:br/>
      </w:r>
      <w:r>
        <w:rPr>
          <w:rFonts w:ascii="Times New Roman"/>
          <w:b w:val="false"/>
          <w:i w:val="false"/>
          <w:color w:val="000000"/>
          <w:sz w:val="28"/>
        </w:rPr>
        <w:t>
      слова "Комитет казначейства Министерства финансов РК" и "Руководитель органа Казначейства" заменить соответственно словами "Комитет финансового контроля Республики Казахстан", "руководитель органа финансового контроля";
</w:t>
      </w:r>
      <w:r>
        <w:br/>
      </w:r>
      <w:r>
        <w:rPr>
          <w:rFonts w:ascii="Times New Roman"/>
          <w:b w:val="false"/>
          <w:i w:val="false"/>
          <w:color w:val="000000"/>
          <w:sz w:val="28"/>
        </w:rPr>
        <w:t>
      слова "со дня вынесения в вышестоящий орган или в районный (городской) суд" заменить словами "со дня вручения копии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Министра финансов Республики  
</w:t>
      </w:r>
      <w:r>
        <w:br/>
      </w:r>
      <w:r>
        <w:rPr>
          <w:rFonts w:ascii="Times New Roman"/>
          <w:b w:val="false"/>
          <w:i w:val="false"/>
          <w:color w:val="000000"/>
          <w:sz w:val="28"/>
        </w:rPr>
        <w:t>
Казахстан от 28 октября 2002 года N 536  
</w:t>
      </w:r>
      <w:r>
        <w:br/>
      </w:r>
      <w:r>
        <w:rPr>
          <w:rFonts w:ascii="Times New Roman"/>
          <w:b w:val="false"/>
          <w:i w:val="false"/>
          <w:color w:val="000000"/>
          <w:sz w:val="28"/>
        </w:rPr>
        <w:t>
(Приложение 3 Правилам, утвержденным    
</w:t>
      </w:r>
      <w:r>
        <w:br/>
      </w:r>
      <w:r>
        <w:rPr>
          <w:rFonts w:ascii="Times New Roman"/>
          <w:b w:val="false"/>
          <w:i w:val="false"/>
          <w:color w:val="000000"/>
          <w:sz w:val="28"/>
        </w:rPr>
        <w:t>
приказом министра финансов Республики   
</w:t>
      </w:r>
      <w:r>
        <w:br/>
      </w:r>
      <w:r>
        <w:rPr>
          <w:rFonts w:ascii="Times New Roman"/>
          <w:b w:val="false"/>
          <w:i w:val="false"/>
          <w:color w:val="000000"/>
          <w:sz w:val="28"/>
        </w:rPr>
        <w:t>
Казахстан от 12 октября 2000 года N 434  
</w:t>
      </w:r>
      <w:r>
        <w:br/>
      </w:r>
      <w:r>
        <w:rPr>
          <w:rFonts w:ascii="Times New Roman"/>
          <w:b w:val="false"/>
          <w:i w:val="false"/>
          <w:color w:val="000000"/>
          <w:sz w:val="28"/>
        </w:rPr>
        <w:t>
"Об утверждении Правил отзыва средств   
</w:t>
      </w:r>
      <w:r>
        <w:br/>
      </w:r>
      <w:r>
        <w:rPr>
          <w:rFonts w:ascii="Times New Roman"/>
          <w:b w:val="false"/>
          <w:i w:val="false"/>
          <w:color w:val="000000"/>
          <w:sz w:val="28"/>
        </w:rPr>
        <w:t>
республиканского бюджета, использованных 
</w:t>
      </w:r>
      <w:r>
        <w:br/>
      </w:r>
      <w:r>
        <w:rPr>
          <w:rFonts w:ascii="Times New Roman"/>
          <w:b w:val="false"/>
          <w:i w:val="false"/>
          <w:color w:val="000000"/>
          <w:sz w:val="28"/>
        </w:rPr>
        <w:t>
не по целевому назначению, и наложения  
</w:t>
      </w:r>
      <w:r>
        <w:br/>
      </w:r>
      <w:r>
        <w:rPr>
          <w:rFonts w:ascii="Times New Roman"/>
          <w:b w:val="false"/>
          <w:i w:val="false"/>
          <w:color w:val="000000"/>
          <w:sz w:val="28"/>
        </w:rPr>
        <w:t>
административных взысканий за       
</w:t>
      </w:r>
      <w:r>
        <w:br/>
      </w:r>
      <w:r>
        <w:rPr>
          <w:rFonts w:ascii="Times New Roman"/>
          <w:b w:val="false"/>
          <w:i w:val="false"/>
          <w:color w:val="000000"/>
          <w:sz w:val="28"/>
        </w:rPr>
        <w:t>
несвоевременное зачисление (перечисление)
</w:t>
      </w:r>
      <w:r>
        <w:br/>
      </w:r>
      <w:r>
        <w:rPr>
          <w:rFonts w:ascii="Times New Roman"/>
          <w:b w:val="false"/>
          <w:i w:val="false"/>
          <w:color w:val="000000"/>
          <w:sz w:val="28"/>
        </w:rPr>
        <w:t>
и нецелевое использование средств     
</w:t>
      </w:r>
      <w:r>
        <w:br/>
      </w:r>
      <w:r>
        <w:rPr>
          <w:rFonts w:ascii="Times New Roman"/>
          <w:b w:val="false"/>
          <w:i w:val="false"/>
          <w:color w:val="000000"/>
          <w:sz w:val="28"/>
        </w:rPr>
        <w:t>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Предписание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отзыв средств __________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использованных не по целевому назначению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Предписание выдано на основании акта проверки от "__"_________20__ 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проверяемого государственного учреждения (предприятия)
</w:t>
      </w:r>
      <w:r>
        <w:br/>
      </w:r>
      <w:r>
        <w:rPr>
          <w:rFonts w:ascii="Times New Roman"/>
          <w:b w:val="false"/>
          <w:i w:val="false"/>
          <w:color w:val="000000"/>
          <w:sz w:val="28"/>
        </w:rPr>
        <w:t>
      В соответствии с Законами Республики Казахстан от 1 апреля 
</w:t>
      </w:r>
      <w:r>
        <w:rPr>
          <w:rFonts w:ascii="Times New Roman"/>
          <w:b w:val="false"/>
          <w:i w:val="false"/>
          <w:color w:val="000000"/>
          <w:sz w:val="28"/>
        </w:rPr>
        <w:t xml:space="preserve"> 1999 </w:t>
      </w:r>
      <w:r>
        <w:rPr>
          <w:rFonts w:ascii="Times New Roman"/>
          <w:b w:val="false"/>
          <w:i w:val="false"/>
          <w:color w:val="000000"/>
          <w:sz w:val="28"/>
        </w:rPr>
        <w:t>
 года "О бюджетной системе" и от 29 января 
</w:t>
      </w:r>
      <w:r>
        <w:rPr>
          <w:rFonts w:ascii="Times New Roman"/>
          <w:b w:val="false"/>
          <w:i w:val="false"/>
          <w:color w:val="000000"/>
          <w:sz w:val="28"/>
        </w:rPr>
        <w:t xml:space="preserve"> 2002 </w:t>
      </w:r>
      <w:r>
        <w:rPr>
          <w:rFonts w:ascii="Times New Roman"/>
          <w:b w:val="false"/>
          <w:i w:val="false"/>
          <w:color w:val="000000"/>
          <w:sz w:val="28"/>
        </w:rPr>
        <w:t>
 года "О контроле за исполнением республиканского и местных бюджетов",_______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других законодательных и нормативных правовых актов в соответствии с которыми производятся проверки)
</w:t>
      </w:r>
    </w:p>
    <w:p>
      <w:pPr>
        <w:spacing w:after="0"/>
        <w:ind w:left="0"/>
        <w:jc w:val="both"/>
      </w:pPr>
      <w:r>
        <w:rPr>
          <w:rFonts w:ascii="Times New Roman"/>
          <w:b w:val="false"/>
          <w:i w:val="false"/>
          <w:color w:val="000000"/>
          <w:sz w:val="28"/>
        </w:rPr>
        <w:t>
и на основании вышеуказанного акта проверки, где установлены факты нецелевого использования бюджетных средств, подлежат отзыву в _______________________ бюджет у государственных учреждений
</w:t>
      </w:r>
      <w:r>
        <w:br/>
      </w:r>
      <w:r>
        <w:rPr>
          <w:rFonts w:ascii="Times New Roman"/>
          <w:b w:val="false"/>
          <w:i w:val="false"/>
          <w:color w:val="000000"/>
          <w:sz w:val="28"/>
        </w:rPr>
        <w:t>
(указать вид бюджета)
</w:t>
      </w:r>
    </w:p>
    <w:p>
      <w:pPr>
        <w:spacing w:after="0"/>
        <w:ind w:left="0"/>
        <w:jc w:val="both"/>
      </w:pPr>
      <w:r>
        <w:rPr>
          <w:rFonts w:ascii="Times New Roman"/>
          <w:b w:val="false"/>
          <w:i w:val="false"/>
          <w:color w:val="000000"/>
          <w:sz w:val="28"/>
        </w:rPr>
        <w:t>
следующие суммы: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2498"/>
        <w:gridCol w:w="3168"/>
        <w:gridCol w:w="1928"/>
        <w:gridCol w:w="2124"/>
      </w:tblGrid>
      <w:tr>
        <w:trPr>
          <w:trHeight w:val="450" w:hRule="atLeast"/>
        </w:trPr>
        <w:tc>
          <w:tcPr>
            <w:tcW w:w="3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w:t>
            </w:r>
            <w:r>
              <w:br/>
            </w:r>
            <w:r>
              <w:rPr>
                <w:rFonts w:ascii="Times New Roman"/>
                <w:b w:val="false"/>
                <w:i w:val="false"/>
                <w:color w:val="000000"/>
                <w:sz w:val="20"/>
              </w:rPr>
              <w:t>
наименование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p>
        </w:tc>
        <w:tc>
          <w:tcPr>
            <w:tcW w:w="2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учреждения
</w:t>
            </w:r>
            <w:r>
              <w:br/>
            </w:r>
            <w:r>
              <w:rPr>
                <w:rFonts w:ascii="Times New Roman"/>
                <w:b w:val="false"/>
                <w:i w:val="false"/>
                <w:color w:val="000000"/>
                <w:sz w:val="20"/>
              </w:rPr>
              <w:t>
(согласно
</w:t>
            </w:r>
            <w:r>
              <w:br/>
            </w:r>
            <w:r>
              <w:rPr>
                <w:rFonts w:ascii="Times New Roman"/>
                <w:b w:val="false"/>
                <w:i w:val="false"/>
                <w:color w:val="000000"/>
                <w:sz w:val="20"/>
              </w:rPr>
              <w:t>
справочника)
</w:t>
            </w:r>
          </w:p>
        </w:tc>
        <w:tc>
          <w:tcPr>
            <w:tcW w:w="3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r>
              <w:br/>
            </w:r>
            <w:r>
              <w:rPr>
                <w:rFonts w:ascii="Times New Roman"/>
                <w:b w:val="false"/>
                <w:i w:val="false"/>
                <w:color w:val="000000"/>
                <w:sz w:val="20"/>
              </w:rPr>
              <w:t>
классификации
</w:t>
            </w:r>
            <w:r>
              <w:br/>
            </w:r>
            <w:r>
              <w:rPr>
                <w:rFonts w:ascii="Times New Roman"/>
                <w:b w:val="false"/>
                <w:i w:val="false"/>
                <w:color w:val="000000"/>
                <w:sz w:val="20"/>
              </w:rPr>
              <w:t>
(учреждение,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 тенге)
</w:t>
            </w:r>
          </w:p>
        </w:tc>
        <w:tc>
          <w:tcPr>
            <w:tcW w:w="21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Примечание
</w:t>
            </w:r>
          </w:p>
        </w:tc>
      </w:tr>
      <w:tr>
        <w:trPr>
          <w:trHeight w:val="450" w:hRule="atLeast"/>
        </w:trPr>
        <w:tc>
          <w:tcPr>
            <w:tcW w:w="3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2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3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1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21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Общая сумма ____________________________________ тенге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Руководитель органа
</w:t>
      </w:r>
      <w:r>
        <w:br/>
      </w:r>
      <w:r>
        <w:rPr>
          <w:rFonts w:ascii="Times New Roman"/>
          <w:b w:val="false"/>
          <w:i w:val="false"/>
          <w:color w:val="000000"/>
          <w:sz w:val="28"/>
        </w:rPr>
        <w:t>
      финансового контроля   __________  ______________________
</w:t>
      </w:r>
      <w:r>
        <w:br/>
      </w:r>
      <w:r>
        <w:rPr>
          <w:rFonts w:ascii="Times New Roman"/>
          <w:b w:val="false"/>
          <w:i w:val="false"/>
          <w:color w:val="000000"/>
          <w:sz w:val="28"/>
        </w:rPr>
        <w:t>
                              (подпись)    (должность, Ф.И.О.)
</w:t>
      </w:r>
    </w:p>
    <w:p>
      <w:pPr>
        <w:spacing w:after="0"/>
        <w:ind w:left="0"/>
        <w:jc w:val="both"/>
      </w:pPr>
      <w:r>
        <w:rPr>
          <w:rFonts w:ascii="Times New Roman"/>
          <w:b w:val="false"/>
          <w:i w:val="false"/>
          <w:color w:val="000000"/>
          <w:sz w:val="28"/>
        </w:rPr>
        <w:t>
      от "___" ________ 20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Приказу Министра финансов Республики  
</w:t>
      </w:r>
      <w:r>
        <w:br/>
      </w:r>
      <w:r>
        <w:rPr>
          <w:rFonts w:ascii="Times New Roman"/>
          <w:b w:val="false"/>
          <w:i w:val="false"/>
          <w:color w:val="000000"/>
          <w:sz w:val="28"/>
        </w:rPr>
        <w:t>
Казахстан от 28 октября 2002 года N 536  
</w:t>
      </w:r>
      <w:r>
        <w:br/>
      </w:r>
      <w:r>
        <w:rPr>
          <w:rFonts w:ascii="Times New Roman"/>
          <w:b w:val="false"/>
          <w:i w:val="false"/>
          <w:color w:val="000000"/>
          <w:sz w:val="28"/>
        </w:rPr>
        <w:t>
(Приложение 5 Правилам, утвержденным    
</w:t>
      </w:r>
      <w:r>
        <w:br/>
      </w:r>
      <w:r>
        <w:rPr>
          <w:rFonts w:ascii="Times New Roman"/>
          <w:b w:val="false"/>
          <w:i w:val="false"/>
          <w:color w:val="000000"/>
          <w:sz w:val="28"/>
        </w:rPr>
        <w:t>
приказом министра финансов Республики   
</w:t>
      </w:r>
      <w:r>
        <w:br/>
      </w:r>
      <w:r>
        <w:rPr>
          <w:rFonts w:ascii="Times New Roman"/>
          <w:b w:val="false"/>
          <w:i w:val="false"/>
          <w:color w:val="000000"/>
          <w:sz w:val="28"/>
        </w:rPr>
        <w:t>
Казахстан от 12 октября 2000 года N 434  
</w:t>
      </w:r>
      <w:r>
        <w:br/>
      </w:r>
      <w:r>
        <w:rPr>
          <w:rFonts w:ascii="Times New Roman"/>
          <w:b w:val="false"/>
          <w:i w:val="false"/>
          <w:color w:val="000000"/>
          <w:sz w:val="28"/>
        </w:rPr>
        <w:t>
"Об утверждении Правил отзыва средств   
</w:t>
      </w:r>
      <w:r>
        <w:br/>
      </w:r>
      <w:r>
        <w:rPr>
          <w:rFonts w:ascii="Times New Roman"/>
          <w:b w:val="false"/>
          <w:i w:val="false"/>
          <w:color w:val="000000"/>
          <w:sz w:val="28"/>
        </w:rPr>
        <w:t>
республиканского бюджета, использованных 
</w:t>
      </w:r>
      <w:r>
        <w:br/>
      </w:r>
      <w:r>
        <w:rPr>
          <w:rFonts w:ascii="Times New Roman"/>
          <w:b w:val="false"/>
          <w:i w:val="false"/>
          <w:color w:val="000000"/>
          <w:sz w:val="28"/>
        </w:rPr>
        <w:t>
не по целевому назначению, и наложения  
</w:t>
      </w:r>
      <w:r>
        <w:br/>
      </w:r>
      <w:r>
        <w:rPr>
          <w:rFonts w:ascii="Times New Roman"/>
          <w:b w:val="false"/>
          <w:i w:val="false"/>
          <w:color w:val="000000"/>
          <w:sz w:val="28"/>
        </w:rPr>
        <w:t>
административных взысканий за       
</w:t>
      </w:r>
      <w:r>
        <w:br/>
      </w:r>
      <w:r>
        <w:rPr>
          <w:rFonts w:ascii="Times New Roman"/>
          <w:b w:val="false"/>
          <w:i w:val="false"/>
          <w:color w:val="000000"/>
          <w:sz w:val="28"/>
        </w:rPr>
        <w:t>
несвоевременное зачисление (перечисление)
</w:t>
      </w:r>
      <w:r>
        <w:br/>
      </w:r>
      <w:r>
        <w:rPr>
          <w:rFonts w:ascii="Times New Roman"/>
          <w:b w:val="false"/>
          <w:i w:val="false"/>
          <w:color w:val="000000"/>
          <w:sz w:val="28"/>
        </w:rPr>
        <w:t>
и нецелевое использование средств     
</w:t>
      </w:r>
      <w:r>
        <w:br/>
      </w:r>
      <w:r>
        <w:rPr>
          <w:rFonts w:ascii="Times New Roman"/>
          <w:b w:val="false"/>
          <w:i w:val="false"/>
          <w:color w:val="000000"/>
          <w:sz w:val="28"/>
        </w:rPr>
        <w:t>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Уведомление-реестр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отзыв средств республиканского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_____________________месяц ____г.
</w:t>
      </w:r>
    </w:p>
    <w:p>
      <w:pPr>
        <w:spacing w:after="0"/>
        <w:ind w:left="0"/>
        <w:jc w:val="both"/>
      </w:pPr>
      <w:r>
        <w:rPr>
          <w:rFonts w:ascii="Times New Roman"/>
          <w:b w:val="false"/>
          <w:i w:val="false"/>
          <w:color w:val="000000"/>
          <w:sz w:val="28"/>
        </w:rPr>
        <w:t>
      В соответствии с Законами Республики Казахстан от 1 апреля 
</w:t>
      </w:r>
      <w:r>
        <w:rPr>
          <w:rFonts w:ascii="Times New Roman"/>
          <w:b w:val="false"/>
          <w:i w:val="false"/>
          <w:color w:val="000000"/>
          <w:sz w:val="28"/>
        </w:rPr>
        <w:t xml:space="preserve"> 1999 </w:t>
      </w:r>
      <w:r>
        <w:rPr>
          <w:rFonts w:ascii="Times New Roman"/>
          <w:b w:val="false"/>
          <w:i w:val="false"/>
          <w:color w:val="000000"/>
          <w:sz w:val="28"/>
        </w:rPr>
        <w:t>
 года "О бюджетной системе", от 30 января 
</w:t>
      </w:r>
      <w:r>
        <w:rPr>
          <w:rFonts w:ascii="Times New Roman"/>
          <w:b w:val="false"/>
          <w:i w:val="false"/>
          <w:color w:val="000000"/>
          <w:sz w:val="28"/>
        </w:rPr>
        <w:t xml:space="preserve"> 2001 </w:t>
      </w:r>
      <w:r>
        <w:rPr>
          <w:rFonts w:ascii="Times New Roman"/>
          <w:b w:val="false"/>
          <w:i w:val="false"/>
          <w:color w:val="000000"/>
          <w:sz w:val="28"/>
        </w:rPr>
        <w:t>
 года "О введении в действие Кодекса Республики Казахстан об административных правонарушениях", от 29 января 
</w:t>
      </w:r>
      <w:r>
        <w:rPr>
          <w:rFonts w:ascii="Times New Roman"/>
          <w:b w:val="false"/>
          <w:i w:val="false"/>
          <w:color w:val="000000"/>
          <w:sz w:val="28"/>
        </w:rPr>
        <w:t xml:space="preserve"> 2002 </w:t>
      </w:r>
      <w:r>
        <w:rPr>
          <w:rFonts w:ascii="Times New Roman"/>
          <w:b w:val="false"/>
          <w:i w:val="false"/>
          <w:color w:val="000000"/>
          <w:sz w:val="28"/>
        </w:rPr>
        <w:t>
 года "О контроле за исполнением республиканского и местных бюджетов", Положением о Комитете финансового контроля Министерства финансов Республики Казахстан,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 марта 2000 года N 338, пунктом 11 Правил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 утвержденных Приказом Министерства финансов Республики Казахстан от 12 октября 2000 года N 434 управление казначейства по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(области, городам Астана и Алматы)
</w:t>
      </w:r>
      <w:r>
        <w:br/>
      </w:r>
      <w:r>
        <w:rPr>
          <w:rFonts w:ascii="Times New Roman"/>
          <w:b w:val="false"/>
          <w:i w:val="false"/>
          <w:color w:val="000000"/>
          <w:sz w:val="28"/>
        </w:rPr>
        <w:t>
уведомляет Комитет казначейства Министерства финансов Республики Казахстан о том, что контролем, проведенным органами финансового контроля, выявлены факты нецелевого использования, по которым надлежит отозвать в республиканский бюджет средства со следующих учреждений: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071"/>
        <w:gridCol w:w="2960"/>
        <w:gridCol w:w="2920"/>
        <w:gridCol w:w="1815"/>
      </w:tblGrid>
      <w:tr>
        <w:trPr>
          <w:trHeight w:val="450" w:hRule="atLeast"/>
        </w:trPr>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(с указанием
</w:t>
            </w:r>
            <w:r>
              <w:br/>
            </w:r>
            <w:r>
              <w:rPr>
                <w:rFonts w:ascii="Times New Roman"/>
                <w:b w:val="false"/>
                <w:i w:val="false"/>
                <w:color w:val="000000"/>
                <w:sz w:val="20"/>
              </w:rPr>
              <w:t>
администраторов
</w:t>
            </w:r>
            <w:r>
              <w:br/>
            </w:r>
            <w:r>
              <w:rPr>
                <w:rFonts w:ascii="Times New Roman"/>
                <w:b w:val="false"/>
                <w:i w:val="false"/>
                <w:color w:val="000000"/>
                <w:sz w:val="20"/>
              </w:rPr>
              <w:t>
республиканских
</w:t>
            </w:r>
            <w:r>
              <w:br/>
            </w:r>
            <w:r>
              <w:rPr>
                <w:rFonts w:ascii="Times New Roman"/>
                <w:b w:val="false"/>
                <w:i w:val="false"/>
                <w:color w:val="000000"/>
                <w:sz w:val="20"/>
              </w:rPr>
              <w:t>
бюджетных
</w:t>
            </w:r>
            <w:r>
              <w:br/>
            </w:r>
            <w:r>
              <w:rPr>
                <w:rFonts w:ascii="Times New Roman"/>
                <w:b w:val="false"/>
                <w:i w:val="false"/>
                <w:color w:val="000000"/>
                <w:sz w:val="20"/>
              </w:rPr>
              <w:t>
программ)
</w:t>
            </w:r>
          </w:p>
        </w:tc>
        <w:tc>
          <w:tcPr>
            <w:tcW w:w="2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госу-
</w:t>
            </w:r>
            <w:r>
              <w:br/>
            </w:r>
            <w:r>
              <w:rPr>
                <w:rFonts w:ascii="Times New Roman"/>
                <w:b w:val="false"/>
                <w:i w:val="false"/>
                <w:color w:val="000000"/>
                <w:sz w:val="20"/>
              </w:rPr>
              <w:t>
дарствен-
</w:t>
            </w:r>
            <w:r>
              <w:br/>
            </w:r>
            <w:r>
              <w:rPr>
                <w:rFonts w:ascii="Times New Roman"/>
                <w:b w:val="false"/>
                <w:i w:val="false"/>
                <w:color w:val="000000"/>
                <w:sz w:val="20"/>
              </w:rPr>
              <w:t>
ного
</w:t>
            </w:r>
            <w:r>
              <w:br/>
            </w:r>
            <w:r>
              <w:rPr>
                <w:rFonts w:ascii="Times New Roman"/>
                <w:b w:val="false"/>
                <w:i w:val="false"/>
                <w:color w:val="000000"/>
                <w:sz w:val="20"/>
              </w:rPr>
              <w:t>
учрежде-
</w:t>
            </w:r>
            <w:r>
              <w:br/>
            </w:r>
            <w:r>
              <w:rPr>
                <w:rFonts w:ascii="Times New Roman"/>
                <w:b w:val="false"/>
                <w:i w:val="false"/>
                <w:color w:val="000000"/>
                <w:sz w:val="20"/>
              </w:rPr>
              <w:t>
ния (сог-
</w:t>
            </w:r>
            <w:r>
              <w:br/>
            </w:r>
            <w:r>
              <w:rPr>
                <w:rFonts w:ascii="Times New Roman"/>
                <w:b w:val="false"/>
                <w:i w:val="false"/>
                <w:color w:val="000000"/>
                <w:sz w:val="20"/>
              </w:rPr>
              <w:t>
ласно
</w:t>
            </w:r>
            <w:r>
              <w:br/>
            </w:r>
            <w:r>
              <w:rPr>
                <w:rFonts w:ascii="Times New Roman"/>
                <w:b w:val="false"/>
                <w:i w:val="false"/>
                <w:color w:val="000000"/>
                <w:sz w:val="20"/>
              </w:rPr>
              <w:t>
справоч-
</w:t>
            </w:r>
            <w:r>
              <w:br/>
            </w:r>
            <w:r>
              <w:rPr>
                <w:rFonts w:ascii="Times New Roman"/>
                <w:b w:val="false"/>
                <w:i w:val="false"/>
                <w:color w:val="000000"/>
                <w:sz w:val="20"/>
              </w:rPr>
              <w:t>
ника)
</w:t>
            </w: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r>
              <w:br/>
            </w:r>
            <w:r>
              <w:rPr>
                <w:rFonts w:ascii="Times New Roman"/>
                <w:b w:val="false"/>
                <w:i w:val="false"/>
                <w:color w:val="000000"/>
                <w:sz w:val="20"/>
              </w:rPr>
              <w:t>
классификации,
</w:t>
            </w:r>
            <w:r>
              <w:br/>
            </w:r>
            <w:r>
              <w:rPr>
                <w:rFonts w:ascii="Times New Roman"/>
                <w:b w:val="false"/>
                <w:i w:val="false"/>
                <w:color w:val="000000"/>
                <w:sz w:val="20"/>
              </w:rPr>
              <w:t>
по которому
</w:t>
            </w:r>
            <w:r>
              <w:br/>
            </w:r>
            <w:r>
              <w:rPr>
                <w:rFonts w:ascii="Times New Roman"/>
                <w:b w:val="false"/>
                <w:i w:val="false"/>
                <w:color w:val="000000"/>
                <w:sz w:val="20"/>
              </w:rPr>
              <w:t>
допущено
</w:t>
            </w:r>
            <w:r>
              <w:br/>
            </w:r>
            <w:r>
              <w:rPr>
                <w:rFonts w:ascii="Times New Roman"/>
                <w:b w:val="false"/>
                <w:i w:val="false"/>
                <w:color w:val="000000"/>
                <w:sz w:val="20"/>
              </w:rPr>
              <w:t>
нецелевое
</w:t>
            </w:r>
            <w:r>
              <w:br/>
            </w:r>
            <w:r>
              <w:rPr>
                <w:rFonts w:ascii="Times New Roman"/>
                <w:b w:val="false"/>
                <w:i w:val="false"/>
                <w:color w:val="000000"/>
                <w:sz w:val="20"/>
              </w:rPr>
              <w:t>
использование
</w:t>
            </w:r>
            <w:r>
              <w:br/>
            </w:r>
            <w:r>
              <w:rPr>
                <w:rFonts w:ascii="Times New Roman"/>
                <w:b w:val="false"/>
                <w:i w:val="false"/>
                <w:color w:val="000000"/>
                <w:sz w:val="20"/>
              </w:rPr>
              <w:t>
средств
</w:t>
            </w:r>
          </w:p>
        </w:tc>
        <w:tc>
          <w:tcPr>
            <w:tcW w:w="2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r>
              <w:br/>
            </w:r>
            <w:r>
              <w:rPr>
                <w:rFonts w:ascii="Times New Roman"/>
                <w:b w:val="false"/>
                <w:i w:val="false"/>
                <w:color w:val="000000"/>
                <w:sz w:val="20"/>
              </w:rPr>
              <w:t>
классификации,
</w:t>
            </w:r>
            <w:r>
              <w:br/>
            </w:r>
            <w:r>
              <w:rPr>
                <w:rFonts w:ascii="Times New Roman"/>
                <w:b w:val="false"/>
                <w:i w:val="false"/>
                <w:color w:val="000000"/>
                <w:sz w:val="20"/>
              </w:rPr>
              <w:t>
с которого
</w:t>
            </w:r>
            <w:r>
              <w:br/>
            </w:r>
            <w:r>
              <w:rPr>
                <w:rFonts w:ascii="Times New Roman"/>
                <w:b w:val="false"/>
                <w:i w:val="false"/>
                <w:color w:val="000000"/>
                <w:sz w:val="20"/>
              </w:rPr>
              <w:t>
производится
</w:t>
            </w:r>
            <w:r>
              <w:br/>
            </w:r>
            <w:r>
              <w:rPr>
                <w:rFonts w:ascii="Times New Roman"/>
                <w:b w:val="false"/>
                <w:i w:val="false"/>
                <w:color w:val="000000"/>
                <w:sz w:val="20"/>
              </w:rPr>
              <w:t>
отзыв
</w:t>
            </w:r>
          </w:p>
        </w:tc>
        <w:tc>
          <w:tcPr>
            <w:tcW w:w="1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
</w:t>
            </w:r>
            <w:r>
              <w:br/>
            </w:r>
            <w:r>
              <w:rPr>
                <w:rFonts w:ascii="Times New Roman"/>
                <w:b w:val="false"/>
                <w:i w:val="false"/>
                <w:color w:val="000000"/>
                <w:sz w:val="20"/>
              </w:rPr>
              <w:t>
тенге)
</w:t>
            </w:r>
          </w:p>
        </w:tc>
      </w:tr>
      <w:tr>
        <w:trPr>
          <w:trHeight w:val="450" w:hRule="atLeast"/>
        </w:trPr>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2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2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c>
          <w:tcPr>
            <w:tcW w:w="1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Общая сумма ___________________________________________ тенге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Руководитель органа
</w:t>
      </w:r>
      <w:r>
        <w:br/>
      </w:r>
      <w:r>
        <w:rPr>
          <w:rFonts w:ascii="Times New Roman"/>
          <w:b w:val="false"/>
          <w:i w:val="false"/>
          <w:color w:val="000000"/>
          <w:sz w:val="28"/>
        </w:rPr>
        <w:t>
      казначейства         _____________ __________________________
</w:t>
      </w:r>
      <w:r>
        <w:br/>
      </w:r>
      <w:r>
        <w:rPr>
          <w:rFonts w:ascii="Times New Roman"/>
          <w:b w:val="false"/>
          <w:i w:val="false"/>
          <w:color w:val="000000"/>
          <w:sz w:val="28"/>
        </w:rPr>
        <w:t>
                             (подпись)      (должность, Ф.И.О.)
</w:t>
      </w:r>
    </w:p>
    <w:p>
      <w:pPr>
        <w:spacing w:after="0"/>
        <w:ind w:left="0"/>
        <w:jc w:val="both"/>
      </w:pPr>
      <w:r>
        <w:rPr>
          <w:rFonts w:ascii="Times New Roman"/>
          <w:b w:val="false"/>
          <w:i w:val="false"/>
          <w:color w:val="000000"/>
          <w:sz w:val="28"/>
        </w:rPr>
        <w:t>
      "___" ___________ 200 __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