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523f" w14:textId="9b45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Департамента казначейства Министерства финансов Республики Казахстан от 25 февраля 1999 года N 71 "Об утверждении Правил государственного финансирования выборов Президента Республики Казахстан, депутатов Парламента, маслихатов и членов органов местного самоуправления"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казначейства Министерства финансов Республики Казахстан от 1 июля 2002 года N 305. Зарегистрирован в Министерстве юстиции Республики Казахстан 8 августа 2002 года N 1941. Утратил силу - приказом Председателя Комитета казначейства Министерства финансов Республики Казахстан от 20 декабря 2005 года N 58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Комитета казначейства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Министерства финансов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20 декабря 2005 г. N 58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приказы Департамента Казначейства, Председателя Комитета казначейства Министерства финансов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вводится в действие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Конституционным законом Республики Казахстан от 28 сентября 1995 года 
</w:t>
      </w:r>
      <w:r>
        <w:rPr>
          <w:rFonts w:ascii="Times New Roman"/>
          <w:b w:val="false"/>
          <w:i w:val="false"/>
          <w:color w:val="000000"/>
          <w:sz w:val="28"/>
        </w:rPr>
        <w:t xml:space="preserve"> Z952464_ </w:t>
      </w:r>
      <w:r>
        <w:rPr>
          <w:rFonts w:ascii="Times New Roman"/>
          <w:b w:val="false"/>
          <w:i w:val="false"/>
          <w:color w:val="000000"/>
          <w:sz w:val="28"/>
        </w:rPr>
        <w:t>
 "О выборах в Республике Казахстан", Законом Республики Казахстан от 1 апреля 1999 года 
</w:t>
      </w:r>
      <w:r>
        <w:rPr>
          <w:rFonts w:ascii="Times New Roman"/>
          <w:b w:val="false"/>
          <w:i w:val="false"/>
          <w:color w:val="000000"/>
          <w:sz w:val="28"/>
        </w:rPr>
        <w:t xml:space="preserve"> Z990357_ </w:t>
      </w:r>
      <w:r>
        <w:rPr>
          <w:rFonts w:ascii="Times New Roman"/>
          <w:b w:val="false"/>
          <w:i w:val="false"/>
          <w:color w:val="000000"/>
          <w:sz w:val="28"/>
        </w:rPr>
        <w:t>
 "О бюджетной системе" и Законом Республики Казахстан от 23 января 2001 года 
</w:t>
      </w:r>
      <w:r>
        <w:rPr>
          <w:rFonts w:ascii="Times New Roman"/>
          <w:b w:val="false"/>
          <w:i w:val="false"/>
          <w:color w:val="000000"/>
          <w:sz w:val="28"/>
        </w:rPr>
        <w:t xml:space="preserve"> Z010148_ </w:t>
      </w:r>
      <w:r>
        <w:rPr>
          <w:rFonts w:ascii="Times New Roman"/>
          <w:b w:val="false"/>
          <w:i w:val="false"/>
          <w:color w:val="000000"/>
          <w:sz w:val="28"/>
        </w:rPr>
        <w:t>
 "О местном государственном управлении в Республике Казахстан" приказываю: 
</w:t>
      </w:r>
      <w:r>
        <w:br/>
      </w:r>
      <w:r>
        <w:rPr>
          <w:rFonts w:ascii="Times New Roman"/>
          <w:b w:val="false"/>
          <w:i w:val="false"/>
          <w:color w:val="000000"/>
          <w:sz w:val="28"/>
        </w:rPr>
        <w:t>
      1. Внести в приказ Департамента казначейства Министерства финансов Республики Казахстан от 25 февраля 1999 года N 71 
</w:t>
      </w:r>
      <w:r>
        <w:rPr>
          <w:rFonts w:ascii="Times New Roman"/>
          <w:b w:val="false"/>
          <w:i w:val="false"/>
          <w:color w:val="000000"/>
          <w:sz w:val="28"/>
        </w:rPr>
        <w:t xml:space="preserve"> V990737_ </w:t>
      </w:r>
      <w:r>
        <w:rPr>
          <w:rFonts w:ascii="Times New Roman"/>
          <w:b w:val="false"/>
          <w:i w:val="false"/>
          <w:color w:val="000000"/>
          <w:sz w:val="28"/>
        </w:rPr>
        <w:t>
 "Об утверждении Правил государственного финансирования выборов Президента Республики Казахстан, депутатов Парламента, маслихатов и членов органов местного самоуправления" следующие изменения и дополнения: 
</w:t>
      </w:r>
      <w:r>
        <w:br/>
      </w:r>
      <w:r>
        <w:rPr>
          <w:rFonts w:ascii="Times New Roman"/>
          <w:b w:val="false"/>
          <w:i w:val="false"/>
          <w:color w:val="000000"/>
          <w:sz w:val="28"/>
        </w:rPr>
        <w:t>
      в Правила государственного финансирования выборов Президента Республики Казахстан, депутатов Парламента, маслихатов и членов органов местного самоуправления (далее - Правила), утвержденные указанным приказом: 
</w:t>
      </w:r>
      <w:r>
        <w:br/>
      </w:r>
      <w:r>
        <w:rPr>
          <w:rFonts w:ascii="Times New Roman"/>
          <w:b w:val="false"/>
          <w:i w:val="false"/>
          <w:color w:val="000000"/>
          <w:sz w:val="28"/>
        </w:rPr>
        <w:t>
      в преамбуле цифру "N 2464" исключить; 
</w:t>
      </w:r>
      <w:r>
        <w:br/>
      </w:r>
      <w:r>
        <w:rPr>
          <w:rFonts w:ascii="Times New Roman"/>
          <w:b w:val="false"/>
          <w:i w:val="false"/>
          <w:color w:val="000000"/>
          <w:sz w:val="28"/>
        </w:rPr>
        <w:t>
      по всему тексту Правил слова "смет расходов", "сметы", "смет" заменить словами "плана финансирования", слова "бухгалтерия местного исполнительного органа" заменить словами "бухгалтерия аппарата акима" соответственно падежу и числу заменяемых слов; 
</w:t>
      </w:r>
      <w:r>
        <w:br/>
      </w:r>
      <w:r>
        <w:rPr>
          <w:rFonts w:ascii="Times New Roman"/>
          <w:b w:val="false"/>
          <w:i w:val="false"/>
          <w:color w:val="000000"/>
          <w:sz w:val="28"/>
        </w:rPr>
        <w:t>
      в пункте 1 слова "открытия казначейскими разрешениями лимитов на расходование бюджетных средств Центральной избирательной комиссии Республики Казахстан" заменить словами "выдачи Центральной избирательной комиссии Республики Казахстан в соответствии со сводным планом финансирования расходов республиканского бюджета разрешений на использование бюджетных средств"; 
</w:t>
      </w:r>
      <w:r>
        <w:br/>
      </w:r>
      <w:r>
        <w:rPr>
          <w:rFonts w:ascii="Times New Roman"/>
          <w:b w:val="false"/>
          <w:i w:val="false"/>
          <w:color w:val="000000"/>
          <w:sz w:val="28"/>
        </w:rPr>
        <w:t>
      пункты 2, 3, 4 исключить; 
</w:t>
      </w:r>
      <w:r>
        <w:br/>
      </w:r>
      <w:r>
        <w:rPr>
          <w:rFonts w:ascii="Times New Roman"/>
          <w:b w:val="false"/>
          <w:i w:val="false"/>
          <w:color w:val="000000"/>
          <w:sz w:val="28"/>
        </w:rPr>
        <w:t>
      в пункте 5 слово "лимитов" заменить словами "бюджетных средств", слово "утвержденных" заменить словом "утвержденного"; 
</w:t>
      </w:r>
      <w:r>
        <w:br/>
      </w:r>
      <w:r>
        <w:rPr>
          <w:rFonts w:ascii="Times New Roman"/>
          <w:b w:val="false"/>
          <w:i w:val="false"/>
          <w:color w:val="000000"/>
          <w:sz w:val="28"/>
        </w:rPr>
        <w:t>
      в пункте 6: 
</w:t>
      </w:r>
      <w:r>
        <w:br/>
      </w:r>
      <w:r>
        <w:rPr>
          <w:rFonts w:ascii="Times New Roman"/>
          <w:b w:val="false"/>
          <w:i w:val="false"/>
          <w:color w:val="000000"/>
          <w:sz w:val="28"/>
        </w:rPr>
        <w:t>
      в предложении третьем слова "главному бухгалтеру соответствующего местного исполнительного органа" заменить словами "главному бухгалтеру соответствующего аппарата акима"; 
</w:t>
      </w:r>
      <w:r>
        <w:br/>
      </w:r>
      <w:r>
        <w:rPr>
          <w:rFonts w:ascii="Times New Roman"/>
          <w:b w:val="false"/>
          <w:i w:val="false"/>
          <w:color w:val="000000"/>
          <w:sz w:val="28"/>
        </w:rPr>
        <w:t>
      в предложении четвертом слова "решения акима" заменить словами "решения вышестоящей территориальной избирательной комиссии по представлению соответствующего акима", слова ", срока полномочий председателя территориальной избирательной комиссии" исключить; 
</w:t>
      </w:r>
      <w:r>
        <w:br/>
      </w:r>
      <w:r>
        <w:rPr>
          <w:rFonts w:ascii="Times New Roman"/>
          <w:b w:val="false"/>
          <w:i w:val="false"/>
          <w:color w:val="000000"/>
          <w:sz w:val="28"/>
        </w:rPr>
        <w:t>
      в предложении пятом цифру "30" заменить цифрой "030", после "счета" дополнить словом "аппарата"; 
</w:t>
      </w:r>
      <w:r>
        <w:br/>
      </w:r>
      <w:r>
        <w:rPr>
          <w:rFonts w:ascii="Times New Roman"/>
          <w:b w:val="false"/>
          <w:i w:val="false"/>
          <w:color w:val="000000"/>
          <w:sz w:val="28"/>
        </w:rPr>
        <w:t>
      дополнить седьмым предложением следующего содержания: 
</w:t>
      </w:r>
      <w:r>
        <w:br/>
      </w:r>
      <w:r>
        <w:rPr>
          <w:rFonts w:ascii="Times New Roman"/>
          <w:b w:val="false"/>
          <w:i w:val="false"/>
          <w:color w:val="000000"/>
          <w:sz w:val="28"/>
        </w:rPr>
        <w:t>
      "В исключительных случаях по письменному разрешению Комитета казначейства Министерства финансов Республики Казахстан на основании ходатайства Центральной избирательной комиссии Республики Казахстан допускается продление срока расходования бюджетных средств с бюджетных счетов аппарата акима соответствующих областей, городов и районов."; 
</w:t>
      </w:r>
      <w:r>
        <w:br/>
      </w:r>
      <w:r>
        <w:rPr>
          <w:rFonts w:ascii="Times New Roman"/>
          <w:b w:val="false"/>
          <w:i w:val="false"/>
          <w:color w:val="000000"/>
          <w:sz w:val="28"/>
        </w:rPr>
        <w:t>
      пункты 8, 9 исключить; 
</w:t>
      </w:r>
      <w:r>
        <w:br/>
      </w:r>
      <w:r>
        <w:rPr>
          <w:rFonts w:ascii="Times New Roman"/>
          <w:b w:val="false"/>
          <w:i w:val="false"/>
          <w:color w:val="000000"/>
          <w:sz w:val="28"/>
        </w:rPr>
        <w:t>
      в пункте 10 слова "специфике 159 "Прочие текущие расходы" заменить словами "соответствующим спецификам"; 
</w:t>
      </w:r>
      <w:r>
        <w:br/>
      </w:r>
      <w:r>
        <w:rPr>
          <w:rFonts w:ascii="Times New Roman"/>
          <w:b w:val="false"/>
          <w:i w:val="false"/>
          <w:color w:val="000000"/>
          <w:sz w:val="28"/>
        </w:rPr>
        <w:t>
      в абзаце втором пункта 11 слова "и зачисляется на бюджетный счет акима на восстановление кассовых расходов по специфике 159 "Прочие текущие расходы" экономической классификации расходов" заменить словами "в кассу государственного учреждения для зачисления на бюджетный счет аппарата акима по соответствующим спецификам экономической классификации расходов"; 
</w:t>
      </w:r>
      <w:r>
        <w:br/>
      </w:r>
      <w:r>
        <w:rPr>
          <w:rFonts w:ascii="Times New Roman"/>
          <w:b w:val="false"/>
          <w:i w:val="false"/>
          <w:color w:val="000000"/>
          <w:sz w:val="28"/>
        </w:rPr>
        <w:t>
      в пункте 13: 
</w:t>
      </w:r>
      <w:r>
        <w:br/>
      </w:r>
      <w:r>
        <w:rPr>
          <w:rFonts w:ascii="Times New Roman"/>
          <w:b w:val="false"/>
          <w:i w:val="false"/>
          <w:color w:val="000000"/>
          <w:sz w:val="28"/>
        </w:rPr>
        <w:t>
      в первом предложении после слова "соответствующих" дополнить словом "аппаратов"; 
</w:t>
      </w:r>
      <w:r>
        <w:br/>
      </w:r>
      <w:r>
        <w:rPr>
          <w:rFonts w:ascii="Times New Roman"/>
          <w:b w:val="false"/>
          <w:i w:val="false"/>
          <w:color w:val="000000"/>
          <w:sz w:val="28"/>
        </w:rPr>
        <w:t>
      название кода 205109 "Прочие неналоговые поступления" дополнить словами "в республиканский бюджет"; 
</w:t>
      </w:r>
      <w:r>
        <w:br/>
      </w:r>
      <w:r>
        <w:rPr>
          <w:rFonts w:ascii="Times New Roman"/>
          <w:b w:val="false"/>
          <w:i w:val="false"/>
          <w:color w:val="000000"/>
          <w:sz w:val="28"/>
        </w:rPr>
        <w:t>
      название главы 3 изложить в следующей редакции: 
</w:t>
      </w:r>
      <w:r>
        <w:br/>
      </w:r>
      <w:r>
        <w:rPr>
          <w:rFonts w:ascii="Times New Roman"/>
          <w:b w:val="false"/>
          <w:i w:val="false"/>
          <w:color w:val="000000"/>
          <w:sz w:val="28"/>
        </w:rPr>
        <w:t>
      "3. Бухгалтерский учет и финансовая отчетность"; 
</w:t>
      </w:r>
      <w:r>
        <w:br/>
      </w:r>
      <w:r>
        <w:rPr>
          <w:rFonts w:ascii="Times New Roman"/>
          <w:b w:val="false"/>
          <w:i w:val="false"/>
          <w:color w:val="000000"/>
          <w:sz w:val="28"/>
        </w:rPr>
        <w:t>
      пункт 14 изложить в следующей редакции: 
</w:t>
      </w:r>
      <w:r>
        <w:br/>
      </w:r>
      <w:r>
        <w:rPr>
          <w:rFonts w:ascii="Times New Roman"/>
          <w:b w:val="false"/>
          <w:i w:val="false"/>
          <w:color w:val="000000"/>
          <w:sz w:val="28"/>
        </w:rPr>
        <w:t>
      "Государственные учреждения бухгалтерский учет и финансовую отчетность по использованию бюджетных средств на проведение выборов Президента, депутатов Парламента, маслихатов и членов органов местного самоуправления осуществляют в соответствии с 
</w:t>
      </w:r>
      <w:r>
        <w:rPr>
          <w:rFonts w:ascii="Times New Roman"/>
          <w:b w:val="false"/>
          <w:i w:val="false"/>
          <w:color w:val="000000"/>
          <w:sz w:val="28"/>
        </w:rPr>
        <w:t xml:space="preserve"> V980489_ </w:t>
      </w:r>
      <w:r>
        <w:rPr>
          <w:rFonts w:ascii="Times New Roman"/>
          <w:b w:val="false"/>
          <w:i w:val="false"/>
          <w:color w:val="000000"/>
          <w:sz w:val="28"/>
        </w:rPr>
        <w:t>
 Инструкцией по бухгалтерскому учету в государственных учреждениях, утвержденной приказом Департамента казначейства Министерства финансов Республики Казахстан от 27 января 1998 года N 30 и  
</w:t>
      </w:r>
      <w:r>
        <w:rPr>
          <w:rFonts w:ascii="Times New Roman"/>
          <w:b w:val="false"/>
          <w:i w:val="false"/>
          <w:color w:val="000000"/>
          <w:sz w:val="28"/>
        </w:rPr>
        <w:t xml:space="preserve"> V980517_ </w:t>
      </w:r>
      <w:r>
        <w:rPr>
          <w:rFonts w:ascii="Times New Roman"/>
          <w:b w:val="false"/>
          <w:i w:val="false"/>
          <w:color w:val="000000"/>
          <w:sz w:val="28"/>
        </w:rPr>
        <w:t>
  Инструкцией об объеме и формах годовой, квартальной бухгалтерской отчетности государственных учреждений, утвержденной приказом Министерства финансов Республики Казахстан от 15 мая 1998 года N 217.";
</w:t>
      </w:r>
      <w:r>
        <w:br/>
      </w:r>
      <w:r>
        <w:rPr>
          <w:rFonts w:ascii="Times New Roman"/>
          <w:b w:val="false"/>
          <w:i w:val="false"/>
          <w:color w:val="000000"/>
          <w:sz w:val="28"/>
        </w:rPr>
        <w:t>
      пункты 15, 16, 17, 18, 19, 20, 21, 22, 23, 24 исключить.
</w:t>
      </w:r>
      <w:r>
        <w:br/>
      </w:r>
      <w:r>
        <w:rPr>
          <w:rFonts w:ascii="Times New Roman"/>
          <w:b w:val="false"/>
          <w:i w:val="false"/>
          <w:color w:val="000000"/>
          <w:sz w:val="28"/>
        </w:rPr>
        <w:t>
      2. Настоящий приказ вводится в действие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Председатель 
</w:t>
      </w:r>
    </w:p>
    <w:p>
      <w:pPr>
        <w:spacing w:after="0"/>
        <w:ind w:left="0"/>
        <w:jc w:val="both"/>
      </w:pPr>
      <w:r>
        <w:rPr>
          <w:rFonts w:ascii="Times New Roman"/>
          <w:b w:val="false"/>
          <w:i w:val="false"/>
          <w:color w:val="000000"/>
          <w:sz w:val="28"/>
        </w:rPr>
        <w:t>
      Согласовано:                                                        
</w:t>
      </w:r>
    </w:p>
    <w:p>
      <w:pPr>
        <w:spacing w:after="0"/>
        <w:ind w:left="0"/>
        <w:jc w:val="both"/>
      </w:pPr>
      <w:r>
        <w:rPr>
          <w:rFonts w:ascii="Times New Roman"/>
          <w:b w:val="false"/>
          <w:i w:val="false"/>
          <w:color w:val="000000"/>
          <w:sz w:val="28"/>
        </w:rPr>
        <w:t>
      Заместитель Председателя
</w:t>
      </w:r>
      <w:r>
        <w:br/>
      </w:r>
      <w:r>
        <w:rPr>
          <w:rFonts w:ascii="Times New Roman"/>
          <w:b w:val="false"/>
          <w:i w:val="false"/>
          <w:color w:val="000000"/>
          <w:sz w:val="28"/>
        </w:rPr>
        <w:t>
      Центральной избирательной
</w:t>
      </w:r>
      <w:r>
        <w:br/>
      </w:r>
      <w:r>
        <w:rPr>
          <w:rFonts w:ascii="Times New Roman"/>
          <w:b w:val="false"/>
          <w:i w:val="false"/>
          <w:color w:val="000000"/>
          <w:sz w:val="28"/>
        </w:rPr>
        <w:t>
      комиссии Республики Казахстан
</w:t>
      </w:r>
      <w:r>
        <w:br/>
      </w:r>
      <w:r>
        <w:rPr>
          <w:rFonts w:ascii="Times New Roman"/>
          <w:b w:val="false"/>
          <w:i w:val="false"/>
          <w:color w:val="000000"/>
          <w:sz w:val="28"/>
        </w:rPr>
        <w:t>
      5 июля 2002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Пучкова О.Я.,
</w:t>
      </w:r>
      <w:r>
        <w:br/>
      </w:r>
      <w:r>
        <w:rPr>
          <w:rFonts w:ascii="Times New Roman"/>
          <w:b w:val="false"/>
          <w:i w:val="false"/>
          <w:color w:val="000000"/>
          <w:sz w:val="28"/>
        </w:rPr>
        <w:t>
                   Склярова И.В.)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