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9593" w14:textId="0739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и норм "Санитарно-гигиенические и противоэпидемические требования к устройству, оборудованию и эксплуатации стоматологических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Главного государственного санитарного врача Республики Казахстан от 26 июня 2002 года № 24. Зарегистрирован в Министерстве юстиции Республики Казахстан 15 июля 2002 года № 1918. Утратил силу приказом и.о. Председателя Комитета государственного санитарно-эпидемиологического надзора Министерства здравоохранения Республики Казахстан от 30 марта 2010 года № 92</w:t>
      </w:r>
    </w:p>
    <w:p>
      <w:pPr>
        <w:spacing w:after="0"/>
        <w:ind w:left="0"/>
        <w:jc w:val="both"/>
      </w:pPr>
      <w:bookmarkStart w:name="z0" w:id="0"/>
      <w:r>
        <w:rPr>
          <w:rFonts w:ascii="Times New Roman"/>
          <w:b w:val="false"/>
          <w:i w:val="false"/>
          <w:color w:val="ff0000"/>
          <w:sz w:val="28"/>
        </w:rPr>
        <w:t xml:space="preserve">
      Сноска. Утратил силу приказом и.о. Председателя Комитета государственного санитарно-эпидемиологического надзора Министерства здравоохранения РК от 30.03.2010 </w:t>
      </w:r>
      <w:r>
        <w:rPr>
          <w:rFonts w:ascii="Times New Roman"/>
          <w:b w:val="false"/>
          <w:i w:val="false"/>
          <w:color w:val="ff0000"/>
          <w:sz w:val="28"/>
        </w:rPr>
        <w:t>№ 92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статьей 11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санитарно-эпидемиологическом благополучии населения", приказываю: </w:t>
      </w:r>
    </w:p>
    <w:p>
      <w:pPr>
        <w:spacing w:after="0"/>
        <w:ind w:left="0"/>
        <w:jc w:val="both"/>
      </w:pPr>
      <w:r>
        <w:rPr>
          <w:rFonts w:ascii="Times New Roman"/>
          <w:b w:val="false"/>
          <w:i w:val="false"/>
          <w:color w:val="000000"/>
          <w:sz w:val="28"/>
        </w:rPr>
        <w:t xml:space="preserve">      1. Утвердить прилагаемые санитарные правила и нормы от 26 июня 2002 года N 3.01.084.02 "Санитарно-гигиенические и противоэпидемические требования к устройству, оборудованию и эксплуатации стоматологических организаций". </w:t>
      </w:r>
      <w:r>
        <w:br/>
      </w:r>
      <w:r>
        <w:rPr>
          <w:rFonts w:ascii="Times New Roman"/>
          <w:b w:val="false"/>
          <w:i w:val="false"/>
          <w:color w:val="000000"/>
          <w:sz w:val="28"/>
        </w:rPr>
        <w:t xml:space="preserve">
      2. Настоящий приказ вводится в действие после государственной регистрации в Министерстве юстиции Республики Казахстан, по истечении десяти календарных дней со дня их первого официального опубликования. </w:t>
      </w:r>
    </w:p>
    <w:p>
      <w:pPr>
        <w:spacing w:after="0"/>
        <w:ind w:left="0"/>
        <w:jc w:val="both"/>
      </w:pPr>
      <w:r>
        <w:rPr>
          <w:rFonts w:ascii="Times New Roman"/>
          <w:b w:val="false"/>
          <w:i w:val="false"/>
          <w:color w:val="000000"/>
          <w:sz w:val="28"/>
        </w:rPr>
        <w:t xml:space="preserve">Главный государственный </w:t>
      </w:r>
      <w:r>
        <w:br/>
      </w:r>
      <w:r>
        <w:rPr>
          <w:rFonts w:ascii="Times New Roman"/>
          <w:b w:val="false"/>
          <w:i w:val="false"/>
          <w:color w:val="000000"/>
          <w:sz w:val="28"/>
        </w:rPr>
        <w:t xml:space="preserve">
   санитарный врач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Утверждены </w:t>
      </w:r>
      <w:r>
        <w:br/>
      </w:r>
      <w:r>
        <w:rPr>
          <w:rFonts w:ascii="Times New Roman"/>
          <w:b w:val="false"/>
          <w:i w:val="false"/>
          <w:color w:val="000000"/>
          <w:sz w:val="28"/>
        </w:rPr>
        <w:t xml:space="preserve">
Председатель Комитета по делам                 приказом </w:t>
      </w:r>
      <w:r>
        <w:br/>
      </w:r>
      <w:r>
        <w:rPr>
          <w:rFonts w:ascii="Times New Roman"/>
          <w:b w:val="false"/>
          <w:i w:val="false"/>
          <w:color w:val="000000"/>
          <w:sz w:val="28"/>
        </w:rPr>
        <w:t xml:space="preserve">
   строительства Министерства           Главного государственного </w:t>
      </w:r>
      <w:r>
        <w:br/>
      </w:r>
      <w:r>
        <w:rPr>
          <w:rFonts w:ascii="Times New Roman"/>
          <w:b w:val="false"/>
          <w:i w:val="false"/>
          <w:color w:val="000000"/>
          <w:sz w:val="28"/>
        </w:rPr>
        <w:t xml:space="preserve">
    экономики и торговли                   санитарного врача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от 26 июня 2002 года N 24 </w:t>
      </w:r>
    </w:p>
    <w:p>
      <w:pPr>
        <w:spacing w:after="0"/>
        <w:ind w:left="0"/>
        <w:jc w:val="left"/>
      </w:pPr>
      <w:r>
        <w:rPr>
          <w:rFonts w:ascii="Times New Roman"/>
          <w:b/>
          <w:i w:val="false"/>
          <w:color w:val="000000"/>
        </w:rPr>
        <w:t xml:space="preserve"> Санитарные правила и нормы </w:t>
      </w:r>
      <w:r>
        <w:br/>
      </w:r>
      <w:r>
        <w:rPr>
          <w:rFonts w:ascii="Times New Roman"/>
          <w:b/>
          <w:i w:val="false"/>
          <w:color w:val="000000"/>
        </w:rPr>
        <w:t xml:space="preserve">
"Санитарно-гигиенические и противоэпидемические </w:t>
      </w:r>
      <w:r>
        <w:br/>
      </w:r>
      <w:r>
        <w:rPr>
          <w:rFonts w:ascii="Times New Roman"/>
          <w:b/>
          <w:i w:val="false"/>
          <w:color w:val="000000"/>
        </w:rPr>
        <w:t xml:space="preserve">
требования к устройству, оборудованию и эксплуатации </w:t>
      </w:r>
      <w:r>
        <w:br/>
      </w:r>
      <w:r>
        <w:rPr>
          <w:rFonts w:ascii="Times New Roman"/>
          <w:b/>
          <w:i w:val="false"/>
          <w:color w:val="000000"/>
        </w:rPr>
        <w:t xml:space="preserve">
стоматологических организаций" </w:t>
      </w:r>
      <w:r>
        <w:br/>
      </w:r>
      <w:r>
        <w:rPr>
          <w:rFonts w:ascii="Times New Roman"/>
          <w:b/>
          <w:i w:val="false"/>
          <w:color w:val="000000"/>
        </w:rPr>
        <w:t xml:space="preserve">
    1. Общие положения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Настоящие санитарные правила и нормы (далее - санитарные правила) предназначены для руководителей стоматологических организаций, врачей-стоматологов и зубных техников стоматологических поликлиник, отделений, кабинетов и зуботехнических лабораторий (далее - стоматологические организации) всех форм собственности, специалистов, занимающихся проектированием, реконструкцией и эксплуатацией стоматологических организаций, а также органов и учреждений, осуществляющих государственный санитарно-эпидемиологический надзор за соблюдением настоящих санитарных правил. </w:t>
      </w:r>
      <w:r>
        <w:br/>
      </w:r>
      <w:r>
        <w:rPr>
          <w:rFonts w:ascii="Times New Roman"/>
          <w:b w:val="false"/>
          <w:i w:val="false"/>
          <w:color w:val="000000"/>
          <w:sz w:val="28"/>
        </w:rPr>
        <w:t xml:space="preserve">
      2. Ответственность за соблюдением требований настоящих санитарных правил возлагается на руководителей стоматологических организаций независимо от форм собственности. Руководители стоматологических организаций обязаны разработать на основании настоящих санитарных правил инструкции по технике безопасности и производственной санитарии. </w:t>
      </w:r>
      <w:r>
        <w:br/>
      </w:r>
      <w:r>
        <w:rPr>
          <w:rFonts w:ascii="Times New Roman"/>
          <w:b w:val="false"/>
          <w:i w:val="false"/>
          <w:color w:val="000000"/>
          <w:sz w:val="28"/>
        </w:rPr>
        <w:t xml:space="preserve">
      3. Контроль за выполнением требований настоящих санитарных правил осуществляется органами и учреждениями государственного санитарно-эпидемиологического надзора. </w:t>
      </w:r>
    </w:p>
    <w:bookmarkStart w:name="z2" w:id="1"/>
    <w:p>
      <w:pPr>
        <w:spacing w:after="0"/>
        <w:ind w:left="0"/>
        <w:jc w:val="left"/>
      </w:pPr>
      <w:r>
        <w:rPr>
          <w:rFonts w:ascii="Times New Roman"/>
          <w:b/>
          <w:i w:val="false"/>
          <w:color w:val="000000"/>
        </w:rPr>
        <w:t xml:space="preserve"> 
2. Термины и определения </w:t>
      </w:r>
    </w:p>
    <w:bookmarkEnd w:id="1"/>
    <w:bookmarkStart w:name="z3" w:id="2"/>
    <w:p>
      <w:pPr>
        <w:spacing w:after="0"/>
        <w:ind w:left="0"/>
        <w:jc w:val="both"/>
      </w:pPr>
      <w:r>
        <w:rPr>
          <w:rFonts w:ascii="Times New Roman"/>
          <w:b w:val="false"/>
          <w:i w:val="false"/>
          <w:color w:val="000000"/>
          <w:sz w:val="28"/>
        </w:rPr>
        <w:t xml:space="preserve">
      4. В настоящих санитарных правилах использованы следующие термины: </w:t>
      </w:r>
      <w:r>
        <w:br/>
      </w:r>
      <w:r>
        <w:rPr>
          <w:rFonts w:ascii="Times New Roman"/>
          <w:b w:val="false"/>
          <w:i w:val="false"/>
          <w:color w:val="000000"/>
          <w:sz w:val="28"/>
        </w:rPr>
        <w:t xml:space="preserve">
      1) стоматологическая организация - физические и юридические лица независимо от форм собственности, занимающиеся медицинской деятельностью по оказанию терапевтического, хирургического, ортопедического, ортодонтического лечения зубов и полости рта; </w:t>
      </w:r>
      <w:r>
        <w:br/>
      </w:r>
      <w:r>
        <w:rPr>
          <w:rFonts w:ascii="Times New Roman"/>
          <w:b w:val="false"/>
          <w:i w:val="false"/>
          <w:color w:val="000000"/>
          <w:sz w:val="28"/>
        </w:rPr>
        <w:t xml:space="preserve">
      2) артифициальный механизм передачи инфекции - искусственно создаваемые человеком механизмы возникновения инфекционного заболевания; </w:t>
      </w:r>
      <w:r>
        <w:br/>
      </w:r>
      <w:r>
        <w:rPr>
          <w:rFonts w:ascii="Times New Roman"/>
          <w:b w:val="false"/>
          <w:i w:val="false"/>
          <w:color w:val="000000"/>
          <w:sz w:val="28"/>
        </w:rPr>
        <w:t xml:space="preserve">
      3) дезинфекция - комплекс мер, направленных на уничтожение возбудителей инфекционных (паразитарных) болезней человека и животных в (на) объектах внешней среды; </w:t>
      </w:r>
      <w:r>
        <w:br/>
      </w:r>
      <w:r>
        <w:rPr>
          <w:rFonts w:ascii="Times New Roman"/>
          <w:b w:val="false"/>
          <w:i w:val="false"/>
          <w:color w:val="000000"/>
          <w:sz w:val="28"/>
        </w:rPr>
        <w:t xml:space="preserve">
      4) дезинфицирующее средство - это вещество, уничтожающее возбудителей инфекционных (паразитарных) болезней человека и животных в (на) объектах окружающей среды; </w:t>
      </w:r>
      <w:r>
        <w:br/>
      </w:r>
      <w:r>
        <w:rPr>
          <w:rFonts w:ascii="Times New Roman"/>
          <w:b w:val="false"/>
          <w:i w:val="false"/>
          <w:color w:val="000000"/>
          <w:sz w:val="28"/>
        </w:rPr>
        <w:t xml:space="preserve">
      5) внутрибольничная инфекция - инфекционная болезнь, возникшая в результате оказания лечебной и диагностической помощи человеку; </w:t>
      </w:r>
      <w:r>
        <w:br/>
      </w:r>
      <w:r>
        <w:rPr>
          <w:rFonts w:ascii="Times New Roman"/>
          <w:b w:val="false"/>
          <w:i w:val="false"/>
          <w:color w:val="000000"/>
          <w:sz w:val="28"/>
        </w:rPr>
        <w:t xml:space="preserve">
      6) инфекционный контроль - это система организационных, профилактических и противоэпидемических мероприятий по предупреждению внутрибольничных инфекций среди пациентов и персонала; </w:t>
      </w:r>
      <w:r>
        <w:br/>
      </w:r>
      <w:r>
        <w:rPr>
          <w:rFonts w:ascii="Times New Roman"/>
          <w:b w:val="false"/>
          <w:i w:val="false"/>
          <w:color w:val="000000"/>
          <w:sz w:val="28"/>
        </w:rPr>
        <w:t xml:space="preserve">
      7) централизованное стерилизационное отделение - специализированное отделение, в котором проводится обработка, упаковка и стерилизация медицинского инструментария и перевязочного материала, используемых при лечении в больничной или стоматологической организации; </w:t>
      </w:r>
      <w:r>
        <w:br/>
      </w:r>
      <w:r>
        <w:rPr>
          <w:rFonts w:ascii="Times New Roman"/>
          <w:b w:val="false"/>
          <w:i w:val="false"/>
          <w:color w:val="000000"/>
          <w:sz w:val="28"/>
        </w:rPr>
        <w:t xml:space="preserve">
      8) стерилизация - полное освобождение вещества или предмета от микроорганизмов путем воздействия физических и химических агентов. </w:t>
      </w:r>
    </w:p>
    <w:bookmarkEnd w:id="2"/>
    <w:bookmarkStart w:name="z4" w:id="3"/>
    <w:p>
      <w:pPr>
        <w:spacing w:after="0"/>
        <w:ind w:left="0"/>
        <w:jc w:val="left"/>
      </w:pPr>
      <w:r>
        <w:rPr>
          <w:rFonts w:ascii="Times New Roman"/>
          <w:b/>
          <w:i w:val="false"/>
          <w:color w:val="000000"/>
        </w:rPr>
        <w:t xml:space="preserve"> 
3. Требования к размещению и устройству помещений </w:t>
      </w:r>
      <w:r>
        <w:br/>
      </w:r>
      <w:r>
        <w:rPr>
          <w:rFonts w:ascii="Times New Roman"/>
          <w:b/>
          <w:i w:val="false"/>
          <w:color w:val="000000"/>
        </w:rPr>
        <w:t xml:space="preserve">
стоматологических организаций </w:t>
      </w:r>
    </w:p>
    <w:bookmarkEnd w:id="3"/>
    <w:bookmarkStart w:name="z5" w:id="4"/>
    <w:p>
      <w:pPr>
        <w:spacing w:after="0"/>
        <w:ind w:left="0"/>
        <w:jc w:val="both"/>
      </w:pPr>
      <w:r>
        <w:rPr>
          <w:rFonts w:ascii="Times New Roman"/>
          <w:b w:val="false"/>
          <w:i w:val="false"/>
          <w:color w:val="000000"/>
          <w:sz w:val="28"/>
        </w:rPr>
        <w:t xml:space="preserve">
      5. Стоматологические организации размещаются в отдельно стоящих типовых зданиях или в приспособленных помещениях, встроенных в здания, при условии соблюдения настоящих санитарных правил и действующих строительных норм и правил (далее - СНиП): </w:t>
      </w:r>
      <w:r>
        <w:br/>
      </w:r>
      <w:r>
        <w:rPr>
          <w:rFonts w:ascii="Times New Roman"/>
          <w:b w:val="false"/>
          <w:i w:val="false"/>
          <w:color w:val="000000"/>
          <w:sz w:val="28"/>
        </w:rPr>
        <w:t xml:space="preserve">
      1) допускается размещение стоматологических поликлиник, отделений и кабинетов в жилых зданиях, больницах, санаториях, школах и других учреждениях, где требуется оказание стоматологической помощи. Запрещается размещение стоматологических организаций в подвальных помещениях зданий; </w:t>
      </w:r>
      <w:r>
        <w:br/>
      </w:r>
      <w:r>
        <w:rPr>
          <w:rFonts w:ascii="Times New Roman"/>
          <w:b w:val="false"/>
          <w:i w:val="false"/>
          <w:color w:val="000000"/>
          <w:sz w:val="28"/>
        </w:rPr>
        <w:t xml:space="preserve">
      2) в подвальных помещениях могут быть размещены только бытовые помещения для персонала и складские помещения, а также компрессорные установки и вентиляционные камеры; </w:t>
      </w:r>
      <w:r>
        <w:br/>
      </w:r>
      <w:r>
        <w:rPr>
          <w:rFonts w:ascii="Times New Roman"/>
          <w:b w:val="false"/>
          <w:i w:val="false"/>
          <w:color w:val="000000"/>
          <w:sz w:val="28"/>
        </w:rPr>
        <w:t xml:space="preserve">
      3) детское отделение стоматологической поликлиники должно иметь отдельный вход, гардероб, приемную, санитарный узел и не сообщаться с отделением для взрослых; </w:t>
      </w:r>
      <w:r>
        <w:br/>
      </w:r>
      <w:r>
        <w:rPr>
          <w:rFonts w:ascii="Times New Roman"/>
          <w:b w:val="false"/>
          <w:i w:val="false"/>
          <w:color w:val="000000"/>
          <w:sz w:val="28"/>
        </w:rPr>
        <w:t xml:space="preserve">
      4) устройство и эксплуатация рентгеновских и физиотерапевтических кабинетов, автоклавных, электрооборудования и электросети в стоматологических организациях должны отвечать требованиям действующих нормативных правовых актов; </w:t>
      </w:r>
      <w:r>
        <w:br/>
      </w:r>
      <w:r>
        <w:rPr>
          <w:rFonts w:ascii="Times New Roman"/>
          <w:b w:val="false"/>
          <w:i w:val="false"/>
          <w:color w:val="000000"/>
          <w:sz w:val="28"/>
        </w:rPr>
        <w:t xml:space="preserve">
      5) стоматологические организации (терапевтические, хирургические, ортопедические, ортодонтические) должны иметь на основное стоматологическое кресло 14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площади и по 7 м </w:t>
      </w:r>
      <w:r>
        <w:rPr>
          <w:rFonts w:ascii="Times New Roman"/>
          <w:b w:val="false"/>
          <w:i w:val="false"/>
          <w:color w:val="000000"/>
          <w:vertAlign w:val="superscript"/>
        </w:rPr>
        <w:t xml:space="preserve">2 </w:t>
      </w:r>
      <w:r>
        <w:rPr>
          <w:rFonts w:ascii="Times New Roman"/>
          <w:b w:val="false"/>
          <w:i w:val="false"/>
          <w:color w:val="000000"/>
          <w:sz w:val="28"/>
        </w:rPr>
        <w:t xml:space="preserve">на каждое дополнительное. При наличии у дополнительного кресла универсальной стоматологической установки, площадь увеличивается до 10 м </w:t>
      </w:r>
      <w:r>
        <w:rPr>
          <w:rFonts w:ascii="Times New Roman"/>
          <w:b w:val="false"/>
          <w:i w:val="false"/>
          <w:color w:val="000000"/>
          <w:vertAlign w:val="superscript"/>
        </w:rPr>
        <w:t xml:space="preserve">2 </w:t>
      </w:r>
      <w:r>
        <w:rPr>
          <w:rFonts w:ascii="Times New Roman"/>
          <w:b w:val="false"/>
          <w:i w:val="false"/>
          <w:color w:val="000000"/>
          <w:sz w:val="28"/>
        </w:rPr>
        <w:t xml:space="preserve">. Глубина кабинетов при одностороннем естественном освещении не должна превышать шести метров; </w:t>
      </w:r>
      <w:r>
        <w:br/>
      </w:r>
      <w:r>
        <w:rPr>
          <w:rFonts w:ascii="Times New Roman"/>
          <w:b w:val="false"/>
          <w:i w:val="false"/>
          <w:color w:val="000000"/>
          <w:sz w:val="28"/>
        </w:rPr>
        <w:t xml:space="preserve">
      6) набор вспомогательных помещений и их площади в стоматологических организациях определяются их мощностью в соответствии с требованиями действующих СНиП; </w:t>
      </w:r>
      <w:r>
        <w:br/>
      </w:r>
      <w:r>
        <w:rPr>
          <w:rFonts w:ascii="Times New Roman"/>
          <w:b w:val="false"/>
          <w:i w:val="false"/>
          <w:color w:val="000000"/>
          <w:sz w:val="28"/>
        </w:rPr>
        <w:t xml:space="preserve">
      7) в сельских населенных пунктах допускается наличие отдельных кабинетов для совмещенного приема взрослого и детского населения по хирургическому и терапевтическому профилю. </w:t>
      </w:r>
    </w:p>
    <w:bookmarkEnd w:id="4"/>
    <w:bookmarkStart w:name="z6" w:id="5"/>
    <w:p>
      <w:pPr>
        <w:spacing w:after="0"/>
        <w:ind w:left="0"/>
        <w:jc w:val="left"/>
      </w:pPr>
      <w:r>
        <w:rPr>
          <w:rFonts w:ascii="Times New Roman"/>
          <w:b/>
          <w:i w:val="false"/>
          <w:color w:val="000000"/>
        </w:rPr>
        <w:t xml:space="preserve"> 
4. Требования к внутренней отделке помещений </w:t>
      </w:r>
    </w:p>
    <w:bookmarkEnd w:id="5"/>
    <w:bookmarkStart w:name="z7" w:id="6"/>
    <w:p>
      <w:pPr>
        <w:spacing w:after="0"/>
        <w:ind w:left="0"/>
        <w:jc w:val="both"/>
      </w:pPr>
      <w:r>
        <w:rPr>
          <w:rFonts w:ascii="Times New Roman"/>
          <w:b w:val="false"/>
          <w:i w:val="false"/>
          <w:color w:val="000000"/>
          <w:sz w:val="28"/>
        </w:rPr>
        <w:t xml:space="preserve">
      6. Все используемые материалы для внутренней отделки помещений должны быть из числа разрешенных органами государственного санитарно-эпидемиологического надзора Республики Казахстан. </w:t>
      </w:r>
      <w:r>
        <w:br/>
      </w:r>
      <w:r>
        <w:rPr>
          <w:rFonts w:ascii="Times New Roman"/>
          <w:b w:val="false"/>
          <w:i w:val="false"/>
          <w:color w:val="000000"/>
          <w:sz w:val="28"/>
        </w:rPr>
        <w:t xml:space="preserve">
      Стены стоматологических кабинетов должны быть гладкими, без щелей, допускать влажную уборку с использованием дезинфицирующих средств. Все углы и места соединения стен, потолка и пола должны быть закругленными, без карнизов и украшений. </w:t>
      </w:r>
      <w:r>
        <w:br/>
      </w:r>
      <w:r>
        <w:rPr>
          <w:rFonts w:ascii="Times New Roman"/>
          <w:b w:val="false"/>
          <w:i w:val="false"/>
          <w:color w:val="000000"/>
          <w:sz w:val="28"/>
        </w:rPr>
        <w:t xml:space="preserve">
      7. Стены кабинетов хирургической стоматологии и стерилизационной облицовываются глазурованной плиткой на высоту не ниже 1,8 метров, а в операционной - на всю высоту стен. Выше панели производится покраска масляными или водоэмульсионными красками. </w:t>
      </w:r>
      <w:r>
        <w:br/>
      </w:r>
      <w:r>
        <w:rPr>
          <w:rFonts w:ascii="Times New Roman"/>
          <w:b w:val="false"/>
          <w:i w:val="false"/>
          <w:color w:val="000000"/>
          <w:sz w:val="28"/>
        </w:rPr>
        <w:t xml:space="preserve">
      8. Стены кабинетов ортопедической стоматологии и основных помещений зуботехнической лаборатории на высоту 1,8 метров окрашиваются алкидностирольными, поливинилацетатными, масляными красками или нитроэмалью. Выше панели производится окраска силикатными или клеевыми красками. Потолки стоматологических кабинетов (операционных, предоперационных, стерилизационных) и помещений зуботехнических лабораторий окрашиваются водоэмульсионными, масляными и силикатными клеевыми красками в белый цвет. </w:t>
      </w:r>
      <w:r>
        <w:br/>
      </w:r>
      <w:r>
        <w:rPr>
          <w:rFonts w:ascii="Times New Roman"/>
          <w:b w:val="false"/>
          <w:i w:val="false"/>
          <w:color w:val="000000"/>
          <w:sz w:val="28"/>
        </w:rPr>
        <w:t xml:space="preserve">
      9. В специальных производственных помещениях зуботехнической лаборатории стены на высоту 1,8 метров облицовываются глазурованной плиткой. Выше панели производится окраска силикатными или клеевыми красками. </w:t>
      </w:r>
      <w:r>
        <w:br/>
      </w:r>
      <w:r>
        <w:rPr>
          <w:rFonts w:ascii="Times New Roman"/>
          <w:b w:val="false"/>
          <w:i w:val="false"/>
          <w:color w:val="000000"/>
          <w:sz w:val="28"/>
        </w:rPr>
        <w:t xml:space="preserve">
      10. Полы в стоматологических кабинетах должны настилаться рулонным поливинилхлоридным материалом (винипластом, линолеумом) и не иметь щелей, для чего все швы свариваются. В кабинетах хирургической стоматологии и операционных допускается керамическая плитка. </w:t>
      </w:r>
      <w:r>
        <w:br/>
      </w:r>
      <w:r>
        <w:rPr>
          <w:rFonts w:ascii="Times New Roman"/>
          <w:b w:val="false"/>
          <w:i w:val="false"/>
          <w:color w:val="000000"/>
          <w:sz w:val="28"/>
        </w:rPr>
        <w:t xml:space="preserve">
      11. Двери и окна во всех помещениях окрашиваются эмалями или масляной краской, дверная и оконная фурнитура должна быть гладкой, легко доступной при чистке. </w:t>
      </w:r>
    </w:p>
    <w:bookmarkEnd w:id="6"/>
    <w:bookmarkStart w:name="z8" w:id="7"/>
    <w:p>
      <w:pPr>
        <w:spacing w:after="0"/>
        <w:ind w:left="0"/>
        <w:jc w:val="left"/>
      </w:pPr>
      <w:r>
        <w:rPr>
          <w:rFonts w:ascii="Times New Roman"/>
          <w:b/>
          <w:i w:val="false"/>
          <w:color w:val="000000"/>
        </w:rPr>
        <w:t xml:space="preserve"> 
5. Требования к оборудованию стоматологических организаций </w:t>
      </w:r>
    </w:p>
    <w:bookmarkEnd w:id="7"/>
    <w:bookmarkStart w:name="z9" w:id="8"/>
    <w:p>
      <w:pPr>
        <w:spacing w:after="0"/>
        <w:ind w:left="0"/>
        <w:jc w:val="both"/>
      </w:pPr>
      <w:r>
        <w:rPr>
          <w:rFonts w:ascii="Times New Roman"/>
          <w:b w:val="false"/>
          <w:i w:val="false"/>
          <w:color w:val="000000"/>
          <w:sz w:val="28"/>
        </w:rPr>
        <w:t xml:space="preserve">
      12. В терапевтических, ортопедических, ортодонтических и хирургических стоматологических кабинетах количество кресел устанавливается в соответствии с площадью кабинета, в хирургических кабинетах рабочие места врачей должны разделяться непрозрачными перегородками высотой до 1,5 метра. </w:t>
      </w:r>
      <w:r>
        <w:br/>
      </w:r>
      <w:r>
        <w:rPr>
          <w:rFonts w:ascii="Times New Roman"/>
          <w:b w:val="false"/>
          <w:i w:val="false"/>
          <w:color w:val="000000"/>
          <w:sz w:val="28"/>
        </w:rPr>
        <w:t xml:space="preserve">
      13. В кабинетах с односторонним естественным освещением стоматологические кресла устанавливаются в один ряд вдоль светонесущей стены. </w:t>
      </w:r>
      <w:r>
        <w:br/>
      </w:r>
      <w:r>
        <w:rPr>
          <w:rFonts w:ascii="Times New Roman"/>
          <w:b w:val="false"/>
          <w:i w:val="false"/>
          <w:color w:val="000000"/>
          <w:sz w:val="28"/>
        </w:rPr>
        <w:t xml:space="preserve">
      14. Для работы с амальгамой и полимерными материалами в кабинетах терапевтической и ортопедической стоматологии должен быть вытяжной шкаф, отвечающий следующим требованиям: </w:t>
      </w:r>
      <w:r>
        <w:br/>
      </w:r>
      <w:r>
        <w:rPr>
          <w:rFonts w:ascii="Times New Roman"/>
          <w:b w:val="false"/>
          <w:i w:val="false"/>
          <w:color w:val="000000"/>
          <w:sz w:val="28"/>
        </w:rPr>
        <w:t xml:space="preserve">
      1) в открытом рабочем отверстии шкафа, размером 30 на 60 сантиметров (далее - см), автономная механическая тяга должна обеспечивать скорость движения воздуха не менее 0,7 метров в секунду; </w:t>
      </w:r>
      <w:r>
        <w:br/>
      </w:r>
      <w:r>
        <w:rPr>
          <w:rFonts w:ascii="Times New Roman"/>
          <w:b w:val="false"/>
          <w:i w:val="false"/>
          <w:color w:val="000000"/>
          <w:sz w:val="28"/>
        </w:rPr>
        <w:t xml:space="preserve">
      2) удаление воздуха должно происходить из всех зон шкафа; </w:t>
      </w:r>
      <w:r>
        <w:br/>
      </w:r>
      <w:r>
        <w:rPr>
          <w:rFonts w:ascii="Times New Roman"/>
          <w:b w:val="false"/>
          <w:i w:val="false"/>
          <w:color w:val="000000"/>
          <w:sz w:val="28"/>
        </w:rPr>
        <w:t xml:space="preserve">
      3) внутренние поверхности шкафа должны быть ртуть непроницаемыми; </w:t>
      </w:r>
      <w:r>
        <w:br/>
      </w:r>
      <w:r>
        <w:rPr>
          <w:rFonts w:ascii="Times New Roman"/>
          <w:b w:val="false"/>
          <w:i w:val="false"/>
          <w:color w:val="000000"/>
          <w:sz w:val="28"/>
        </w:rPr>
        <w:t xml:space="preserve">
      4) пол шкафа должен иметь уклон один-два см на погонный метр в сторону желоба, соединенного с сосудом для сбора пролитых капель ртути; </w:t>
      </w:r>
      <w:r>
        <w:br/>
      </w:r>
      <w:r>
        <w:rPr>
          <w:rFonts w:ascii="Times New Roman"/>
          <w:b w:val="false"/>
          <w:i w:val="false"/>
          <w:color w:val="000000"/>
          <w:sz w:val="28"/>
        </w:rPr>
        <w:t xml:space="preserve">
      5) в шкаф должна быть вмонтирована водопроводная раковина с ловушкой для ртути; </w:t>
      </w:r>
      <w:r>
        <w:br/>
      </w:r>
      <w:r>
        <w:rPr>
          <w:rFonts w:ascii="Times New Roman"/>
          <w:b w:val="false"/>
          <w:i w:val="false"/>
          <w:color w:val="000000"/>
          <w:sz w:val="28"/>
        </w:rPr>
        <w:t xml:space="preserve">
      6) внутри шкафа должен устанавливаться шкафчик для хранения суточного запаса амальгамы, ртути и посуды для приготовления амальгамы, а также демеркуризационных средств. </w:t>
      </w:r>
      <w:r>
        <w:br/>
      </w:r>
      <w:r>
        <w:rPr>
          <w:rFonts w:ascii="Times New Roman"/>
          <w:b w:val="false"/>
          <w:i w:val="false"/>
          <w:color w:val="000000"/>
          <w:sz w:val="28"/>
        </w:rPr>
        <w:t xml:space="preserve">
      15. Амальгамосместитель, устраняющий ручные операции при приготовлении серебряной амальгамы, должен постоянно находиться в вытяжном шкафу. </w:t>
      </w:r>
      <w:r>
        <w:br/>
      </w:r>
      <w:r>
        <w:rPr>
          <w:rFonts w:ascii="Times New Roman"/>
          <w:b w:val="false"/>
          <w:i w:val="false"/>
          <w:color w:val="000000"/>
          <w:sz w:val="28"/>
        </w:rPr>
        <w:t xml:space="preserve">
      16. В помещениях, где производится работа с амальгамой, вся рабочая мебель должна иметь ножки высотой не менее 20 см от уровня пола для уборки и облегчения демеркуризации (демеркуризация - комплекс мероприятий, направленных на уменьшение загрязнения ртутью и ее соединениями рабочей поверхности). </w:t>
      </w:r>
      <w:r>
        <w:br/>
      </w:r>
      <w:r>
        <w:rPr>
          <w:rFonts w:ascii="Times New Roman"/>
          <w:b w:val="false"/>
          <w:i w:val="false"/>
          <w:color w:val="000000"/>
          <w:sz w:val="28"/>
        </w:rPr>
        <w:t xml:space="preserve">
      17. Рабочее место зубного техника в основном помещении должно иметь: специальный зуботехнический стол размером 1,0 на 0,7 метров; электрическую шлифовальную машину с местным отсосом пыли; подводку газа. </w:t>
      </w:r>
      <w:r>
        <w:br/>
      </w:r>
      <w:r>
        <w:rPr>
          <w:rFonts w:ascii="Times New Roman"/>
          <w:b w:val="false"/>
          <w:i w:val="false"/>
          <w:color w:val="000000"/>
          <w:sz w:val="28"/>
        </w:rPr>
        <w:t xml:space="preserve">
      18. Стоматологические кабинеты должны быть оснащены системой подачи сжатого воздуха, вакуума, кислорода. </w:t>
      </w:r>
      <w:r>
        <w:br/>
      </w:r>
      <w:r>
        <w:rPr>
          <w:rFonts w:ascii="Times New Roman"/>
          <w:b w:val="false"/>
          <w:i w:val="false"/>
          <w:color w:val="000000"/>
          <w:sz w:val="28"/>
        </w:rPr>
        <w:t xml:space="preserve">
      19. На подводках воды к универсальным стоматологическим установкам следует предусматривать устройство вентилей для отключения ее подачи. </w:t>
      </w:r>
      <w:r>
        <w:br/>
      </w:r>
      <w:r>
        <w:rPr>
          <w:rFonts w:ascii="Times New Roman"/>
          <w:b w:val="false"/>
          <w:i w:val="false"/>
          <w:color w:val="000000"/>
          <w:sz w:val="28"/>
        </w:rPr>
        <w:t xml:space="preserve">
      20. Сточные воды от раковин из гипсовочных перед спуском в канализацию должны освобождаться от гипса. </w:t>
      </w:r>
      <w:r>
        <w:br/>
      </w:r>
      <w:r>
        <w:rPr>
          <w:rFonts w:ascii="Times New Roman"/>
          <w:b w:val="false"/>
          <w:i w:val="false"/>
          <w:color w:val="000000"/>
          <w:sz w:val="28"/>
        </w:rPr>
        <w:t xml:space="preserve">
      21. В лечебных кабинетах и помещениях зуботехнической лаборатории должны быть отдельные раковины для мытья рук персонала, оборудованные кранами с локтевым или ножным управлением, и специальные ванны для мытья инструментов, посуды, инвентаря, оборудования. </w:t>
      </w:r>
      <w:r>
        <w:br/>
      </w:r>
      <w:r>
        <w:rPr>
          <w:rFonts w:ascii="Times New Roman"/>
          <w:b w:val="false"/>
          <w:i w:val="false"/>
          <w:color w:val="000000"/>
          <w:sz w:val="28"/>
        </w:rPr>
        <w:t xml:space="preserve">
      22. В каждом стоматологическом кабинете должен быть стол для стерильных материалов и инструментария. </w:t>
      </w:r>
      <w:r>
        <w:br/>
      </w:r>
      <w:r>
        <w:rPr>
          <w:rFonts w:ascii="Times New Roman"/>
          <w:b w:val="false"/>
          <w:i w:val="false"/>
          <w:color w:val="000000"/>
          <w:sz w:val="28"/>
        </w:rPr>
        <w:t xml:space="preserve">
      23. В приемных должны быть установлены эмалированные или фарфоровые плевательницы. </w:t>
      </w:r>
      <w:r>
        <w:br/>
      </w:r>
      <w:r>
        <w:rPr>
          <w:rFonts w:ascii="Times New Roman"/>
          <w:b w:val="false"/>
          <w:i w:val="false"/>
          <w:color w:val="000000"/>
          <w:sz w:val="28"/>
        </w:rPr>
        <w:t xml:space="preserve">
      24. В помещениях с плиточными полами на рабочих местах допускается использование деревянных настилов для предохранения ног от переохлаждения. </w:t>
      </w:r>
      <w:r>
        <w:br/>
      </w:r>
      <w:r>
        <w:rPr>
          <w:rFonts w:ascii="Times New Roman"/>
          <w:b w:val="false"/>
          <w:i w:val="false"/>
          <w:color w:val="000000"/>
          <w:sz w:val="28"/>
        </w:rPr>
        <w:t xml:space="preserve">
      25. Стоматологические организации должны быть обеспечены аптечками с набором медикаментов для оказания экстренной медицинской помощи и запасом дезинфицирующих средств. </w:t>
      </w:r>
    </w:p>
    <w:bookmarkEnd w:id="8"/>
    <w:p>
      <w:pPr>
        <w:spacing w:after="0"/>
        <w:ind w:left="0"/>
        <w:jc w:val="left"/>
      </w:pPr>
      <w:r>
        <w:rPr>
          <w:rFonts w:ascii="Times New Roman"/>
          <w:b/>
          <w:i w:val="false"/>
          <w:color w:val="000000"/>
        </w:rPr>
        <w:t xml:space="preserve"> 6. Требования к микроклимату, отоплению, вентиляции </w:t>
      </w:r>
      <w:r>
        <w:br/>
      </w:r>
      <w:r>
        <w:rPr>
          <w:rFonts w:ascii="Times New Roman"/>
          <w:b/>
          <w:i w:val="false"/>
          <w:color w:val="000000"/>
        </w:rPr>
        <w:t xml:space="preserve">
производственных помещений стоматологических организаций </w:t>
      </w:r>
    </w:p>
    <w:p>
      <w:pPr>
        <w:spacing w:after="0"/>
        <w:ind w:left="0"/>
        <w:jc w:val="both"/>
      </w:pPr>
      <w:r>
        <w:rPr>
          <w:rFonts w:ascii="Times New Roman"/>
          <w:b w:val="false"/>
          <w:i w:val="false"/>
          <w:color w:val="000000"/>
          <w:sz w:val="28"/>
        </w:rPr>
        <w:t xml:space="preserve">      26. Требования к микроклимату, вентиляции, отоплению и освещению стоматологических кабинетов установлены в действующих СНиП. </w:t>
      </w:r>
      <w:r>
        <w:br/>
      </w:r>
      <w:r>
        <w:rPr>
          <w:rFonts w:ascii="Times New Roman"/>
          <w:b w:val="false"/>
          <w:i w:val="false"/>
          <w:color w:val="000000"/>
          <w:sz w:val="28"/>
        </w:rPr>
        <w:t xml:space="preserve">
      27. В зданиях стоматологических поликлиник следует предусматривать системы водяного отопления. </w:t>
      </w:r>
      <w:r>
        <w:br/>
      </w:r>
      <w:r>
        <w:rPr>
          <w:rFonts w:ascii="Times New Roman"/>
          <w:b w:val="false"/>
          <w:i w:val="false"/>
          <w:color w:val="000000"/>
          <w:sz w:val="28"/>
        </w:rPr>
        <w:t xml:space="preserve">
      28. Нагревательными приборами в системе центрального водяного отопления должны быть радиаторы с гладкой поверхностью, допускающие легкую очистку, размещаемые только под окнами, за исключением угловых помещений. </w:t>
      </w:r>
      <w:r>
        <w:br/>
      </w:r>
      <w:r>
        <w:rPr>
          <w:rFonts w:ascii="Times New Roman"/>
          <w:b w:val="false"/>
          <w:i w:val="false"/>
          <w:color w:val="000000"/>
          <w:sz w:val="28"/>
        </w:rPr>
        <w:t xml:space="preserve">
      29. В зданиях стоматологических организаций следует предусматривать общеобменную приточно-вытяжную вентиляцию с кратностью воздухообмена три раза в час по вытяжке и два раза в час по притоку. В помещении операционной должна быть только общеобменная приточная вентиляция. </w:t>
      </w:r>
      <w:r>
        <w:br/>
      </w:r>
      <w:r>
        <w:rPr>
          <w:rFonts w:ascii="Times New Roman"/>
          <w:b w:val="false"/>
          <w:i w:val="false"/>
          <w:color w:val="000000"/>
          <w:sz w:val="28"/>
        </w:rPr>
        <w:t xml:space="preserve">
      30. Независимо от наличия приточно-вытяжной вентиляции должны быть: легко открывающиеся фрамуги или форточки во всех помещениях; вытяжные шкафы с механическим побуждением в ортопедических кабинетах, в стерилизационных и паяльных; местные отсосы пыли на рабочих местах зубных техников в основных помещениях и у каждой полировальной машины в полировочных; вытяжные зонты в литейной над печью центробежного литья, над газовой плитой в паяльной, над нагревательными приборами и рабочим столом в полимеризационной. </w:t>
      </w:r>
      <w:r>
        <w:br/>
      </w:r>
      <w:r>
        <w:rPr>
          <w:rFonts w:ascii="Times New Roman"/>
          <w:b w:val="false"/>
          <w:i w:val="false"/>
          <w:color w:val="000000"/>
          <w:sz w:val="28"/>
        </w:rPr>
        <w:t xml:space="preserve">
      31. Кондиционирование воздуха должно предусматриваться в основных помещениях зуботехнической лаборатории, кабинетах ортопедической стоматологии и операционных. </w:t>
      </w:r>
      <w:r>
        <w:br/>
      </w:r>
      <w:r>
        <w:rPr>
          <w:rFonts w:ascii="Times New Roman"/>
          <w:b w:val="false"/>
          <w:i w:val="false"/>
          <w:color w:val="000000"/>
          <w:sz w:val="28"/>
        </w:rPr>
        <w:t xml:space="preserve">
      32. Все помещения стоматологических организаций должны иметь естественное освещение: </w:t>
      </w:r>
      <w:r>
        <w:br/>
      </w:r>
      <w:r>
        <w:rPr>
          <w:rFonts w:ascii="Times New Roman"/>
          <w:b w:val="false"/>
          <w:i w:val="false"/>
          <w:color w:val="000000"/>
          <w:sz w:val="28"/>
        </w:rPr>
        <w:t xml:space="preserve">
      1) во вновь организуемых стоматологических поликлиниках окна стоматологических кабинетов должны быть ориентированы на северные направления во избежание значительных перепадов яркостей на рабочих местах за счет попадания прямых солнечных лучей при других видах ориентации, а также перегрева помещений в летнее время; </w:t>
      </w:r>
      <w:r>
        <w:br/>
      </w:r>
      <w:r>
        <w:rPr>
          <w:rFonts w:ascii="Times New Roman"/>
          <w:b w:val="false"/>
          <w:i w:val="false"/>
          <w:color w:val="000000"/>
          <w:sz w:val="28"/>
        </w:rPr>
        <w:t xml:space="preserve">
      2) в существующих стоматологических организациях, имеющих неправильные ориентации, в летнее время рекомендуется прибегать к затенению окон при помощи тентов, маркиз, жалюзи и других приспособлений; </w:t>
      </w:r>
      <w:r>
        <w:br/>
      </w:r>
      <w:r>
        <w:rPr>
          <w:rFonts w:ascii="Times New Roman"/>
          <w:b w:val="false"/>
          <w:i w:val="false"/>
          <w:color w:val="000000"/>
          <w:sz w:val="28"/>
        </w:rPr>
        <w:t xml:space="preserve">
      3) световой коэффициент (отношение площади остекленной поверхности окон к площади пола) во всех стоматологических кабинетах и основных помещениях зуботехнической лаборатории должен составлять 1:4-1:5, а в остальных производственных помещениях - быть не ниже 1:8; </w:t>
      </w:r>
      <w:r>
        <w:br/>
      </w:r>
      <w:r>
        <w:rPr>
          <w:rFonts w:ascii="Times New Roman"/>
          <w:b w:val="false"/>
          <w:i w:val="false"/>
          <w:color w:val="000000"/>
          <w:sz w:val="28"/>
        </w:rPr>
        <w:t xml:space="preserve">
      4) при установке стоматологических кресел в кабинетах в два ряда, при одностороннем естественном освещении следует пользоваться искусственным светом даже в дневное время во втором ряду кресел; </w:t>
      </w:r>
      <w:r>
        <w:br/>
      </w:r>
      <w:r>
        <w:rPr>
          <w:rFonts w:ascii="Times New Roman"/>
          <w:b w:val="false"/>
          <w:i w:val="false"/>
          <w:color w:val="000000"/>
          <w:sz w:val="28"/>
        </w:rPr>
        <w:t xml:space="preserve">
      5) расположение столов зубных техников в основных помещениях зуботехнической лаборатории должно обеспечивать левостороннее естественное освещение рабочих мест. </w:t>
      </w:r>
      <w:r>
        <w:br/>
      </w:r>
      <w:r>
        <w:rPr>
          <w:rFonts w:ascii="Times New Roman"/>
          <w:b w:val="false"/>
          <w:i w:val="false"/>
          <w:color w:val="000000"/>
          <w:sz w:val="28"/>
        </w:rPr>
        <w:t xml:space="preserve">
      33. Все помещения стоматологических организаций должны иметь общее искусственное освещение, выполненное люминесцентными лампами или лампами накаливания в соответствии с требованиями действующих СНиП согласно приложению 1: </w:t>
      </w:r>
      <w:r>
        <w:br/>
      </w:r>
      <w:r>
        <w:rPr>
          <w:rFonts w:ascii="Times New Roman"/>
          <w:b w:val="false"/>
          <w:i w:val="false"/>
          <w:color w:val="000000"/>
          <w:sz w:val="28"/>
        </w:rPr>
        <w:t xml:space="preserve">
      1) для общего люминесцентного освещения во всех стоматологических кабинетах и основных помещениях зуботехнической лаборатории должны быть лампы со спектром излучения, не искажающим цветопередачу; </w:t>
      </w:r>
      <w:r>
        <w:br/>
      </w:r>
      <w:r>
        <w:rPr>
          <w:rFonts w:ascii="Times New Roman"/>
          <w:b w:val="false"/>
          <w:i w:val="false"/>
          <w:color w:val="000000"/>
          <w:sz w:val="28"/>
        </w:rPr>
        <w:t xml:space="preserve">
      2) светильники местного освещения должны размещаться с таким расчетом, чтобы не попадать в поле зрения работающего врача.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7. Требования к дезинфекционному и стерилизационному режимам </w:t>
      </w:r>
    </w:p>
    <w:bookmarkEnd w:id="9"/>
    <w:bookmarkStart w:name="z12" w:id="10"/>
    <w:p>
      <w:pPr>
        <w:spacing w:after="0"/>
        <w:ind w:left="0"/>
        <w:jc w:val="both"/>
      </w:pPr>
      <w:r>
        <w:rPr>
          <w:rFonts w:ascii="Times New Roman"/>
          <w:b w:val="false"/>
          <w:i w:val="false"/>
          <w:color w:val="000000"/>
          <w:sz w:val="28"/>
        </w:rPr>
        <w:t xml:space="preserve">
      34. Все помещения стоматологических организаций должны подвергаться регулярной влажной уборке и дезинфекции. </w:t>
      </w:r>
      <w:r>
        <w:br/>
      </w:r>
      <w:r>
        <w:rPr>
          <w:rFonts w:ascii="Times New Roman"/>
          <w:b w:val="false"/>
          <w:i w:val="false"/>
          <w:color w:val="000000"/>
          <w:sz w:val="28"/>
        </w:rPr>
        <w:t xml:space="preserve">
      35. Стоматологическое оборудование, мебель расставляют так, чтобы не оставлять недоступных для уборки мест и не загораживать источников света. </w:t>
      </w:r>
      <w:r>
        <w:br/>
      </w:r>
      <w:r>
        <w:rPr>
          <w:rFonts w:ascii="Times New Roman"/>
          <w:b w:val="false"/>
          <w:i w:val="false"/>
          <w:color w:val="000000"/>
          <w:sz w:val="28"/>
        </w:rPr>
        <w:t xml:space="preserve">
      36. В каждом стоматологическом кабинете должны быть маркированные емкости для дезинфицирующих растворов необходимой концентрации с указанием даты приготовления. </w:t>
      </w:r>
      <w:r>
        <w:br/>
      </w:r>
      <w:r>
        <w:rPr>
          <w:rFonts w:ascii="Times New Roman"/>
          <w:b w:val="false"/>
          <w:i w:val="false"/>
          <w:color w:val="000000"/>
          <w:sz w:val="28"/>
        </w:rPr>
        <w:t xml:space="preserve">
      37. Информационные стенды, таблицы, необходимые в кабинетах, должны изготавливаться из материалов, допускающих влажную уборку. </w:t>
      </w:r>
      <w:r>
        <w:br/>
      </w:r>
      <w:r>
        <w:rPr>
          <w:rFonts w:ascii="Times New Roman"/>
          <w:b w:val="false"/>
          <w:i w:val="false"/>
          <w:color w:val="000000"/>
          <w:sz w:val="28"/>
        </w:rPr>
        <w:t xml:space="preserve">
      38. Кабинеты приема, операционные, хирургические, терапевтические, ортопедические и ортодонтические оснащаются настенными облучателями (далее - ОБН) или потолочными облучателями (далее - ОБП): ОБН-150 из расчета один облучатель на 30 кубических метров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помещения; ОБП-300 - на 60 м </w:t>
      </w:r>
      <w:r>
        <w:rPr>
          <w:rFonts w:ascii="Times New Roman"/>
          <w:b w:val="false"/>
          <w:i w:val="false"/>
          <w:color w:val="000000"/>
          <w:vertAlign w:val="superscript"/>
        </w:rPr>
        <w:t xml:space="preserve">3 </w:t>
      </w:r>
      <w:r>
        <w:rPr>
          <w:rFonts w:ascii="Times New Roman"/>
          <w:b w:val="false"/>
          <w:i w:val="false"/>
          <w:color w:val="000000"/>
          <w:sz w:val="28"/>
        </w:rPr>
        <w:t xml:space="preserve">. Необходимо осуществлять раздельное включение лампы прямого и отраженного действия, входящих в состав облучателя. </w:t>
      </w:r>
      <w:r>
        <w:br/>
      </w:r>
      <w:r>
        <w:rPr>
          <w:rFonts w:ascii="Times New Roman"/>
          <w:b w:val="false"/>
          <w:i w:val="false"/>
          <w:color w:val="000000"/>
          <w:sz w:val="28"/>
        </w:rPr>
        <w:t xml:space="preserve">
      39. Уборку стоматологических кабинетов и помещений зуботехнической лаборатории проводят влажным способом не реже трех раз в день с использованием дезинфицирующих средств, разрешенных органами государственного санитарно-эпидемиологического надзора. После текущей уборки помещения подвергаются кварцеванию в течение 30 минут с последующим проветриванием в течение 15 минут. Время кварцевания регистрируется в специальном журнале. Генеральную уборку проводят не реже одного раза в месяц и по эпидемическим показаниям. </w:t>
      </w:r>
      <w:r>
        <w:br/>
      </w:r>
      <w:r>
        <w:rPr>
          <w:rFonts w:ascii="Times New Roman"/>
          <w:b w:val="false"/>
          <w:i w:val="false"/>
          <w:color w:val="000000"/>
          <w:sz w:val="28"/>
        </w:rPr>
        <w:t xml:space="preserve">
      40. Уборочный инвентарь (ведра, ветошь, щетки) маркируют и применяют раздельно для туалетов, кабинетов и основных помещений. Маркированный уборочный инвентарь хранят строго в установленных местах и используют только по прямому назначению. </w:t>
      </w:r>
      <w:r>
        <w:br/>
      </w:r>
      <w:r>
        <w:rPr>
          <w:rFonts w:ascii="Times New Roman"/>
          <w:b w:val="false"/>
          <w:i w:val="false"/>
          <w:color w:val="000000"/>
          <w:sz w:val="28"/>
        </w:rPr>
        <w:t xml:space="preserve">
      41. Приготовление рабочих растворов дезинфицирующих средств должно быть централизованно с соблюдением правил техники безопасности при работе с ними. </w:t>
      </w:r>
      <w:r>
        <w:br/>
      </w:r>
      <w:r>
        <w:rPr>
          <w:rFonts w:ascii="Times New Roman"/>
          <w:b w:val="false"/>
          <w:i w:val="false"/>
          <w:color w:val="000000"/>
          <w:sz w:val="28"/>
        </w:rPr>
        <w:t xml:space="preserve">
      42. С целью предупреждения возможности заражения инфекционными заболеваниями с артифициальным механизмом передачи необходимо соблюдать правила дезинфекции, предстерилизационной очистки и стерилизации медицинского инструментария, оборудования, используемого для проведения манипуляций, связанных с нарушением целостности кожных покровов и слизистых, соблюдать правила личной гигиены. </w:t>
      </w:r>
      <w:r>
        <w:br/>
      </w:r>
      <w:r>
        <w:rPr>
          <w:rFonts w:ascii="Times New Roman"/>
          <w:b w:val="false"/>
          <w:i w:val="false"/>
          <w:color w:val="000000"/>
          <w:sz w:val="28"/>
        </w:rPr>
        <w:t xml:space="preserve">
      43. Медицинский стоматологический инструментарий всех видов, после каждого использования, должен подвергаться дезинфекции, тщательной предстерилизационной обработке и стерилизации согласно требованиям действующих нормативных документов. Использованный медицинский инструментарий одноразового пользования подлежит дезинфекции и утилизации. </w:t>
      </w:r>
      <w:r>
        <w:br/>
      </w:r>
      <w:r>
        <w:rPr>
          <w:rFonts w:ascii="Times New Roman"/>
          <w:b w:val="false"/>
          <w:i w:val="false"/>
          <w:color w:val="000000"/>
          <w:sz w:val="28"/>
        </w:rPr>
        <w:t xml:space="preserve">
      44. В стоматологических поликлиниках и стационарах должны создаваться централизованные стерилизационные отделения. </w:t>
      </w:r>
      <w:r>
        <w:br/>
      </w:r>
      <w:r>
        <w:rPr>
          <w:rFonts w:ascii="Times New Roman"/>
          <w:b w:val="false"/>
          <w:i w:val="false"/>
          <w:color w:val="000000"/>
          <w:sz w:val="28"/>
        </w:rPr>
        <w:t xml:space="preserve">
      45. Протезы и шаблоны с восковыми валиками перед примеркой подвергаются дезинфекции. Ложки для снятия оттисков подвергаются дезинфекции и стерилизации. </w:t>
      </w:r>
      <w:r>
        <w:br/>
      </w:r>
      <w:r>
        <w:rPr>
          <w:rFonts w:ascii="Times New Roman"/>
          <w:b w:val="false"/>
          <w:i w:val="false"/>
          <w:color w:val="000000"/>
          <w:sz w:val="28"/>
        </w:rPr>
        <w:t xml:space="preserve">
      46. Режимы дезинфекции различных объектов в стоматологических кабинетах представлены в приложении 2. </w:t>
      </w:r>
      <w:r>
        <w:br/>
      </w:r>
      <w:r>
        <w:rPr>
          <w:rFonts w:ascii="Times New Roman"/>
          <w:b w:val="false"/>
          <w:i w:val="false"/>
          <w:color w:val="000000"/>
          <w:sz w:val="28"/>
        </w:rPr>
        <w:t xml:space="preserve">
      Разрешается применение дезинфицирующих средств, зарегистрированных в Министерстве здравоохранения Республики Казахстан. </w:t>
      </w:r>
      <w:r>
        <w:br/>
      </w:r>
      <w:r>
        <w:rPr>
          <w:rFonts w:ascii="Times New Roman"/>
          <w:b w:val="false"/>
          <w:i w:val="false"/>
          <w:color w:val="000000"/>
          <w:sz w:val="28"/>
        </w:rPr>
        <w:t xml:space="preserve">
      47. Режимы предстерилизационной обработки и стерилизации определяются органами и учреждениями государственного санитарно-эпидемиологического надзора в установленном порядке. </w:t>
      </w:r>
    </w:p>
    <w:bookmarkEnd w:id="10"/>
    <w:bookmarkStart w:name="z13" w:id="11"/>
    <w:p>
      <w:pPr>
        <w:spacing w:after="0"/>
        <w:ind w:left="0"/>
        <w:jc w:val="left"/>
      </w:pPr>
      <w:r>
        <w:rPr>
          <w:rFonts w:ascii="Times New Roman"/>
          <w:b/>
          <w:i w:val="false"/>
          <w:color w:val="000000"/>
        </w:rPr>
        <w:t xml:space="preserve"> 
8. Правила личной гигиены персонала </w:t>
      </w:r>
    </w:p>
    <w:bookmarkEnd w:id="11"/>
    <w:bookmarkStart w:name="z14" w:id="12"/>
    <w:p>
      <w:pPr>
        <w:spacing w:after="0"/>
        <w:ind w:left="0"/>
        <w:jc w:val="both"/>
      </w:pPr>
      <w:r>
        <w:rPr>
          <w:rFonts w:ascii="Times New Roman"/>
          <w:b w:val="false"/>
          <w:i w:val="false"/>
          <w:color w:val="000000"/>
          <w:sz w:val="28"/>
        </w:rPr>
        <w:t xml:space="preserve">
      48. Администрация стоматологической организации обязана своевременно и в достаточном количестве обеспечивать медицинский персонал стоматологических организаций мылом, щетками для мытья рук, индивидуальными полотенцами или бумажными салфетками разового пользования, средствами личной защиты (халат, маски, защитные очки, колпаки). </w:t>
      </w:r>
      <w:r>
        <w:br/>
      </w:r>
      <w:r>
        <w:rPr>
          <w:rFonts w:ascii="Times New Roman"/>
          <w:b w:val="false"/>
          <w:i w:val="false"/>
          <w:color w:val="000000"/>
          <w:sz w:val="28"/>
        </w:rPr>
        <w:t xml:space="preserve">
      49. В кабинетах запрещается хранить и принимать пищу, курить, хранить личную одежду, работать без специальной одежды. Хирурги-стоматологи должны работать в целлофановом (клеенчатом) переднике, одетом поверх халата. </w:t>
      </w:r>
      <w:r>
        <w:br/>
      </w:r>
      <w:r>
        <w:rPr>
          <w:rFonts w:ascii="Times New Roman"/>
          <w:b w:val="false"/>
          <w:i w:val="false"/>
          <w:color w:val="000000"/>
          <w:sz w:val="28"/>
        </w:rPr>
        <w:t xml:space="preserve">
      В операционных хирурги и медсестры, все участвующие в операции, надевают стерильное операционное белье. Все процедуры должны проводиться в одноразовых или стерильных перчатках. </w:t>
      </w:r>
      <w:r>
        <w:br/>
      </w:r>
      <w:r>
        <w:rPr>
          <w:rFonts w:ascii="Times New Roman"/>
          <w:b w:val="false"/>
          <w:i w:val="false"/>
          <w:color w:val="000000"/>
          <w:sz w:val="28"/>
        </w:rPr>
        <w:t xml:space="preserve">
      50. Запрещается надевать повторно колпачок на использованные иглы, сгибать и ломать их, проводить процедуру замены игл: </w:t>
      </w:r>
      <w:r>
        <w:br/>
      </w:r>
      <w:r>
        <w:rPr>
          <w:rFonts w:ascii="Times New Roman"/>
          <w:b w:val="false"/>
          <w:i w:val="false"/>
          <w:color w:val="000000"/>
          <w:sz w:val="28"/>
        </w:rPr>
        <w:t xml:space="preserve">
      1) необходимо помещать отработанные, продезинфицированные шприцы, иглы и прочие острые предметы в специальные емкости, прочные на прокол; </w:t>
      </w:r>
      <w:r>
        <w:br/>
      </w:r>
      <w:r>
        <w:rPr>
          <w:rFonts w:ascii="Times New Roman"/>
          <w:b w:val="false"/>
          <w:i w:val="false"/>
          <w:color w:val="000000"/>
          <w:sz w:val="28"/>
        </w:rPr>
        <w:t xml:space="preserve">
      2) утилизация одноразовых шприцев проводится путем сжигания или подвергаются промышленной переработке. Необходимо пользоваться пинцетом, карцангером для помещения загрязненных или разбитых стеклянных изделий в специальные емкости; </w:t>
      </w:r>
      <w:r>
        <w:br/>
      </w:r>
      <w:r>
        <w:rPr>
          <w:rFonts w:ascii="Times New Roman"/>
          <w:b w:val="false"/>
          <w:i w:val="false"/>
          <w:color w:val="000000"/>
          <w:sz w:val="28"/>
        </w:rPr>
        <w:t xml:space="preserve">
      3) после проведения любой процедуры необходимо тщательно вымыть руки в теплой воде с мылом, не снимая перчаток, а затем, сняв перчатки повторно вымыть руки. В случае загрязнения рук кровью, слюной они должны быть немедленно обработаны тампоном, смоченным в дезинфицирующем растворе. </w:t>
      </w:r>
    </w:p>
    <w:bookmarkEnd w:id="12"/>
    <w:bookmarkStart w:name="z15" w:id="13"/>
    <w:p>
      <w:pPr>
        <w:spacing w:after="0"/>
        <w:ind w:left="0"/>
        <w:jc w:val="left"/>
      </w:pPr>
      <w:r>
        <w:rPr>
          <w:rFonts w:ascii="Times New Roman"/>
          <w:b/>
          <w:i w:val="false"/>
          <w:color w:val="000000"/>
        </w:rPr>
        <w:t xml:space="preserve"> 
9. Организация инфекционного контроля за </w:t>
      </w:r>
      <w:r>
        <w:br/>
      </w:r>
      <w:r>
        <w:rPr>
          <w:rFonts w:ascii="Times New Roman"/>
          <w:b/>
          <w:i w:val="false"/>
          <w:color w:val="000000"/>
        </w:rPr>
        <w:t xml:space="preserve">
внутрибольничными инфекциями </w:t>
      </w:r>
    </w:p>
    <w:bookmarkEnd w:id="13"/>
    <w:bookmarkStart w:name="z16" w:id="14"/>
    <w:p>
      <w:pPr>
        <w:spacing w:after="0"/>
        <w:ind w:left="0"/>
        <w:jc w:val="both"/>
      </w:pPr>
      <w:r>
        <w:rPr>
          <w:rFonts w:ascii="Times New Roman"/>
          <w:b w:val="false"/>
          <w:i w:val="false"/>
          <w:color w:val="000000"/>
          <w:sz w:val="28"/>
        </w:rPr>
        <w:t xml:space="preserve">
      51. В стоматологической организации независимо от форм собственности должна быть разработана и внедрена система инфекционного контроля за внутрибольничными инфекциями: </w:t>
      </w:r>
      <w:r>
        <w:br/>
      </w:r>
      <w:r>
        <w:rPr>
          <w:rFonts w:ascii="Times New Roman"/>
          <w:b w:val="false"/>
          <w:i w:val="false"/>
          <w:color w:val="000000"/>
          <w:sz w:val="28"/>
        </w:rPr>
        <w:t xml:space="preserve">
      1) необходимо обеспечивать своевременный и полный учет всех случаев внутрибольничных инфекций с регистрацией в журнале учета инфекционных заболеваний; </w:t>
      </w:r>
      <w:r>
        <w:br/>
      </w:r>
      <w:r>
        <w:rPr>
          <w:rFonts w:ascii="Times New Roman"/>
          <w:b w:val="false"/>
          <w:i w:val="false"/>
          <w:color w:val="000000"/>
          <w:sz w:val="28"/>
        </w:rPr>
        <w:t xml:space="preserve">
      2) администрацией стоматологической организации должно проводиться расследование каждого случая внутрибольничной инфекции и осуществляться противоэпидемические мероприятия; </w:t>
      </w:r>
      <w:r>
        <w:br/>
      </w:r>
      <w:r>
        <w:rPr>
          <w:rFonts w:ascii="Times New Roman"/>
          <w:b w:val="false"/>
          <w:i w:val="false"/>
          <w:color w:val="000000"/>
          <w:sz w:val="28"/>
        </w:rPr>
        <w:t xml:space="preserve">
      3) персонал стоматологической организации должен иметь базовую подготовку по инфекционному контролю и постоянно повышать свою квалификацию в этой области; </w:t>
      </w:r>
      <w:r>
        <w:br/>
      </w:r>
      <w:r>
        <w:rPr>
          <w:rFonts w:ascii="Times New Roman"/>
          <w:b w:val="false"/>
          <w:i w:val="false"/>
          <w:color w:val="000000"/>
          <w:sz w:val="28"/>
        </w:rPr>
        <w:t xml:space="preserve">
      4) руководитель стоматологической организации должен обеспечить охрану здоровья медицинских работников от неблагоприятного воздействия профессиональных факторов инфекционной и неинфекционной природы. </w:t>
      </w:r>
    </w:p>
    <w:bookmarkEnd w:id="14"/>
    <w:bookmarkStart w:name="z17"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и  </w:t>
      </w:r>
      <w:r>
        <w:br/>
      </w:r>
      <w:r>
        <w:rPr>
          <w:rFonts w:ascii="Times New Roman"/>
          <w:b w:val="false"/>
          <w:i w:val="false"/>
          <w:color w:val="000000"/>
          <w:sz w:val="28"/>
        </w:rPr>
        <w:t xml:space="preserve">
противоэпидемические требования </w:t>
      </w:r>
      <w:r>
        <w:br/>
      </w:r>
      <w:r>
        <w:rPr>
          <w:rFonts w:ascii="Times New Roman"/>
          <w:b w:val="false"/>
          <w:i w:val="false"/>
          <w:color w:val="000000"/>
          <w:sz w:val="28"/>
        </w:rPr>
        <w:t xml:space="preserve">
к устройству, оборудованию и </w:t>
      </w:r>
      <w:r>
        <w:br/>
      </w:r>
      <w:r>
        <w:rPr>
          <w:rFonts w:ascii="Times New Roman"/>
          <w:b w:val="false"/>
          <w:i w:val="false"/>
          <w:color w:val="000000"/>
          <w:sz w:val="28"/>
        </w:rPr>
        <w:t xml:space="preserve">
эксплуатации стоматологических </w:t>
      </w:r>
      <w:r>
        <w:br/>
      </w:r>
      <w:r>
        <w:rPr>
          <w:rFonts w:ascii="Times New Roman"/>
          <w:b w:val="false"/>
          <w:i w:val="false"/>
          <w:color w:val="000000"/>
          <w:sz w:val="28"/>
        </w:rPr>
        <w:t xml:space="preserve">
организаций"         </w:t>
      </w:r>
    </w:p>
    <w:bookmarkEnd w:id="15"/>
    <w:bookmarkStart w:name="z18" w:id="16"/>
    <w:p>
      <w:pPr>
        <w:spacing w:after="0"/>
        <w:ind w:left="0"/>
        <w:jc w:val="left"/>
      </w:pPr>
      <w:r>
        <w:rPr>
          <w:rFonts w:ascii="Times New Roman"/>
          <w:b/>
          <w:i w:val="false"/>
          <w:color w:val="000000"/>
        </w:rPr>
        <w:t xml:space="preserve"> 
Нормативные уровни горизонтальной освещенности рабочих поверхностей при искусственном освещении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помещений               |Уровни общего освещения, люкс </w:t>
            </w:r>
            <w:r>
              <w:br/>
            </w:r>
            <w:r>
              <w:rPr>
                <w:rFonts w:ascii="Times New Roman"/>
                <w:b w:val="false"/>
                <w:i w:val="false"/>
                <w:color w:val="000000"/>
                <w:sz w:val="20"/>
              </w:rPr>
              <w:t xml:space="preserve">
                                             |----------------------------- </w:t>
            </w:r>
            <w:r>
              <w:br/>
            </w:r>
            <w:r>
              <w:rPr>
                <w:rFonts w:ascii="Times New Roman"/>
                <w:b w:val="false"/>
                <w:i w:val="false"/>
                <w:color w:val="000000"/>
                <w:sz w:val="20"/>
              </w:rPr>
              <w:t xml:space="preserve">
                                             |люминесцентными| накаливания </w:t>
            </w:r>
            <w:r>
              <w:br/>
            </w:r>
            <w:r>
              <w:rPr>
                <w:rFonts w:ascii="Times New Roman"/>
                <w:b w:val="false"/>
                <w:i w:val="false"/>
                <w:color w:val="000000"/>
                <w:sz w:val="20"/>
              </w:rPr>
              <w:t xml:space="preserve">
_____________________________________________|_______________|_____________ </w:t>
            </w:r>
          </w:p>
          <w:p>
            <w:pPr>
              <w:spacing w:after="20"/>
              <w:ind w:left="20"/>
              <w:jc w:val="both"/>
            </w:pPr>
            <w:r>
              <w:rPr>
                <w:rFonts w:ascii="Times New Roman"/>
                <w:b w:val="false"/>
                <w:i w:val="false"/>
                <w:color w:val="000000"/>
                <w:sz w:val="20"/>
              </w:rPr>
              <w:t xml:space="preserve">Лечебные кабинеты врачей, процедурные,              500            200 </w:t>
            </w:r>
            <w:r>
              <w:br/>
            </w:r>
            <w:r>
              <w:rPr>
                <w:rFonts w:ascii="Times New Roman"/>
                <w:b w:val="false"/>
                <w:i w:val="false"/>
                <w:color w:val="000000"/>
                <w:sz w:val="20"/>
              </w:rPr>
              <w:t xml:space="preserve">
манипуляционные, основные помещения </w:t>
            </w:r>
            <w:r>
              <w:br/>
            </w:r>
            <w:r>
              <w:rPr>
                <w:rFonts w:ascii="Times New Roman"/>
                <w:b w:val="false"/>
                <w:i w:val="false"/>
                <w:color w:val="000000"/>
                <w:sz w:val="20"/>
              </w:rPr>
              <w:t xml:space="preserve">
зуботехнических лабораторий </w:t>
            </w:r>
          </w:p>
          <w:p>
            <w:pPr>
              <w:spacing w:after="20"/>
              <w:ind w:left="20"/>
              <w:jc w:val="both"/>
            </w:pPr>
            <w:r>
              <w:rPr>
                <w:rFonts w:ascii="Times New Roman"/>
                <w:b w:val="false"/>
                <w:i w:val="false"/>
                <w:color w:val="000000"/>
                <w:sz w:val="20"/>
              </w:rPr>
              <w:t xml:space="preserve">Кабинеты зубных врачей, заведующих                  400            200 </w:t>
            </w:r>
            <w:r>
              <w:br/>
            </w:r>
            <w:r>
              <w:rPr>
                <w:rFonts w:ascii="Times New Roman"/>
                <w:b w:val="false"/>
                <w:i w:val="false"/>
                <w:color w:val="000000"/>
                <w:sz w:val="20"/>
              </w:rPr>
              <w:t xml:space="preserve">
отделениями, гипсовочные, </w:t>
            </w:r>
            <w:r>
              <w:br/>
            </w:r>
            <w:r>
              <w:rPr>
                <w:rFonts w:ascii="Times New Roman"/>
                <w:b w:val="false"/>
                <w:i w:val="false"/>
                <w:color w:val="000000"/>
                <w:sz w:val="20"/>
              </w:rPr>
              <w:t xml:space="preserve">
полимеризационные </w:t>
            </w:r>
          </w:p>
          <w:p>
            <w:pPr>
              <w:spacing w:after="20"/>
              <w:ind w:left="20"/>
              <w:jc w:val="both"/>
            </w:pPr>
            <w:r>
              <w:rPr>
                <w:rFonts w:ascii="Times New Roman"/>
                <w:b w:val="false"/>
                <w:i w:val="false"/>
                <w:color w:val="000000"/>
                <w:sz w:val="20"/>
              </w:rPr>
              <w:t xml:space="preserve">Кабинеты медицинских сестер, сестер-                300            150 </w:t>
            </w:r>
            <w:r>
              <w:br/>
            </w:r>
            <w:r>
              <w:rPr>
                <w:rFonts w:ascii="Times New Roman"/>
                <w:b w:val="false"/>
                <w:i w:val="false"/>
                <w:color w:val="000000"/>
                <w:sz w:val="20"/>
              </w:rPr>
              <w:t xml:space="preserve">
хозяек, моечные </w:t>
            </w:r>
          </w:p>
          <w:p>
            <w:pPr>
              <w:spacing w:after="20"/>
              <w:ind w:left="20"/>
              <w:jc w:val="both"/>
            </w:pPr>
            <w:r>
              <w:rPr>
                <w:rFonts w:ascii="Times New Roman"/>
                <w:b w:val="false"/>
                <w:i w:val="false"/>
                <w:color w:val="000000"/>
                <w:sz w:val="20"/>
              </w:rPr>
              <w:t xml:space="preserve">Литейные, паяльные, кабинеты                        200            100 </w:t>
            </w:r>
            <w:r>
              <w:br/>
            </w:r>
            <w:r>
              <w:rPr>
                <w:rFonts w:ascii="Times New Roman"/>
                <w:b w:val="false"/>
                <w:i w:val="false"/>
                <w:color w:val="000000"/>
                <w:sz w:val="20"/>
              </w:rPr>
              <w:t xml:space="preserve">
рентгеновских снимков зубов, помещения </w:t>
            </w:r>
            <w:r>
              <w:br/>
            </w:r>
            <w:r>
              <w:rPr>
                <w:rFonts w:ascii="Times New Roman"/>
                <w:b w:val="false"/>
                <w:i w:val="false"/>
                <w:color w:val="000000"/>
                <w:sz w:val="20"/>
              </w:rPr>
              <w:t xml:space="preserve">
для подготовки хирургических </w:t>
            </w:r>
            <w:r>
              <w:br/>
            </w:r>
            <w:r>
              <w:rPr>
                <w:rFonts w:ascii="Times New Roman"/>
                <w:b w:val="false"/>
                <w:i w:val="false"/>
                <w:color w:val="000000"/>
                <w:sz w:val="20"/>
              </w:rPr>
              <w:t xml:space="preserve">
инструментов к стерилизации </w:t>
            </w:r>
          </w:p>
          <w:p>
            <w:pPr>
              <w:spacing w:after="20"/>
              <w:ind w:left="20"/>
              <w:jc w:val="both"/>
            </w:pPr>
            <w:r>
              <w:rPr>
                <w:rFonts w:ascii="Times New Roman"/>
                <w:b w:val="false"/>
                <w:i w:val="false"/>
                <w:color w:val="000000"/>
                <w:sz w:val="20"/>
              </w:rPr>
              <w:t xml:space="preserve">Регистратура, приемные, коридоры,                   150             75 </w:t>
            </w:r>
            <w:r>
              <w:br/>
            </w:r>
            <w:r>
              <w:rPr>
                <w:rFonts w:ascii="Times New Roman"/>
                <w:b w:val="false"/>
                <w:i w:val="false"/>
                <w:color w:val="000000"/>
                <w:sz w:val="20"/>
              </w:rPr>
              <w:t xml:space="preserve">
стерилизационная - автоклавная, </w:t>
            </w:r>
            <w:r>
              <w:br/>
            </w:r>
            <w:r>
              <w:rPr>
                <w:rFonts w:ascii="Times New Roman"/>
                <w:b w:val="false"/>
                <w:i w:val="false"/>
                <w:color w:val="000000"/>
                <w:sz w:val="20"/>
              </w:rPr>
              <w:t xml:space="preserve">
помещение для приема и хранения </w:t>
            </w:r>
            <w:r>
              <w:br/>
            </w:r>
            <w:r>
              <w:rPr>
                <w:rFonts w:ascii="Times New Roman"/>
                <w:b w:val="false"/>
                <w:i w:val="false"/>
                <w:color w:val="000000"/>
                <w:sz w:val="20"/>
              </w:rPr>
              <w:t xml:space="preserve">
нестерильных материалов, склад хранения </w:t>
            </w:r>
            <w:r>
              <w:br/>
            </w:r>
            <w:r>
              <w:rPr>
                <w:rFonts w:ascii="Times New Roman"/>
                <w:b w:val="false"/>
                <w:i w:val="false"/>
                <w:color w:val="000000"/>
                <w:sz w:val="20"/>
              </w:rPr>
              <w:t xml:space="preserve">
стерильных материалов </w:t>
            </w:r>
          </w:p>
          <w:p>
            <w:pPr>
              <w:spacing w:after="20"/>
              <w:ind w:left="20"/>
              <w:jc w:val="both"/>
            </w:pPr>
            <w:r>
              <w:rPr>
                <w:rFonts w:ascii="Times New Roman"/>
                <w:b w:val="false"/>
                <w:i w:val="false"/>
                <w:color w:val="000000"/>
                <w:sz w:val="20"/>
              </w:rPr>
              <w:t xml:space="preserve">Лестничные клетки, тамбур                           100             50 </w:t>
            </w:r>
          </w:p>
          <w:p>
            <w:pPr>
              <w:spacing w:after="20"/>
              <w:ind w:left="20"/>
              <w:jc w:val="both"/>
            </w:pPr>
            <w:r>
              <w:rPr>
                <w:rFonts w:ascii="Times New Roman"/>
                <w:b w:val="false"/>
                <w:i w:val="false"/>
                <w:color w:val="000000"/>
                <w:sz w:val="20"/>
              </w:rPr>
              <w:t xml:space="preserve">Помещения для хранения                                              30 </w:t>
            </w:r>
          </w:p>
          <w:p>
            <w:pPr>
              <w:spacing w:after="20"/>
              <w:ind w:left="20"/>
              <w:jc w:val="both"/>
            </w:pPr>
            <w:r>
              <w:rPr>
                <w:rFonts w:ascii="Times New Roman"/>
                <w:b w:val="false"/>
                <w:i w:val="false"/>
                <w:color w:val="000000"/>
                <w:sz w:val="20"/>
              </w:rPr>
              <w:t xml:space="preserve">дезинфекционных средств </w:t>
            </w:r>
          </w:p>
          <w:p>
            <w:pPr>
              <w:spacing w:after="20"/>
              <w:ind w:left="20"/>
              <w:jc w:val="both"/>
            </w:pPr>
            <w:r>
              <w:rPr>
                <w:rFonts w:ascii="Times New Roman"/>
                <w:b w:val="false"/>
                <w:i w:val="false"/>
                <w:color w:val="000000"/>
                <w:sz w:val="20"/>
              </w:rPr>
              <w:t xml:space="preserve">Помещения санитарных узлов                          75              30 </w:t>
            </w:r>
          </w:p>
        </w:tc>
      </w:tr>
    </w:tbl>
    <w:bookmarkStart w:name="z20"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и  </w:t>
      </w:r>
      <w:r>
        <w:br/>
      </w:r>
      <w:r>
        <w:rPr>
          <w:rFonts w:ascii="Times New Roman"/>
          <w:b w:val="false"/>
          <w:i w:val="false"/>
          <w:color w:val="000000"/>
          <w:sz w:val="28"/>
        </w:rPr>
        <w:t xml:space="preserve">
противоэпидемические требования </w:t>
      </w:r>
      <w:r>
        <w:br/>
      </w:r>
      <w:r>
        <w:rPr>
          <w:rFonts w:ascii="Times New Roman"/>
          <w:b w:val="false"/>
          <w:i w:val="false"/>
          <w:color w:val="000000"/>
          <w:sz w:val="28"/>
        </w:rPr>
        <w:t xml:space="preserve">
к устройству, оборудованию и </w:t>
      </w:r>
      <w:r>
        <w:br/>
      </w:r>
      <w:r>
        <w:rPr>
          <w:rFonts w:ascii="Times New Roman"/>
          <w:b w:val="false"/>
          <w:i w:val="false"/>
          <w:color w:val="000000"/>
          <w:sz w:val="28"/>
        </w:rPr>
        <w:t xml:space="preserve">
эксплуатации стоматологических </w:t>
      </w:r>
      <w:r>
        <w:br/>
      </w:r>
      <w:r>
        <w:rPr>
          <w:rFonts w:ascii="Times New Roman"/>
          <w:b w:val="false"/>
          <w:i w:val="false"/>
          <w:color w:val="000000"/>
          <w:sz w:val="28"/>
        </w:rPr>
        <w:t xml:space="preserve">
организаций"          </w:t>
      </w:r>
    </w:p>
    <w:bookmarkEnd w:id="17"/>
    <w:p>
      <w:pPr>
        <w:spacing w:after="0"/>
        <w:ind w:left="0"/>
        <w:jc w:val="left"/>
      </w:pPr>
      <w:r>
        <w:rPr>
          <w:rFonts w:ascii="Times New Roman"/>
          <w:b/>
          <w:i w:val="false"/>
          <w:color w:val="000000"/>
        </w:rPr>
        <w:t xml:space="preserve"> Режимы дезинфекции для стоматологических организаций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  |Метод |               Режимы дезинфекции               |Условия </w:t>
      </w:r>
      <w:r>
        <w:br/>
      </w:r>
      <w:r>
        <w:rPr>
          <w:rFonts w:ascii="Times New Roman"/>
          <w:b w:val="false"/>
          <w:i w:val="false"/>
          <w:color w:val="000000"/>
          <w:sz w:val="28"/>
        </w:rPr>
        <w:t xml:space="preserve">
нование |дезин-|------------------------------------------------|проведения </w:t>
      </w:r>
      <w:r>
        <w:br/>
      </w:r>
      <w:r>
        <w:rPr>
          <w:rFonts w:ascii="Times New Roman"/>
          <w:b w:val="false"/>
          <w:i w:val="false"/>
          <w:color w:val="000000"/>
          <w:sz w:val="28"/>
        </w:rPr>
        <w:t xml:space="preserve">
объектов|фекции|Дезинфицирую-|Концентра-|Экспозиция|Применяемое |дезин- </w:t>
      </w:r>
      <w:r>
        <w:br/>
      </w:r>
      <w:r>
        <w:rPr>
          <w:rFonts w:ascii="Times New Roman"/>
          <w:b w:val="false"/>
          <w:i w:val="false"/>
          <w:color w:val="000000"/>
          <w:sz w:val="28"/>
        </w:rPr>
        <w:t xml:space="preserve">
        |      |щий агент    |ция р-ра  |(минуты)  |оборудование|фекции ________|______|_____________|__________|__________|____________|__________ </w:t>
      </w:r>
      <w:r>
        <w:br/>
      </w:r>
      <w:r>
        <w:rPr>
          <w:rFonts w:ascii="Times New Roman"/>
          <w:b w:val="false"/>
          <w:i w:val="false"/>
          <w:color w:val="000000"/>
          <w:sz w:val="28"/>
        </w:rPr>
        <w:t xml:space="preserve">
   1.   |      |             |          |          |Дизинфек-   |Полное по- </w:t>
      </w:r>
      <w:r>
        <w:br/>
      </w:r>
      <w:r>
        <w:rPr>
          <w:rFonts w:ascii="Times New Roman"/>
          <w:b w:val="false"/>
          <w:i w:val="false"/>
          <w:color w:val="000000"/>
          <w:sz w:val="28"/>
        </w:rPr>
        <w:t xml:space="preserve">
Стомато-|Кипя- |Дистиллиро-  |96 град.С |    30    |ционный     |гружение </w:t>
      </w:r>
      <w:r>
        <w:br/>
      </w:r>
      <w:r>
        <w:rPr>
          <w:rFonts w:ascii="Times New Roman"/>
          <w:b w:val="false"/>
          <w:i w:val="false"/>
          <w:color w:val="000000"/>
          <w:sz w:val="28"/>
        </w:rPr>
        <w:t xml:space="preserve">
логичес-|чение |ванная вода  |          |          |кипятильник |изделий в </w:t>
      </w:r>
      <w:r>
        <w:br/>
      </w:r>
      <w:r>
        <w:rPr>
          <w:rFonts w:ascii="Times New Roman"/>
          <w:b w:val="false"/>
          <w:i w:val="false"/>
          <w:color w:val="000000"/>
          <w:sz w:val="28"/>
        </w:rPr>
        <w:t xml:space="preserve">
кие инст|      |-------------|----------|----------|            |воду </w:t>
      </w:r>
      <w:r>
        <w:br/>
      </w:r>
      <w:r>
        <w:rPr>
          <w:rFonts w:ascii="Times New Roman"/>
          <w:b w:val="false"/>
          <w:i w:val="false"/>
          <w:color w:val="000000"/>
          <w:sz w:val="28"/>
        </w:rPr>
        <w:t xml:space="preserve">
рументы |      |Дистиллиро-  |    2%    |    15    |            | </w:t>
      </w:r>
      <w:r>
        <w:br/>
      </w:r>
      <w:r>
        <w:rPr>
          <w:rFonts w:ascii="Times New Roman"/>
          <w:b w:val="false"/>
          <w:i w:val="false"/>
          <w:color w:val="000000"/>
          <w:sz w:val="28"/>
        </w:rPr>
        <w:t xml:space="preserve">
из метал|      |ванная вода с|          |          |            | </w:t>
      </w:r>
      <w:r>
        <w:br/>
      </w:r>
      <w:r>
        <w:rPr>
          <w:rFonts w:ascii="Times New Roman"/>
          <w:b w:val="false"/>
          <w:i w:val="false"/>
          <w:color w:val="000000"/>
          <w:sz w:val="28"/>
        </w:rPr>
        <w:t xml:space="preserve">
ла и сте|      |натрием дву- |          |          |            | </w:t>
      </w:r>
      <w:r>
        <w:br/>
      </w:r>
      <w:r>
        <w:rPr>
          <w:rFonts w:ascii="Times New Roman"/>
          <w:b w:val="false"/>
          <w:i w:val="false"/>
          <w:color w:val="000000"/>
          <w:sz w:val="28"/>
        </w:rPr>
        <w:t xml:space="preserve">
кла, при|      |углекислым   |          |          |            | </w:t>
      </w:r>
      <w:r>
        <w:br/>
      </w:r>
      <w:r>
        <w:rPr>
          <w:rFonts w:ascii="Times New Roman"/>
          <w:b w:val="false"/>
          <w:i w:val="false"/>
          <w:color w:val="000000"/>
          <w:sz w:val="28"/>
        </w:rPr>
        <w:t xml:space="preserve">
меняемые|      |(питьевая    |          |          |            | </w:t>
      </w:r>
      <w:r>
        <w:br/>
      </w:r>
      <w:r>
        <w:rPr>
          <w:rFonts w:ascii="Times New Roman"/>
          <w:b w:val="false"/>
          <w:i w:val="false"/>
          <w:color w:val="000000"/>
          <w:sz w:val="28"/>
        </w:rPr>
        <w:t xml:space="preserve">
для     |      |сода)        |          |          |            | </w:t>
      </w:r>
      <w:r>
        <w:br/>
      </w:r>
      <w:r>
        <w:rPr>
          <w:rFonts w:ascii="Times New Roman"/>
          <w:b w:val="false"/>
          <w:i w:val="false"/>
          <w:color w:val="000000"/>
          <w:sz w:val="28"/>
        </w:rPr>
        <w:t xml:space="preserve">
осмотра |------|-------------|----------|----------|------------|---------- </w:t>
      </w:r>
      <w:r>
        <w:br/>
      </w:r>
      <w:r>
        <w:rPr>
          <w:rFonts w:ascii="Times New Roman"/>
          <w:b w:val="false"/>
          <w:i w:val="false"/>
          <w:color w:val="000000"/>
          <w:sz w:val="28"/>
        </w:rPr>
        <w:t xml:space="preserve">
        |Возду-|Сухой горячий|120 град.С|    45    |Воздушный   |Дезинфек- </w:t>
      </w:r>
      <w:r>
        <w:br/>
      </w:r>
      <w:r>
        <w:rPr>
          <w:rFonts w:ascii="Times New Roman"/>
          <w:b w:val="false"/>
          <w:i w:val="false"/>
          <w:color w:val="000000"/>
          <w:sz w:val="28"/>
        </w:rPr>
        <w:t xml:space="preserve">
        |шный  |воздух       |          |          |стерилизатор|ция должна </w:t>
      </w:r>
      <w:r>
        <w:br/>
      </w:r>
      <w:r>
        <w:rPr>
          <w:rFonts w:ascii="Times New Roman"/>
          <w:b w:val="false"/>
          <w:i w:val="false"/>
          <w:color w:val="000000"/>
          <w:sz w:val="28"/>
        </w:rPr>
        <w:t xml:space="preserve">
        |      |             |          |          |            |проводить- </w:t>
      </w:r>
      <w:r>
        <w:br/>
      </w:r>
      <w:r>
        <w:rPr>
          <w:rFonts w:ascii="Times New Roman"/>
          <w:b w:val="false"/>
          <w:i w:val="false"/>
          <w:color w:val="000000"/>
          <w:sz w:val="28"/>
        </w:rPr>
        <w:t xml:space="preserve">
        |      |             |          |          |            |ся без </w:t>
      </w:r>
      <w:r>
        <w:br/>
      </w:r>
      <w:r>
        <w:rPr>
          <w:rFonts w:ascii="Times New Roman"/>
          <w:b w:val="false"/>
          <w:i w:val="false"/>
          <w:color w:val="000000"/>
          <w:sz w:val="28"/>
        </w:rPr>
        <w:t xml:space="preserve">
        |      |             |          |          |            |упаковки </w:t>
      </w:r>
      <w:r>
        <w:br/>
      </w:r>
      <w:r>
        <w:rPr>
          <w:rFonts w:ascii="Times New Roman"/>
          <w:b w:val="false"/>
          <w:i w:val="false"/>
          <w:color w:val="000000"/>
          <w:sz w:val="28"/>
        </w:rPr>
        <w:t xml:space="preserve">
        |      |             |          |          |            |(в лотках) </w:t>
      </w:r>
      <w:r>
        <w:br/>
      </w:r>
      <w:r>
        <w:rPr>
          <w:rFonts w:ascii="Times New Roman"/>
          <w:b w:val="false"/>
          <w:i w:val="false"/>
          <w:color w:val="000000"/>
          <w:sz w:val="28"/>
        </w:rPr>
        <w:t xml:space="preserve">
        |------|-------------|----------|----------|------------|--------- </w:t>
      </w:r>
      <w:r>
        <w:br/>
      </w:r>
      <w:r>
        <w:rPr>
          <w:rFonts w:ascii="Times New Roman"/>
          <w:b w:val="false"/>
          <w:i w:val="false"/>
          <w:color w:val="000000"/>
          <w:sz w:val="28"/>
        </w:rPr>
        <w:t xml:space="preserve">
        |Хими- |Тройной      |2% форма- |    45    |Закрытые ем-|Полное </w:t>
      </w:r>
      <w:r>
        <w:br/>
      </w:r>
      <w:r>
        <w:rPr>
          <w:rFonts w:ascii="Times New Roman"/>
          <w:b w:val="false"/>
          <w:i w:val="false"/>
          <w:color w:val="000000"/>
          <w:sz w:val="28"/>
        </w:rPr>
        <w:t xml:space="preserve">
        |ческий|раствор      |лин       |          |кости из    |погружение </w:t>
      </w:r>
      <w:r>
        <w:br/>
      </w:r>
      <w:r>
        <w:rPr>
          <w:rFonts w:ascii="Times New Roman"/>
          <w:b w:val="false"/>
          <w:i w:val="false"/>
          <w:color w:val="000000"/>
          <w:sz w:val="28"/>
        </w:rPr>
        <w:t xml:space="preserve">
        |      |             |0,3% фенол|          |стекла или  |изделия </w:t>
      </w:r>
      <w:r>
        <w:br/>
      </w:r>
      <w:r>
        <w:rPr>
          <w:rFonts w:ascii="Times New Roman"/>
          <w:b w:val="false"/>
          <w:i w:val="false"/>
          <w:color w:val="000000"/>
          <w:sz w:val="28"/>
        </w:rPr>
        <w:t xml:space="preserve">
        |      |             |1,5%      |          |пластмасса  |в раствор </w:t>
      </w:r>
      <w:r>
        <w:br/>
      </w:r>
      <w:r>
        <w:rPr>
          <w:rFonts w:ascii="Times New Roman"/>
          <w:b w:val="false"/>
          <w:i w:val="false"/>
          <w:color w:val="000000"/>
          <w:sz w:val="28"/>
        </w:rPr>
        <w:t xml:space="preserve">
        |      |             |натрий    |          |            | </w:t>
      </w:r>
      <w:r>
        <w:br/>
      </w:r>
      <w:r>
        <w:rPr>
          <w:rFonts w:ascii="Times New Roman"/>
          <w:b w:val="false"/>
          <w:i w:val="false"/>
          <w:color w:val="000000"/>
          <w:sz w:val="28"/>
        </w:rPr>
        <w:t xml:space="preserve">
        |      |             |двуугле-  |          |            | </w:t>
      </w:r>
      <w:r>
        <w:br/>
      </w:r>
      <w:r>
        <w:rPr>
          <w:rFonts w:ascii="Times New Roman"/>
          <w:b w:val="false"/>
          <w:i w:val="false"/>
          <w:color w:val="000000"/>
          <w:sz w:val="28"/>
        </w:rPr>
        <w:t xml:space="preserve">
        |      |             |кислый    |          |            | </w:t>
      </w:r>
      <w:r>
        <w:br/>
      </w:r>
      <w:r>
        <w:rPr>
          <w:rFonts w:ascii="Times New Roman"/>
          <w:b w:val="false"/>
          <w:i w:val="false"/>
          <w:color w:val="000000"/>
          <w:sz w:val="28"/>
        </w:rPr>
        <w:t xml:space="preserve">
        |      |             |2,5%      |          |            | </w:t>
      </w:r>
      <w:r>
        <w:br/>
      </w:r>
      <w:r>
        <w:rPr>
          <w:rFonts w:ascii="Times New Roman"/>
          <w:b w:val="false"/>
          <w:i w:val="false"/>
          <w:color w:val="000000"/>
          <w:sz w:val="28"/>
        </w:rPr>
        <w:t xml:space="preserve">
        |      |Дезэфект     |4%        |    60    |            | </w:t>
      </w:r>
      <w:r>
        <w:br/>
      </w:r>
      <w:r>
        <w:rPr>
          <w:rFonts w:ascii="Times New Roman"/>
          <w:b w:val="false"/>
          <w:i w:val="false"/>
          <w:color w:val="000000"/>
          <w:sz w:val="28"/>
        </w:rPr>
        <w:t xml:space="preserve">
        |      |             |          |    30    |            | </w:t>
      </w:r>
      <w:r>
        <w:br/>
      </w:r>
      <w:r>
        <w:rPr>
          <w:rFonts w:ascii="Times New Roman"/>
          <w:b w:val="false"/>
          <w:i w:val="false"/>
          <w:color w:val="000000"/>
          <w:sz w:val="28"/>
        </w:rPr>
        <w:t xml:space="preserve">
        |      |-------------|----------|----------|            | </w:t>
      </w:r>
      <w:r>
        <w:br/>
      </w:r>
      <w:r>
        <w:rPr>
          <w:rFonts w:ascii="Times New Roman"/>
          <w:b w:val="false"/>
          <w:i w:val="false"/>
          <w:color w:val="000000"/>
          <w:sz w:val="28"/>
        </w:rPr>
        <w:t xml:space="preserve">
        |      |Перекись     |4%        |    90    |            | </w:t>
      </w:r>
      <w:r>
        <w:br/>
      </w:r>
      <w:r>
        <w:rPr>
          <w:rFonts w:ascii="Times New Roman"/>
          <w:b w:val="false"/>
          <w:i w:val="false"/>
          <w:color w:val="000000"/>
          <w:sz w:val="28"/>
        </w:rPr>
        <w:t xml:space="preserve">
        |      |водорода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|Перекись     |4%        |    30    |            | </w:t>
      </w:r>
      <w:r>
        <w:br/>
      </w:r>
      <w:r>
        <w:rPr>
          <w:rFonts w:ascii="Times New Roman"/>
          <w:b w:val="false"/>
          <w:i w:val="false"/>
          <w:color w:val="000000"/>
          <w:sz w:val="28"/>
        </w:rPr>
        <w:t xml:space="preserve">
        |      |водорода     |          |          |            | </w:t>
      </w:r>
      <w:r>
        <w:br/>
      </w:r>
      <w:r>
        <w:rPr>
          <w:rFonts w:ascii="Times New Roman"/>
          <w:b w:val="false"/>
          <w:i w:val="false"/>
          <w:color w:val="000000"/>
          <w:sz w:val="28"/>
        </w:rPr>
        <w:t xml:space="preserve">
        |      |с 0,5% моюще-|          |          |            | </w:t>
      </w:r>
      <w:r>
        <w:br/>
      </w:r>
      <w:r>
        <w:rPr>
          <w:rFonts w:ascii="Times New Roman"/>
          <w:b w:val="false"/>
          <w:i w:val="false"/>
          <w:color w:val="000000"/>
          <w:sz w:val="28"/>
        </w:rPr>
        <w:t xml:space="preserve">
        |      |го средства  |          |          |            | </w:t>
      </w:r>
      <w:r>
        <w:br/>
      </w:r>
      <w:r>
        <w:rPr>
          <w:rFonts w:ascii="Times New Roman"/>
          <w:b w:val="false"/>
          <w:i w:val="false"/>
          <w:color w:val="000000"/>
          <w:sz w:val="28"/>
        </w:rPr>
        <w:t xml:space="preserve">
        |      |-------------|----------|----------|            | </w:t>
      </w:r>
      <w:r>
        <w:br/>
      </w:r>
      <w:r>
        <w:rPr>
          <w:rFonts w:ascii="Times New Roman"/>
          <w:b w:val="false"/>
          <w:i w:val="false"/>
          <w:color w:val="000000"/>
          <w:sz w:val="28"/>
        </w:rPr>
        <w:t xml:space="preserve">
        |      |Септокаль    |0,5%      |    15    |            | </w:t>
      </w:r>
      <w:r>
        <w:br/>
      </w:r>
      <w:r>
        <w:rPr>
          <w:rFonts w:ascii="Times New Roman"/>
          <w:b w:val="false"/>
          <w:i w:val="false"/>
          <w:color w:val="000000"/>
          <w:sz w:val="28"/>
        </w:rPr>
        <w:t xml:space="preserve">
        |      |-------------|----------|----------|            | </w:t>
      </w:r>
      <w:r>
        <w:br/>
      </w:r>
      <w:r>
        <w:rPr>
          <w:rFonts w:ascii="Times New Roman"/>
          <w:b w:val="false"/>
          <w:i w:val="false"/>
          <w:color w:val="000000"/>
          <w:sz w:val="28"/>
        </w:rPr>
        <w:t xml:space="preserve">
        |      |Гипохлорит   |1%        |    30    |            | </w:t>
      </w:r>
      <w:r>
        <w:br/>
      </w:r>
      <w:r>
        <w:rPr>
          <w:rFonts w:ascii="Times New Roman"/>
          <w:b w:val="false"/>
          <w:i w:val="false"/>
          <w:color w:val="000000"/>
          <w:sz w:val="28"/>
        </w:rPr>
        <w:t xml:space="preserve">
        |      |кальция      |          |          |            | </w:t>
      </w:r>
      <w:r>
        <w:br/>
      </w:r>
      <w:r>
        <w:rPr>
          <w:rFonts w:ascii="Times New Roman"/>
          <w:b w:val="false"/>
          <w:i w:val="false"/>
          <w:color w:val="000000"/>
          <w:sz w:val="28"/>
        </w:rPr>
        <w:t xml:space="preserve">
--------|------|-------------|----------|----------|------------|---------- </w:t>
      </w:r>
      <w:r>
        <w:br/>
      </w:r>
      <w:r>
        <w:rPr>
          <w:rFonts w:ascii="Times New Roman"/>
          <w:b w:val="false"/>
          <w:i w:val="false"/>
          <w:color w:val="000000"/>
          <w:sz w:val="28"/>
        </w:rPr>
        <w:t xml:space="preserve">
    2.  |      |             |          |          |            | </w:t>
      </w:r>
      <w:r>
        <w:br/>
      </w:r>
      <w:r>
        <w:rPr>
          <w:rFonts w:ascii="Times New Roman"/>
          <w:b w:val="false"/>
          <w:i w:val="false"/>
          <w:color w:val="000000"/>
          <w:sz w:val="28"/>
        </w:rPr>
        <w:t xml:space="preserve">
Стомато-|Хими- |Формальдегид |3%        |    30    |Закрытые ем-|Тщательное </w:t>
      </w:r>
      <w:r>
        <w:br/>
      </w:r>
      <w:r>
        <w:rPr>
          <w:rFonts w:ascii="Times New Roman"/>
          <w:b w:val="false"/>
          <w:i w:val="false"/>
          <w:color w:val="000000"/>
          <w:sz w:val="28"/>
        </w:rPr>
        <w:t xml:space="preserve">
логичес-|ческий|Септокаль    |0,5%      |    30    |кости из    |2-х крат- </w:t>
      </w:r>
      <w:r>
        <w:br/>
      </w:r>
      <w:r>
        <w:rPr>
          <w:rFonts w:ascii="Times New Roman"/>
          <w:b w:val="false"/>
          <w:i w:val="false"/>
          <w:color w:val="000000"/>
          <w:sz w:val="28"/>
        </w:rPr>
        <w:t xml:space="preserve">
кие на- |      |             |1%        |    15    |стекла или  |ное проти- </w:t>
      </w:r>
      <w:r>
        <w:br/>
      </w:r>
      <w:r>
        <w:rPr>
          <w:rFonts w:ascii="Times New Roman"/>
          <w:b w:val="false"/>
          <w:i w:val="false"/>
          <w:color w:val="000000"/>
          <w:sz w:val="28"/>
        </w:rPr>
        <w:t xml:space="preserve">
конечни-|      |-------------|----------|----------|покрытые    |рание ве- </w:t>
      </w:r>
      <w:r>
        <w:br/>
      </w:r>
      <w:r>
        <w:rPr>
          <w:rFonts w:ascii="Times New Roman"/>
          <w:b w:val="false"/>
          <w:i w:val="false"/>
          <w:color w:val="000000"/>
          <w:sz w:val="28"/>
        </w:rPr>
        <w:t xml:space="preserve">
ки к    |      |Гротанат     |неразве-  |    15    |эмалью      |тошью на- </w:t>
      </w:r>
      <w:r>
        <w:br/>
      </w:r>
      <w:r>
        <w:rPr>
          <w:rFonts w:ascii="Times New Roman"/>
          <w:b w:val="false"/>
          <w:i w:val="false"/>
          <w:color w:val="000000"/>
          <w:sz w:val="28"/>
        </w:rPr>
        <w:t xml:space="preserve">
бортма- |      |Борербад     |денный    |          |            |ружных по- </w:t>
      </w:r>
      <w:r>
        <w:br/>
      </w:r>
      <w:r>
        <w:rPr>
          <w:rFonts w:ascii="Times New Roman"/>
          <w:b w:val="false"/>
          <w:i w:val="false"/>
          <w:color w:val="000000"/>
          <w:sz w:val="28"/>
        </w:rPr>
        <w:t xml:space="preserve">
шинам и |      |             |          |          |            |верхностей </w:t>
      </w:r>
      <w:r>
        <w:br/>
      </w:r>
      <w:r>
        <w:rPr>
          <w:rFonts w:ascii="Times New Roman"/>
          <w:b w:val="false"/>
          <w:i w:val="false"/>
          <w:color w:val="000000"/>
          <w:sz w:val="28"/>
        </w:rPr>
        <w:t xml:space="preserve">
турбинам|      |             |          |          |            |наконечни- </w:t>
      </w:r>
      <w:r>
        <w:br/>
      </w:r>
      <w:r>
        <w:rPr>
          <w:rFonts w:ascii="Times New Roman"/>
          <w:b w:val="false"/>
          <w:i w:val="false"/>
          <w:color w:val="000000"/>
          <w:sz w:val="28"/>
        </w:rPr>
        <w:t xml:space="preserve">
        |      |             |          |          |            |ка и кана- </w:t>
      </w:r>
      <w:r>
        <w:br/>
      </w:r>
      <w:r>
        <w:rPr>
          <w:rFonts w:ascii="Times New Roman"/>
          <w:b w:val="false"/>
          <w:i w:val="false"/>
          <w:color w:val="000000"/>
          <w:sz w:val="28"/>
        </w:rPr>
        <w:t xml:space="preserve">
        |      |             |          |          |            |ла для бо- </w:t>
      </w:r>
      <w:r>
        <w:br/>
      </w:r>
      <w:r>
        <w:rPr>
          <w:rFonts w:ascii="Times New Roman"/>
          <w:b w:val="false"/>
          <w:i w:val="false"/>
          <w:color w:val="000000"/>
          <w:sz w:val="28"/>
        </w:rPr>
        <w:t xml:space="preserve">
        |      |             |          |          |            |ра, смочен </w:t>
      </w:r>
      <w:r>
        <w:br/>
      </w:r>
      <w:r>
        <w:rPr>
          <w:rFonts w:ascii="Times New Roman"/>
          <w:b w:val="false"/>
          <w:i w:val="false"/>
          <w:color w:val="000000"/>
          <w:sz w:val="28"/>
        </w:rPr>
        <w:t xml:space="preserve">
        |      |             |          |          |            |ного в де- </w:t>
      </w:r>
      <w:r>
        <w:br/>
      </w:r>
      <w:r>
        <w:rPr>
          <w:rFonts w:ascii="Times New Roman"/>
          <w:b w:val="false"/>
          <w:i w:val="false"/>
          <w:color w:val="000000"/>
          <w:sz w:val="28"/>
        </w:rPr>
        <w:t xml:space="preserve">
        |      |             |          |          |            |зинфекци- </w:t>
      </w:r>
      <w:r>
        <w:br/>
      </w:r>
      <w:r>
        <w:rPr>
          <w:rFonts w:ascii="Times New Roman"/>
          <w:b w:val="false"/>
          <w:i w:val="false"/>
          <w:color w:val="000000"/>
          <w:sz w:val="28"/>
        </w:rPr>
        <w:t xml:space="preserve">
        |      |             |          |          |            |рующем </w:t>
      </w:r>
      <w:r>
        <w:br/>
      </w:r>
      <w:r>
        <w:rPr>
          <w:rFonts w:ascii="Times New Roman"/>
          <w:b w:val="false"/>
          <w:i w:val="false"/>
          <w:color w:val="000000"/>
          <w:sz w:val="28"/>
        </w:rPr>
        <w:t xml:space="preserve">
        |      |             |          |          |            |растворе </w:t>
      </w:r>
      <w:r>
        <w:br/>
      </w:r>
      <w:r>
        <w:rPr>
          <w:rFonts w:ascii="Times New Roman"/>
          <w:b w:val="false"/>
          <w:i w:val="false"/>
          <w:color w:val="000000"/>
          <w:sz w:val="28"/>
        </w:rPr>
        <w:t xml:space="preserve">
--------|------|-------------|----------|----------|------------|---------- </w:t>
      </w:r>
      <w:r>
        <w:br/>
      </w:r>
      <w:r>
        <w:rPr>
          <w:rFonts w:ascii="Times New Roman"/>
          <w:b w:val="false"/>
          <w:i w:val="false"/>
          <w:color w:val="000000"/>
          <w:sz w:val="28"/>
        </w:rPr>
        <w:t xml:space="preserve">
   3.   |      |             |          |          |            | </w:t>
      </w:r>
      <w:r>
        <w:br/>
      </w:r>
      <w:r>
        <w:rPr>
          <w:rFonts w:ascii="Times New Roman"/>
          <w:b w:val="false"/>
          <w:i w:val="false"/>
          <w:color w:val="000000"/>
          <w:sz w:val="28"/>
        </w:rPr>
        <w:t xml:space="preserve">
Зеркала |Хими- |Перекись     |3%        |    60    |Стеклянная  |Погружение </w:t>
      </w:r>
      <w:r>
        <w:br/>
      </w:r>
      <w:r>
        <w:rPr>
          <w:rFonts w:ascii="Times New Roman"/>
          <w:b w:val="false"/>
          <w:i w:val="false"/>
          <w:color w:val="000000"/>
          <w:sz w:val="28"/>
        </w:rPr>
        <w:t xml:space="preserve">
стомато-|ческий|водорода     |          |          |емкость с   |в раствор </w:t>
      </w:r>
      <w:r>
        <w:br/>
      </w:r>
      <w:r>
        <w:rPr>
          <w:rFonts w:ascii="Times New Roman"/>
          <w:b w:val="false"/>
          <w:i w:val="false"/>
          <w:color w:val="000000"/>
          <w:sz w:val="28"/>
        </w:rPr>
        <w:t xml:space="preserve">
логичес-|      |-------------|----------|----------|раствором   |с полным </w:t>
      </w:r>
      <w:r>
        <w:br/>
      </w:r>
      <w:r>
        <w:rPr>
          <w:rFonts w:ascii="Times New Roman"/>
          <w:b w:val="false"/>
          <w:i w:val="false"/>
          <w:color w:val="000000"/>
          <w:sz w:val="28"/>
        </w:rPr>
        <w:t xml:space="preserve">
кие     |      |Тройной      |3%        |    45    |            |промыва- </w:t>
      </w:r>
      <w:r>
        <w:br/>
      </w:r>
      <w:r>
        <w:rPr>
          <w:rFonts w:ascii="Times New Roman"/>
          <w:b w:val="false"/>
          <w:i w:val="false"/>
          <w:color w:val="000000"/>
          <w:sz w:val="28"/>
        </w:rPr>
        <w:t xml:space="preserve">
        |      |раствор      |          |          |            |нием в </w:t>
      </w:r>
      <w:r>
        <w:br/>
      </w:r>
      <w:r>
        <w:rPr>
          <w:rFonts w:ascii="Times New Roman"/>
          <w:b w:val="false"/>
          <w:i w:val="false"/>
          <w:color w:val="000000"/>
          <w:sz w:val="28"/>
        </w:rPr>
        <w:t xml:space="preserve">
        |      |             |          |          |            |воде </w:t>
      </w:r>
      <w:r>
        <w:br/>
      </w:r>
      <w:r>
        <w:rPr>
          <w:rFonts w:ascii="Times New Roman"/>
          <w:b w:val="false"/>
          <w:i w:val="false"/>
          <w:color w:val="000000"/>
          <w:sz w:val="28"/>
        </w:rPr>
        <w:t xml:space="preserve">
--------|------|-------------|----------|----------|------------|---------- </w:t>
      </w:r>
      <w:r>
        <w:br/>
      </w:r>
      <w:r>
        <w:rPr>
          <w:rFonts w:ascii="Times New Roman"/>
          <w:b w:val="false"/>
          <w:i w:val="false"/>
          <w:color w:val="000000"/>
          <w:sz w:val="28"/>
        </w:rPr>
        <w:t xml:space="preserve">
   4.   |      |             |          |          |            | </w:t>
      </w:r>
      <w:r>
        <w:br/>
      </w:r>
      <w:r>
        <w:rPr>
          <w:rFonts w:ascii="Times New Roman"/>
          <w:b w:val="false"/>
          <w:i w:val="false"/>
          <w:color w:val="000000"/>
          <w:sz w:val="28"/>
        </w:rPr>
        <w:t xml:space="preserve">
Боры    |Хими- |Формальдегид |3%        |    20    |Стеклянная  |Полное </w:t>
      </w:r>
      <w:r>
        <w:br/>
      </w:r>
      <w:r>
        <w:rPr>
          <w:rFonts w:ascii="Times New Roman"/>
          <w:b w:val="false"/>
          <w:i w:val="false"/>
          <w:color w:val="000000"/>
          <w:sz w:val="28"/>
        </w:rPr>
        <w:t xml:space="preserve">
зубные  |ческий|             |          |----------|емкость     |погружение </w:t>
      </w:r>
      <w:r>
        <w:br/>
      </w:r>
      <w:r>
        <w:rPr>
          <w:rFonts w:ascii="Times New Roman"/>
          <w:b w:val="false"/>
          <w:i w:val="false"/>
          <w:color w:val="000000"/>
          <w:sz w:val="28"/>
        </w:rPr>
        <w:t xml:space="preserve">
        |      |Гротанат     |неразве-  |    15    |с раствором |в раствор </w:t>
      </w:r>
      <w:r>
        <w:br/>
      </w:r>
      <w:r>
        <w:rPr>
          <w:rFonts w:ascii="Times New Roman"/>
          <w:b w:val="false"/>
          <w:i w:val="false"/>
          <w:color w:val="000000"/>
          <w:sz w:val="28"/>
        </w:rPr>
        <w:t xml:space="preserve">
        |      |Борербад     |денный    |          |            | </w:t>
      </w:r>
      <w:r>
        <w:br/>
      </w:r>
      <w:r>
        <w:rPr>
          <w:rFonts w:ascii="Times New Roman"/>
          <w:b w:val="false"/>
          <w:i w:val="false"/>
          <w:color w:val="000000"/>
          <w:sz w:val="28"/>
        </w:rPr>
        <w:t xml:space="preserve">
        |      |-------------|----------|----------|            | </w:t>
      </w:r>
      <w:r>
        <w:br/>
      </w:r>
      <w:r>
        <w:rPr>
          <w:rFonts w:ascii="Times New Roman"/>
          <w:b w:val="false"/>
          <w:i w:val="false"/>
          <w:color w:val="000000"/>
          <w:sz w:val="28"/>
        </w:rPr>
        <w:t xml:space="preserve">
        |      |Лизетол АФ   |5%        |    15    |            | </w:t>
      </w:r>
      <w:r>
        <w:br/>
      </w:r>
      <w:r>
        <w:rPr>
          <w:rFonts w:ascii="Times New Roman"/>
          <w:b w:val="false"/>
          <w:i w:val="false"/>
          <w:color w:val="000000"/>
          <w:sz w:val="28"/>
        </w:rPr>
        <w:t xml:space="preserve">
        |      |-------------|----------|----------|            | </w:t>
      </w:r>
      <w:r>
        <w:br/>
      </w:r>
      <w:r>
        <w:rPr>
          <w:rFonts w:ascii="Times New Roman"/>
          <w:b w:val="false"/>
          <w:i w:val="false"/>
          <w:color w:val="000000"/>
          <w:sz w:val="28"/>
        </w:rPr>
        <w:t xml:space="preserve">
        |      |Дезэфект     |4%        |    30    |            | </w:t>
      </w:r>
      <w:r>
        <w:br/>
      </w:r>
      <w:r>
        <w:rPr>
          <w:rFonts w:ascii="Times New Roman"/>
          <w:b w:val="false"/>
          <w:i w:val="false"/>
          <w:color w:val="000000"/>
          <w:sz w:val="28"/>
        </w:rPr>
        <w:t xml:space="preserve">
        |      |-------------|----------|----------|            | </w:t>
      </w:r>
      <w:r>
        <w:br/>
      </w:r>
      <w:r>
        <w:rPr>
          <w:rFonts w:ascii="Times New Roman"/>
          <w:b w:val="false"/>
          <w:i w:val="false"/>
          <w:color w:val="000000"/>
          <w:sz w:val="28"/>
        </w:rPr>
        <w:t xml:space="preserve">
        |      |Бромосепт    |0,2%      |    30    |            | </w:t>
      </w:r>
      <w:r>
        <w:br/>
      </w:r>
      <w:r>
        <w:rPr>
          <w:rFonts w:ascii="Times New Roman"/>
          <w:b w:val="false"/>
          <w:i w:val="false"/>
          <w:color w:val="000000"/>
          <w:sz w:val="28"/>
        </w:rPr>
        <w:t xml:space="preserve">
        |------|-------------|----------|----------|------------|--------- </w:t>
      </w:r>
      <w:r>
        <w:br/>
      </w:r>
      <w:r>
        <w:rPr>
          <w:rFonts w:ascii="Times New Roman"/>
          <w:b w:val="false"/>
          <w:i w:val="false"/>
          <w:color w:val="000000"/>
          <w:sz w:val="28"/>
        </w:rPr>
        <w:t xml:space="preserve">
        |Возду-|             |120 град.С|    45    |Воздушный   |Дезинфек- </w:t>
      </w:r>
      <w:r>
        <w:br/>
      </w:r>
      <w:r>
        <w:rPr>
          <w:rFonts w:ascii="Times New Roman"/>
          <w:b w:val="false"/>
          <w:i w:val="false"/>
          <w:color w:val="000000"/>
          <w:sz w:val="28"/>
        </w:rPr>
        <w:t xml:space="preserve">
        |шный  |             |          |          |стерилизатор|ция должна </w:t>
      </w:r>
      <w:r>
        <w:br/>
      </w:r>
      <w:r>
        <w:rPr>
          <w:rFonts w:ascii="Times New Roman"/>
          <w:b w:val="false"/>
          <w:i w:val="false"/>
          <w:color w:val="000000"/>
          <w:sz w:val="28"/>
        </w:rPr>
        <w:t xml:space="preserve">
        |      |             |          |          |            |проводить- </w:t>
      </w:r>
      <w:r>
        <w:br/>
      </w:r>
      <w:r>
        <w:rPr>
          <w:rFonts w:ascii="Times New Roman"/>
          <w:b w:val="false"/>
          <w:i w:val="false"/>
          <w:color w:val="000000"/>
          <w:sz w:val="28"/>
        </w:rPr>
        <w:t xml:space="preserve">
        |      |             |          |          |            |ся без </w:t>
      </w:r>
      <w:r>
        <w:br/>
      </w:r>
      <w:r>
        <w:rPr>
          <w:rFonts w:ascii="Times New Roman"/>
          <w:b w:val="false"/>
          <w:i w:val="false"/>
          <w:color w:val="000000"/>
          <w:sz w:val="28"/>
        </w:rPr>
        <w:t xml:space="preserve">
        |      |             |          |          |            |упаковки </w:t>
      </w:r>
      <w:r>
        <w:br/>
      </w:r>
      <w:r>
        <w:rPr>
          <w:rFonts w:ascii="Times New Roman"/>
          <w:b w:val="false"/>
          <w:i w:val="false"/>
          <w:color w:val="000000"/>
          <w:sz w:val="28"/>
        </w:rPr>
        <w:t xml:space="preserve">
        |      |             |          |          |            |(в лотках) </w:t>
      </w:r>
      <w:r>
        <w:br/>
      </w:r>
      <w:r>
        <w:rPr>
          <w:rFonts w:ascii="Times New Roman"/>
          <w:b w:val="false"/>
          <w:i w:val="false"/>
          <w:color w:val="000000"/>
          <w:sz w:val="28"/>
        </w:rPr>
        <w:t xml:space="preserve">
--------|------|-------------|----------|----------|------------|--------- </w:t>
      </w:r>
      <w:r>
        <w:br/>
      </w:r>
      <w:r>
        <w:rPr>
          <w:rFonts w:ascii="Times New Roman"/>
          <w:b w:val="false"/>
          <w:i w:val="false"/>
          <w:color w:val="000000"/>
          <w:sz w:val="28"/>
        </w:rPr>
        <w:t xml:space="preserve">
    5.  |      |Гротанат     |неразве-  |    15    |Закрытые    |Погружение </w:t>
      </w:r>
      <w:r>
        <w:br/>
      </w:r>
      <w:r>
        <w:rPr>
          <w:rFonts w:ascii="Times New Roman"/>
          <w:b w:val="false"/>
          <w:i w:val="false"/>
          <w:color w:val="000000"/>
          <w:sz w:val="28"/>
        </w:rPr>
        <w:t xml:space="preserve">
Диски   |Хими- |Борербад     |денный    |          |стеклянные  |в раствор </w:t>
      </w:r>
      <w:r>
        <w:br/>
      </w:r>
      <w:r>
        <w:rPr>
          <w:rFonts w:ascii="Times New Roman"/>
          <w:b w:val="false"/>
          <w:i w:val="false"/>
          <w:color w:val="000000"/>
          <w:sz w:val="28"/>
        </w:rPr>
        <w:t xml:space="preserve">
стомато-|ческий|-------------|----------|----------|емкости     | </w:t>
      </w:r>
      <w:r>
        <w:br/>
      </w:r>
      <w:r>
        <w:rPr>
          <w:rFonts w:ascii="Times New Roman"/>
          <w:b w:val="false"/>
          <w:i w:val="false"/>
          <w:color w:val="000000"/>
          <w:sz w:val="28"/>
        </w:rPr>
        <w:t xml:space="preserve">
логичес-|      |Дезэфект     |4%        |    30    |            | </w:t>
      </w:r>
      <w:r>
        <w:br/>
      </w:r>
      <w:r>
        <w:rPr>
          <w:rFonts w:ascii="Times New Roman"/>
          <w:b w:val="false"/>
          <w:i w:val="false"/>
          <w:color w:val="000000"/>
          <w:sz w:val="28"/>
        </w:rPr>
        <w:t xml:space="preserve">
кие     |      |-------------|----------|----------|            | </w:t>
      </w:r>
      <w:r>
        <w:br/>
      </w:r>
      <w:r>
        <w:rPr>
          <w:rFonts w:ascii="Times New Roman"/>
          <w:b w:val="false"/>
          <w:i w:val="false"/>
          <w:color w:val="000000"/>
          <w:sz w:val="28"/>
        </w:rPr>
        <w:t xml:space="preserve">
        |      |Бромосепт    |0,2%      |    30    |            | </w:t>
      </w:r>
      <w:r>
        <w:br/>
      </w:r>
      <w:r>
        <w:rPr>
          <w:rFonts w:ascii="Times New Roman"/>
          <w:b w:val="false"/>
          <w:i w:val="false"/>
          <w:color w:val="000000"/>
          <w:sz w:val="28"/>
        </w:rPr>
        <w:t xml:space="preserve">
--------|------|-------------|----------|----------|------------|--------- </w:t>
      </w:r>
      <w:r>
        <w:br/>
      </w:r>
      <w:r>
        <w:rPr>
          <w:rFonts w:ascii="Times New Roman"/>
          <w:b w:val="false"/>
          <w:i w:val="false"/>
          <w:color w:val="000000"/>
          <w:sz w:val="28"/>
        </w:rPr>
        <w:t xml:space="preserve">
    6.  |      |             |          |          |Дизинфек-   |Полное по- </w:t>
      </w:r>
      <w:r>
        <w:br/>
      </w:r>
      <w:r>
        <w:rPr>
          <w:rFonts w:ascii="Times New Roman"/>
          <w:b w:val="false"/>
          <w:i w:val="false"/>
          <w:color w:val="000000"/>
          <w:sz w:val="28"/>
        </w:rPr>
        <w:t xml:space="preserve">
Шпатели |Кипя- |Дистиллиро-  |96 град.С |    15    |ционный     |гружение </w:t>
      </w:r>
      <w:r>
        <w:br/>
      </w:r>
      <w:r>
        <w:rPr>
          <w:rFonts w:ascii="Times New Roman"/>
          <w:b w:val="false"/>
          <w:i w:val="false"/>
          <w:color w:val="000000"/>
          <w:sz w:val="28"/>
        </w:rPr>
        <w:t xml:space="preserve">
металли-|чение |ванная вода  |          |          |кипятильник |в раствор </w:t>
      </w:r>
      <w:r>
        <w:br/>
      </w:r>
      <w:r>
        <w:rPr>
          <w:rFonts w:ascii="Times New Roman"/>
          <w:b w:val="false"/>
          <w:i w:val="false"/>
          <w:color w:val="000000"/>
          <w:sz w:val="28"/>
        </w:rPr>
        <w:t xml:space="preserve">
ческие  |      |-------------|----------|----------|            | </w:t>
      </w:r>
      <w:r>
        <w:br/>
      </w:r>
      <w:r>
        <w:rPr>
          <w:rFonts w:ascii="Times New Roman"/>
          <w:b w:val="false"/>
          <w:i w:val="false"/>
          <w:color w:val="000000"/>
          <w:sz w:val="28"/>
        </w:rPr>
        <w:t xml:space="preserve">
        |      |Дезэфект     |2,5%      |    30    |            | </w:t>
      </w:r>
      <w:r>
        <w:br/>
      </w:r>
      <w:r>
        <w:rPr>
          <w:rFonts w:ascii="Times New Roman"/>
          <w:b w:val="false"/>
          <w:i w:val="false"/>
          <w:color w:val="000000"/>
          <w:sz w:val="28"/>
        </w:rPr>
        <w:t xml:space="preserve">
        |      |-------------|----------|----------|            | </w:t>
      </w:r>
      <w:r>
        <w:br/>
      </w:r>
      <w:r>
        <w:rPr>
          <w:rFonts w:ascii="Times New Roman"/>
          <w:b w:val="false"/>
          <w:i w:val="false"/>
          <w:color w:val="000000"/>
          <w:sz w:val="28"/>
        </w:rPr>
        <w:t xml:space="preserve">
        |      |Бромосепт    |0,2%      |    30    |            | </w:t>
      </w:r>
      <w:r>
        <w:br/>
      </w:r>
      <w:r>
        <w:rPr>
          <w:rFonts w:ascii="Times New Roman"/>
          <w:b w:val="false"/>
          <w:i w:val="false"/>
          <w:color w:val="000000"/>
          <w:sz w:val="28"/>
        </w:rPr>
        <w:t xml:space="preserve">
        |      |-------------|----------|----------|            | </w:t>
      </w:r>
      <w:r>
        <w:br/>
      </w:r>
      <w:r>
        <w:rPr>
          <w:rFonts w:ascii="Times New Roman"/>
          <w:b w:val="false"/>
          <w:i w:val="false"/>
          <w:color w:val="000000"/>
          <w:sz w:val="28"/>
        </w:rPr>
        <w:t xml:space="preserve">
        |      |Клорсепт     |0,1%      |    60    |            | </w:t>
      </w:r>
      <w:r>
        <w:br/>
      </w:r>
      <w:r>
        <w:rPr>
          <w:rFonts w:ascii="Times New Roman"/>
          <w:b w:val="false"/>
          <w:i w:val="false"/>
          <w:color w:val="000000"/>
          <w:sz w:val="28"/>
        </w:rPr>
        <w:t xml:space="preserve">
--------|------|-------------|----------|----------|------------|---------- </w:t>
      </w:r>
      <w:r>
        <w:br/>
      </w:r>
      <w:r>
        <w:rPr>
          <w:rFonts w:ascii="Times New Roman"/>
          <w:b w:val="false"/>
          <w:i w:val="false"/>
          <w:color w:val="000000"/>
          <w:sz w:val="28"/>
        </w:rPr>
        <w:t xml:space="preserve">
   7.   |      |             |          |          |            | </w:t>
      </w:r>
      <w:r>
        <w:br/>
      </w:r>
      <w:r>
        <w:rPr>
          <w:rFonts w:ascii="Times New Roman"/>
          <w:b w:val="false"/>
          <w:i w:val="false"/>
          <w:color w:val="000000"/>
          <w:sz w:val="28"/>
        </w:rPr>
        <w:t xml:space="preserve">
Термо-  |Хими- |Перекись     |3%        |    80    |Стеклянная  |Полное по- </w:t>
      </w:r>
      <w:r>
        <w:br/>
      </w:r>
      <w:r>
        <w:rPr>
          <w:rFonts w:ascii="Times New Roman"/>
          <w:b w:val="false"/>
          <w:i w:val="false"/>
          <w:color w:val="000000"/>
          <w:sz w:val="28"/>
        </w:rPr>
        <w:t xml:space="preserve">
метры   |ческий|водорода     |          |          |емкость с   |гружение в </w:t>
      </w:r>
      <w:r>
        <w:br/>
      </w:r>
      <w:r>
        <w:rPr>
          <w:rFonts w:ascii="Times New Roman"/>
          <w:b w:val="false"/>
          <w:i w:val="false"/>
          <w:color w:val="000000"/>
          <w:sz w:val="28"/>
        </w:rPr>
        <w:t xml:space="preserve">
медицин-|      |             |          |          |раствором   |раствор </w:t>
      </w:r>
      <w:r>
        <w:br/>
      </w:r>
      <w:r>
        <w:rPr>
          <w:rFonts w:ascii="Times New Roman"/>
          <w:b w:val="false"/>
          <w:i w:val="false"/>
          <w:color w:val="000000"/>
          <w:sz w:val="28"/>
        </w:rPr>
        <w:t xml:space="preserve">
ские    |      |             |          |          |            | </w:t>
      </w:r>
      <w:r>
        <w:br/>
      </w:r>
      <w:r>
        <w:rPr>
          <w:rFonts w:ascii="Times New Roman"/>
          <w:b w:val="false"/>
          <w:i w:val="false"/>
          <w:color w:val="000000"/>
          <w:sz w:val="28"/>
        </w:rPr>
        <w:t xml:space="preserve">
--------|------|-------------|----------|----------|------------|---------- </w:t>
      </w:r>
      <w:r>
        <w:br/>
      </w:r>
      <w:r>
        <w:rPr>
          <w:rFonts w:ascii="Times New Roman"/>
          <w:b w:val="false"/>
          <w:i w:val="false"/>
          <w:color w:val="000000"/>
          <w:sz w:val="28"/>
        </w:rPr>
        <w:t xml:space="preserve">
   8.   |      |             |          |          |            | </w:t>
      </w:r>
      <w:r>
        <w:br/>
      </w:r>
      <w:r>
        <w:rPr>
          <w:rFonts w:ascii="Times New Roman"/>
          <w:b w:val="false"/>
          <w:i w:val="false"/>
          <w:color w:val="000000"/>
          <w:sz w:val="28"/>
        </w:rPr>
        <w:t xml:space="preserve">
Инстру- |Хими- |Дезэфект     |2,5%      |    60    |Емкость с не|Погружение </w:t>
      </w:r>
      <w:r>
        <w:br/>
      </w:r>
      <w:r>
        <w:rPr>
          <w:rFonts w:ascii="Times New Roman"/>
          <w:b w:val="false"/>
          <w:i w:val="false"/>
          <w:color w:val="000000"/>
          <w:sz w:val="28"/>
        </w:rPr>
        <w:t xml:space="preserve">
менты и |ческий|-------------|----------|----------|поврежденной|в раствор </w:t>
      </w:r>
      <w:r>
        <w:br/>
      </w:r>
      <w:r>
        <w:rPr>
          <w:rFonts w:ascii="Times New Roman"/>
          <w:b w:val="false"/>
          <w:i w:val="false"/>
          <w:color w:val="000000"/>
          <w:sz w:val="28"/>
        </w:rPr>
        <w:t xml:space="preserve">
изделия |      |Лизетол АФ   |2%        |    30    |эмалью      | </w:t>
      </w:r>
      <w:r>
        <w:br/>
      </w:r>
      <w:r>
        <w:rPr>
          <w:rFonts w:ascii="Times New Roman"/>
          <w:b w:val="false"/>
          <w:i w:val="false"/>
          <w:color w:val="000000"/>
          <w:sz w:val="28"/>
        </w:rPr>
        <w:t xml:space="preserve">
из пласт|      |-------------|----------|----------|            | </w:t>
      </w:r>
      <w:r>
        <w:br/>
      </w:r>
      <w:r>
        <w:rPr>
          <w:rFonts w:ascii="Times New Roman"/>
          <w:b w:val="false"/>
          <w:i w:val="false"/>
          <w:color w:val="000000"/>
          <w:sz w:val="28"/>
        </w:rPr>
        <w:t xml:space="preserve">
массы,  |      |Виркон       |2%        |    10    |            | </w:t>
      </w:r>
      <w:r>
        <w:br/>
      </w:r>
      <w:r>
        <w:rPr>
          <w:rFonts w:ascii="Times New Roman"/>
          <w:b w:val="false"/>
          <w:i w:val="false"/>
          <w:color w:val="000000"/>
          <w:sz w:val="28"/>
        </w:rPr>
        <w:t xml:space="preserve">
резины  |      |-------------|----------|----------|            | </w:t>
      </w:r>
      <w:r>
        <w:br/>
      </w:r>
      <w:r>
        <w:rPr>
          <w:rFonts w:ascii="Times New Roman"/>
          <w:b w:val="false"/>
          <w:i w:val="false"/>
          <w:color w:val="000000"/>
          <w:sz w:val="28"/>
        </w:rPr>
        <w:t xml:space="preserve">
(клеен- |      |Перекись     |3%        |    80    |            | </w:t>
      </w:r>
      <w:r>
        <w:br/>
      </w:r>
      <w:r>
        <w:rPr>
          <w:rFonts w:ascii="Times New Roman"/>
          <w:b w:val="false"/>
          <w:i w:val="false"/>
          <w:color w:val="000000"/>
          <w:sz w:val="28"/>
        </w:rPr>
        <w:t xml:space="preserve">
чатые   |      |водорода     |          |          |            | </w:t>
      </w:r>
      <w:r>
        <w:br/>
      </w:r>
      <w:r>
        <w:rPr>
          <w:rFonts w:ascii="Times New Roman"/>
          <w:b w:val="false"/>
          <w:i w:val="false"/>
          <w:color w:val="000000"/>
          <w:sz w:val="28"/>
        </w:rPr>
        <w:t xml:space="preserve">
материа-|      |-------------|----------|----------|            | </w:t>
      </w:r>
      <w:r>
        <w:br/>
      </w:r>
      <w:r>
        <w:rPr>
          <w:rFonts w:ascii="Times New Roman"/>
          <w:b w:val="false"/>
          <w:i w:val="false"/>
          <w:color w:val="000000"/>
          <w:sz w:val="28"/>
        </w:rPr>
        <w:t xml:space="preserve">
лы)     |      |Бромосепт    |0,2%      |    30    |            | </w:t>
      </w:r>
      <w:r>
        <w:br/>
      </w:r>
      <w:r>
        <w:rPr>
          <w:rFonts w:ascii="Times New Roman"/>
          <w:b w:val="false"/>
          <w:i w:val="false"/>
          <w:color w:val="000000"/>
          <w:sz w:val="28"/>
        </w:rPr>
        <w:t xml:space="preserve">
--------|------|-------------|----------|----------|------------|---------- </w:t>
      </w:r>
      <w:r>
        <w:br/>
      </w:r>
      <w:r>
        <w:rPr>
          <w:rFonts w:ascii="Times New Roman"/>
          <w:b w:val="false"/>
          <w:i w:val="false"/>
          <w:color w:val="000000"/>
          <w:sz w:val="28"/>
        </w:rPr>
        <w:t xml:space="preserve">
   9.   |      |             |          |          |            | </w:t>
      </w:r>
      <w:r>
        <w:br/>
      </w:r>
      <w:r>
        <w:rPr>
          <w:rFonts w:ascii="Times New Roman"/>
          <w:b w:val="false"/>
          <w:i w:val="false"/>
          <w:color w:val="000000"/>
          <w:sz w:val="28"/>
        </w:rPr>
        <w:t xml:space="preserve">
Медицин-|Хими- |Септокаль    |0,05%     |    30    |Емкость с не|2-х крат- </w:t>
      </w:r>
      <w:r>
        <w:br/>
      </w:r>
      <w:r>
        <w:rPr>
          <w:rFonts w:ascii="Times New Roman"/>
          <w:b w:val="false"/>
          <w:i w:val="false"/>
          <w:color w:val="000000"/>
          <w:sz w:val="28"/>
        </w:rPr>
        <w:t xml:space="preserve">
ские    |ческий|-------------|----------|----------|поврежденной|ное </w:t>
      </w:r>
      <w:r>
        <w:br/>
      </w:r>
      <w:r>
        <w:rPr>
          <w:rFonts w:ascii="Times New Roman"/>
          <w:b w:val="false"/>
          <w:i w:val="false"/>
          <w:color w:val="000000"/>
          <w:sz w:val="28"/>
        </w:rPr>
        <w:t xml:space="preserve">
приборы,|      |Дезэфект     |2,5%      |    60    |эмалью      |протирание </w:t>
      </w:r>
      <w:r>
        <w:br/>
      </w:r>
      <w:r>
        <w:rPr>
          <w:rFonts w:ascii="Times New Roman"/>
          <w:b w:val="false"/>
          <w:i w:val="false"/>
          <w:color w:val="000000"/>
          <w:sz w:val="28"/>
        </w:rPr>
        <w:t xml:space="preserve">
аппараты,      |Гипохлорит   |0,25%     |    30    |            | </w:t>
      </w:r>
      <w:r>
        <w:br/>
      </w:r>
      <w:r>
        <w:rPr>
          <w:rFonts w:ascii="Times New Roman"/>
          <w:b w:val="false"/>
          <w:i w:val="false"/>
          <w:color w:val="000000"/>
          <w:sz w:val="28"/>
        </w:rPr>
        <w:t xml:space="preserve">
оборудо-|      |кальция      |          |          |            | </w:t>
      </w:r>
      <w:r>
        <w:br/>
      </w:r>
      <w:r>
        <w:rPr>
          <w:rFonts w:ascii="Times New Roman"/>
          <w:b w:val="false"/>
          <w:i w:val="false"/>
          <w:color w:val="000000"/>
          <w:sz w:val="28"/>
        </w:rPr>
        <w:t xml:space="preserve">
вание с |      |-------------|----------|----------|            | </w:t>
      </w:r>
      <w:r>
        <w:br/>
      </w:r>
      <w:r>
        <w:rPr>
          <w:rFonts w:ascii="Times New Roman"/>
          <w:b w:val="false"/>
          <w:i w:val="false"/>
          <w:color w:val="000000"/>
          <w:sz w:val="28"/>
        </w:rPr>
        <w:t xml:space="preserve">
лакокра-|      |Перекись во- |3%        |    30    |            | </w:t>
      </w:r>
      <w:r>
        <w:br/>
      </w:r>
      <w:r>
        <w:rPr>
          <w:rFonts w:ascii="Times New Roman"/>
          <w:b w:val="false"/>
          <w:i w:val="false"/>
          <w:color w:val="000000"/>
          <w:sz w:val="28"/>
        </w:rPr>
        <w:t xml:space="preserve">
сочным  |      |дорода с 0,5%|          |          |            | </w:t>
      </w:r>
      <w:r>
        <w:br/>
      </w:r>
      <w:r>
        <w:rPr>
          <w:rFonts w:ascii="Times New Roman"/>
          <w:b w:val="false"/>
          <w:i w:val="false"/>
          <w:color w:val="000000"/>
          <w:sz w:val="28"/>
        </w:rPr>
        <w:t xml:space="preserve">
покрыти-|      |моющего сред-|          |          |            | </w:t>
      </w:r>
      <w:r>
        <w:br/>
      </w:r>
      <w:r>
        <w:rPr>
          <w:rFonts w:ascii="Times New Roman"/>
          <w:b w:val="false"/>
          <w:i w:val="false"/>
          <w:color w:val="000000"/>
          <w:sz w:val="28"/>
        </w:rPr>
        <w:t xml:space="preserve">
ем      |      |ства         |          |          |            | </w:t>
      </w:r>
      <w:r>
        <w:br/>
      </w:r>
      <w:r>
        <w:rPr>
          <w:rFonts w:ascii="Times New Roman"/>
          <w:b w:val="false"/>
          <w:i w:val="false"/>
          <w:color w:val="000000"/>
          <w:sz w:val="28"/>
        </w:rPr>
        <w:t xml:space="preserve">
--------|------|-------------|----------|----------|------------|---------- </w:t>
      </w:r>
      <w:r>
        <w:br/>
      </w:r>
      <w:r>
        <w:rPr>
          <w:rFonts w:ascii="Times New Roman"/>
          <w:b w:val="false"/>
          <w:i w:val="false"/>
          <w:color w:val="000000"/>
          <w:sz w:val="28"/>
        </w:rPr>
        <w:t xml:space="preserve">
   10.  |      |             |          |          |            | </w:t>
      </w:r>
      <w:r>
        <w:br/>
      </w:r>
      <w:r>
        <w:rPr>
          <w:rFonts w:ascii="Times New Roman"/>
          <w:b w:val="false"/>
          <w:i w:val="false"/>
          <w:color w:val="000000"/>
          <w:sz w:val="28"/>
        </w:rPr>
        <w:t xml:space="preserve">
Отрабо- |      |Гипохлорит   |1%        |    30    |            |Утилизация </w:t>
      </w:r>
      <w:r>
        <w:br/>
      </w:r>
      <w:r>
        <w:rPr>
          <w:rFonts w:ascii="Times New Roman"/>
          <w:b w:val="false"/>
          <w:i w:val="false"/>
          <w:color w:val="000000"/>
          <w:sz w:val="28"/>
        </w:rPr>
        <w:t xml:space="preserve">
танный  |      |кальция      |          |          |            | </w:t>
      </w:r>
      <w:r>
        <w:br/>
      </w:r>
      <w:r>
        <w:rPr>
          <w:rFonts w:ascii="Times New Roman"/>
          <w:b w:val="false"/>
          <w:i w:val="false"/>
          <w:color w:val="000000"/>
          <w:sz w:val="28"/>
        </w:rPr>
        <w:t xml:space="preserve">
медицин-|      |-------------|----------|----------|            | </w:t>
      </w:r>
      <w:r>
        <w:br/>
      </w:r>
      <w:r>
        <w:rPr>
          <w:rFonts w:ascii="Times New Roman"/>
          <w:b w:val="false"/>
          <w:i w:val="false"/>
          <w:color w:val="000000"/>
          <w:sz w:val="28"/>
        </w:rPr>
        <w:t xml:space="preserve">
ский и  |      |Септокаль    |1%        |    15    |            | </w:t>
      </w:r>
      <w:r>
        <w:br/>
      </w:r>
      <w:r>
        <w:rPr>
          <w:rFonts w:ascii="Times New Roman"/>
          <w:b w:val="false"/>
          <w:i w:val="false"/>
          <w:color w:val="000000"/>
          <w:sz w:val="28"/>
        </w:rPr>
        <w:t xml:space="preserve">
перевя- |      |-------------|----------|----------|            | </w:t>
      </w:r>
      <w:r>
        <w:br/>
      </w:r>
      <w:r>
        <w:rPr>
          <w:rFonts w:ascii="Times New Roman"/>
          <w:b w:val="false"/>
          <w:i w:val="false"/>
          <w:color w:val="000000"/>
          <w:sz w:val="28"/>
        </w:rPr>
        <w:t xml:space="preserve">
зочный  |      |Клорсепт-17  |0,2%      |    60    |            | </w:t>
      </w:r>
      <w:r>
        <w:br/>
      </w:r>
      <w:r>
        <w:rPr>
          <w:rFonts w:ascii="Times New Roman"/>
          <w:b w:val="false"/>
          <w:i w:val="false"/>
          <w:color w:val="000000"/>
          <w:sz w:val="28"/>
        </w:rPr>
        <w:t xml:space="preserve">
материал|      |-------------|----------|----------|            | </w:t>
      </w:r>
      <w:r>
        <w:br/>
      </w:r>
      <w:r>
        <w:rPr>
          <w:rFonts w:ascii="Times New Roman"/>
          <w:b w:val="false"/>
          <w:i w:val="false"/>
          <w:color w:val="000000"/>
          <w:sz w:val="28"/>
        </w:rPr>
        <w:t xml:space="preserve">
        |      |Дезэфект     |2,5%      |    30    |            | </w:t>
      </w:r>
      <w:r>
        <w:br/>
      </w:r>
      <w:r>
        <w:rPr>
          <w:rFonts w:ascii="Times New Roman"/>
          <w:b w:val="false"/>
          <w:i w:val="false"/>
          <w:color w:val="000000"/>
          <w:sz w:val="28"/>
        </w:rPr>
        <w:t xml:space="preserve">
--------|------|-------------|----------|----------|------------|---------- </w:t>
      </w:r>
      <w:r>
        <w:br/>
      </w:r>
      <w:r>
        <w:rPr>
          <w:rFonts w:ascii="Times New Roman"/>
          <w:b w:val="false"/>
          <w:i w:val="false"/>
          <w:color w:val="000000"/>
          <w:sz w:val="28"/>
        </w:rPr>
        <w:t xml:space="preserve">
   11.  |      |             |          |          |            | </w:t>
      </w:r>
      <w:r>
        <w:br/>
      </w:r>
      <w:r>
        <w:rPr>
          <w:rFonts w:ascii="Times New Roman"/>
          <w:b w:val="false"/>
          <w:i w:val="false"/>
          <w:color w:val="000000"/>
          <w:sz w:val="28"/>
        </w:rPr>
        <w:t xml:space="preserve">
Убороч- |Хими- |Дезэфект     |1%        |    30    |Закрывающие-|Погруже- </w:t>
      </w:r>
      <w:r>
        <w:br/>
      </w:r>
      <w:r>
        <w:rPr>
          <w:rFonts w:ascii="Times New Roman"/>
          <w:b w:val="false"/>
          <w:i w:val="false"/>
          <w:color w:val="000000"/>
          <w:sz w:val="28"/>
        </w:rPr>
        <w:t xml:space="preserve">
ный     |ческий|-------------|----------|----------|ся емкости с|ние в </w:t>
      </w:r>
      <w:r>
        <w:br/>
      </w:r>
      <w:r>
        <w:rPr>
          <w:rFonts w:ascii="Times New Roman"/>
          <w:b w:val="false"/>
          <w:i w:val="false"/>
          <w:color w:val="000000"/>
          <w:sz w:val="28"/>
        </w:rPr>
        <w:t xml:space="preserve">
материал|      |Гипохлорит   |1%        |    30    |неповрежден-|один из </w:t>
      </w:r>
      <w:r>
        <w:br/>
      </w:r>
      <w:r>
        <w:rPr>
          <w:rFonts w:ascii="Times New Roman"/>
          <w:b w:val="false"/>
          <w:i w:val="false"/>
          <w:color w:val="000000"/>
          <w:sz w:val="28"/>
        </w:rPr>
        <w:t xml:space="preserve">
        |      |кальция      |          |          |ной эмалью  |дезинфи- </w:t>
      </w:r>
      <w:r>
        <w:br/>
      </w:r>
      <w:r>
        <w:rPr>
          <w:rFonts w:ascii="Times New Roman"/>
          <w:b w:val="false"/>
          <w:i w:val="false"/>
          <w:color w:val="000000"/>
          <w:sz w:val="28"/>
        </w:rPr>
        <w:t xml:space="preserve">
        |      |             |          |          |            |цирующих </w:t>
      </w:r>
      <w:r>
        <w:br/>
      </w:r>
      <w:r>
        <w:rPr>
          <w:rFonts w:ascii="Times New Roman"/>
          <w:b w:val="false"/>
          <w:i w:val="false"/>
          <w:color w:val="000000"/>
          <w:sz w:val="28"/>
        </w:rPr>
        <w:t xml:space="preserve">
        |      |             |          |          |            |растворов </w:t>
      </w:r>
      <w:r>
        <w:br/>
      </w:r>
      <w:r>
        <w:rPr>
          <w:rFonts w:ascii="Times New Roman"/>
          <w:b w:val="false"/>
          <w:i w:val="false"/>
          <w:color w:val="000000"/>
          <w:sz w:val="28"/>
        </w:rPr>
        <w:t xml:space="preserve">
        |      |             |          |          |            |с после- </w:t>
      </w:r>
      <w:r>
        <w:br/>
      </w:r>
      <w:r>
        <w:rPr>
          <w:rFonts w:ascii="Times New Roman"/>
          <w:b w:val="false"/>
          <w:i w:val="false"/>
          <w:color w:val="000000"/>
          <w:sz w:val="28"/>
        </w:rPr>
        <w:t xml:space="preserve">
        |      |             |          |          |            |дующим </w:t>
      </w:r>
      <w:r>
        <w:br/>
      </w:r>
      <w:r>
        <w:rPr>
          <w:rFonts w:ascii="Times New Roman"/>
          <w:b w:val="false"/>
          <w:i w:val="false"/>
          <w:color w:val="000000"/>
          <w:sz w:val="28"/>
        </w:rPr>
        <w:t xml:space="preserve">
        |      |             |          |          |            |промыва- </w:t>
      </w:r>
      <w:r>
        <w:br/>
      </w:r>
      <w:r>
        <w:rPr>
          <w:rFonts w:ascii="Times New Roman"/>
          <w:b w:val="false"/>
          <w:i w:val="false"/>
          <w:color w:val="000000"/>
          <w:sz w:val="28"/>
        </w:rPr>
        <w:t xml:space="preserve">
        |      |             |          |          |            |нием и </w:t>
      </w:r>
      <w:r>
        <w:br/>
      </w:r>
      <w:r>
        <w:rPr>
          <w:rFonts w:ascii="Times New Roman"/>
          <w:b w:val="false"/>
          <w:i w:val="false"/>
          <w:color w:val="000000"/>
          <w:sz w:val="28"/>
        </w:rPr>
        <w:t xml:space="preserve">
        |      |             |          |          |            |сушкой </w:t>
      </w:r>
      <w:r>
        <w:br/>
      </w:r>
      <w:r>
        <w:rPr>
          <w:rFonts w:ascii="Times New Roman"/>
          <w:b w:val="false"/>
          <w:i w:val="false"/>
          <w:color w:val="000000"/>
          <w:sz w:val="28"/>
        </w:rPr>
        <w:t xml:space="preserve">
--------|------|-------------|----------|----------|------------|---------- </w:t>
      </w:r>
      <w:r>
        <w:br/>
      </w:r>
      <w:r>
        <w:rPr>
          <w:rFonts w:ascii="Times New Roman"/>
          <w:b w:val="false"/>
          <w:i w:val="false"/>
          <w:color w:val="000000"/>
          <w:sz w:val="28"/>
        </w:rPr>
        <w:t xml:space="preserve">
   12.  |      |             |          |          |            | </w:t>
      </w:r>
      <w:r>
        <w:br/>
      </w:r>
      <w:r>
        <w:rPr>
          <w:rFonts w:ascii="Times New Roman"/>
          <w:b w:val="false"/>
          <w:i w:val="false"/>
          <w:color w:val="000000"/>
          <w:sz w:val="28"/>
        </w:rPr>
        <w:t xml:space="preserve">
Санитар-|Чистя-|Комет        |          |    10    |            |2-х крат- </w:t>
      </w:r>
      <w:r>
        <w:br/>
      </w:r>
      <w:r>
        <w:rPr>
          <w:rFonts w:ascii="Times New Roman"/>
          <w:b w:val="false"/>
          <w:i w:val="false"/>
          <w:color w:val="000000"/>
          <w:sz w:val="28"/>
        </w:rPr>
        <w:t xml:space="preserve">
но-тех- |щие   |-------------|----------|----------|            |ное про- </w:t>
      </w:r>
      <w:r>
        <w:br/>
      </w:r>
      <w:r>
        <w:rPr>
          <w:rFonts w:ascii="Times New Roman"/>
          <w:b w:val="false"/>
          <w:i w:val="false"/>
          <w:color w:val="000000"/>
          <w:sz w:val="28"/>
        </w:rPr>
        <w:t xml:space="preserve">
ническое|дезин-|Дезэфект     |1%        |    30    |            |тирание </w:t>
      </w:r>
      <w:r>
        <w:br/>
      </w:r>
      <w:r>
        <w:rPr>
          <w:rFonts w:ascii="Times New Roman"/>
          <w:b w:val="false"/>
          <w:i w:val="false"/>
          <w:color w:val="000000"/>
          <w:sz w:val="28"/>
        </w:rPr>
        <w:t xml:space="preserve">
оборудо-|фици- |             |          |          |            |с интер- </w:t>
      </w:r>
      <w:r>
        <w:br/>
      </w:r>
      <w:r>
        <w:rPr>
          <w:rFonts w:ascii="Times New Roman"/>
          <w:b w:val="false"/>
          <w:i w:val="false"/>
          <w:color w:val="000000"/>
          <w:sz w:val="28"/>
        </w:rPr>
        <w:t xml:space="preserve">
вание   |рующие|             |          |          |            |валом </w:t>
      </w:r>
      <w:r>
        <w:br/>
      </w:r>
      <w:r>
        <w:rPr>
          <w:rFonts w:ascii="Times New Roman"/>
          <w:b w:val="false"/>
          <w:i w:val="false"/>
          <w:color w:val="000000"/>
          <w:sz w:val="28"/>
        </w:rPr>
        <w:t xml:space="preserve">
(ракови-|средс-|             |          |          |            |15 минут </w:t>
      </w:r>
      <w:r>
        <w:br/>
      </w:r>
      <w:r>
        <w:rPr>
          <w:rFonts w:ascii="Times New Roman"/>
          <w:b w:val="false"/>
          <w:i w:val="false"/>
          <w:color w:val="000000"/>
          <w:sz w:val="28"/>
        </w:rPr>
        <w:t xml:space="preserve">
ны, кра-|ва    |             |          |          |            | </w:t>
      </w:r>
      <w:r>
        <w:br/>
      </w:r>
      <w:r>
        <w:rPr>
          <w:rFonts w:ascii="Times New Roman"/>
          <w:b w:val="false"/>
          <w:i w:val="false"/>
          <w:color w:val="000000"/>
          <w:sz w:val="28"/>
        </w:rPr>
        <w:t xml:space="preserve">
ны)     |      |             |          |          |            | </w:t>
      </w:r>
      <w:r>
        <w:br/>
      </w:r>
      <w:r>
        <w:rPr>
          <w:rFonts w:ascii="Times New Roman"/>
          <w:b w:val="false"/>
          <w:i w:val="false"/>
          <w:color w:val="000000"/>
          <w:sz w:val="28"/>
        </w:rPr>
        <w:t xml:space="preserve">
--------|------|-------------|----------|----------|------------|---------- </w:t>
      </w:r>
      <w:r>
        <w:br/>
      </w:r>
      <w:r>
        <w:rPr>
          <w:rFonts w:ascii="Times New Roman"/>
          <w:b w:val="false"/>
          <w:i w:val="false"/>
          <w:color w:val="000000"/>
          <w:sz w:val="28"/>
        </w:rPr>
        <w:t xml:space="preserve">
   13.  |      |             |          |          |            | </w:t>
      </w:r>
      <w:r>
        <w:br/>
      </w:r>
      <w:r>
        <w:rPr>
          <w:rFonts w:ascii="Times New Roman"/>
          <w:b w:val="false"/>
          <w:i w:val="false"/>
          <w:color w:val="000000"/>
          <w:sz w:val="28"/>
        </w:rPr>
        <w:t xml:space="preserve">
Помеще- |Хими- |Перекись во- |3%        |     30   |            |Протирание </w:t>
      </w:r>
      <w:r>
        <w:br/>
      </w:r>
      <w:r>
        <w:rPr>
          <w:rFonts w:ascii="Times New Roman"/>
          <w:b w:val="false"/>
          <w:i w:val="false"/>
          <w:color w:val="000000"/>
          <w:sz w:val="28"/>
        </w:rPr>
        <w:t xml:space="preserve">
ния,    |ческий|дорода с 0,5%|          |          |            |увлажнен- </w:t>
      </w:r>
      <w:r>
        <w:br/>
      </w:r>
      <w:r>
        <w:rPr>
          <w:rFonts w:ascii="Times New Roman"/>
          <w:b w:val="false"/>
          <w:i w:val="false"/>
          <w:color w:val="000000"/>
          <w:sz w:val="28"/>
        </w:rPr>
        <w:t xml:space="preserve">
предметы|      |моющего      |          |          |            |ной </w:t>
      </w:r>
      <w:r>
        <w:br/>
      </w:r>
      <w:r>
        <w:rPr>
          <w:rFonts w:ascii="Times New Roman"/>
          <w:b w:val="false"/>
          <w:i w:val="false"/>
          <w:color w:val="000000"/>
          <w:sz w:val="28"/>
        </w:rPr>
        <w:t xml:space="preserve">
обста-  |      |средства     |          |          |            |ветошью </w:t>
      </w:r>
      <w:r>
        <w:br/>
      </w:r>
      <w:r>
        <w:rPr>
          <w:rFonts w:ascii="Times New Roman"/>
          <w:b w:val="false"/>
          <w:i w:val="false"/>
          <w:color w:val="000000"/>
          <w:sz w:val="28"/>
        </w:rPr>
        <w:t xml:space="preserve">
новки   |      |-------------|----------|----------|            | </w:t>
      </w:r>
      <w:r>
        <w:br/>
      </w:r>
      <w:r>
        <w:rPr>
          <w:rFonts w:ascii="Times New Roman"/>
          <w:b w:val="false"/>
          <w:i w:val="false"/>
          <w:color w:val="000000"/>
          <w:sz w:val="28"/>
        </w:rPr>
        <w:t xml:space="preserve">
        |      |Септокаль    |0,05%     |    60    |            | </w:t>
      </w:r>
      <w:r>
        <w:br/>
      </w:r>
      <w:r>
        <w:rPr>
          <w:rFonts w:ascii="Times New Roman"/>
          <w:b w:val="false"/>
          <w:i w:val="false"/>
          <w:color w:val="000000"/>
          <w:sz w:val="28"/>
        </w:rPr>
        <w:t xml:space="preserve">
        |      |-------------|----------|----------|            | </w:t>
      </w:r>
      <w:r>
        <w:br/>
      </w:r>
      <w:r>
        <w:rPr>
          <w:rFonts w:ascii="Times New Roman"/>
          <w:b w:val="false"/>
          <w:i w:val="false"/>
          <w:color w:val="000000"/>
          <w:sz w:val="28"/>
        </w:rPr>
        <w:t xml:space="preserve">
        |      |Клорсепт-17  |0,05%     |    60    |            | </w:t>
      </w:r>
      <w:r>
        <w:br/>
      </w:r>
      <w:r>
        <w:rPr>
          <w:rFonts w:ascii="Times New Roman"/>
          <w:b w:val="false"/>
          <w:i w:val="false"/>
          <w:color w:val="000000"/>
          <w:sz w:val="28"/>
        </w:rPr>
        <w:t xml:space="preserve">
        |      |-------------|----------|----------|            | </w:t>
      </w:r>
      <w:r>
        <w:br/>
      </w:r>
      <w:r>
        <w:rPr>
          <w:rFonts w:ascii="Times New Roman"/>
          <w:b w:val="false"/>
          <w:i w:val="false"/>
          <w:color w:val="000000"/>
          <w:sz w:val="28"/>
        </w:rPr>
        <w:t xml:space="preserve">
        |      |Дезэфект     |1%        |    30    |            | </w:t>
      </w:r>
      <w:r>
        <w:br/>
      </w:r>
      <w:r>
        <w:rPr>
          <w:rFonts w:ascii="Times New Roman"/>
          <w:b w:val="false"/>
          <w:i w:val="false"/>
          <w:color w:val="000000"/>
          <w:sz w:val="28"/>
        </w:rPr>
        <w:t xml:space="preserve">
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