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8d1e5" w14:textId="3c8d1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санитарных правил и норм "Требования к устройству и содержанию больничных организаций и организаций охраны материнства и детства"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Главного государственного санитарного врача Республики Казахстан от 24 июня 2002 года N 23. Зарегистрирован в Министерстве юстиции Республики Казахстан 8 июля 2002 года N 1913. Утратил силу приказом и.о. Министра здравоохранения Республики Казахстан от 23 июля 2010 года N 533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и.о. Министра здравоохранения РК от 23.07.2010 </w:t>
      </w:r>
      <w:r>
        <w:rPr>
          <w:rFonts w:ascii="Times New Roman"/>
          <w:b w:val="false"/>
          <w:i w:val="false"/>
          <w:color w:val="ff0000"/>
          <w:sz w:val="28"/>
        </w:rPr>
        <w:t>N 533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статьей 11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санитарно-эпидемиологическом благополучии населения", приказываю: </w:t>
      </w:r>
      <w:r>
        <w:rPr>
          <w:rFonts w:ascii="Times New Roman"/>
          <w:b w:val="false"/>
          <w:i w:val="false"/>
          <w:color w:val="000000"/>
          <w:sz w:val="28"/>
        </w:rPr>
        <w:t>см. K090193</w:t>
      </w:r>
    </w:p>
    <w:bookmarkStart w:name="z3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санитарные правила и нормы "Требования к устройству и содержанию больничных организаций и организаций охраны материнства и детства", с присвоенным регистрационным номером 3.01.083.02 от 24 июня 2002 года.</w:t>
      </w:r>
    </w:p>
    <w:bookmarkEnd w:id="0"/>
    <w:bookmarkStart w:name="z3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приказ вводится в действие после государственной регистрации в Министерстве юстиции Республики Казахстан.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Главный государственный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 санитарный врач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 </w:t>
      </w:r>
    </w:p>
    <w:bookmarkStart w:name="z3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Согласовано                           Утверждены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Председатель Комитета по делам                 приказом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строительства Министерства           Главного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экономики и торговли                  санитарного врача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Республики Казахстан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25 июня 2002 года                 от 24 июня 2002 года N 23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 Санитарные правила и нормы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"Требования к устройству и содержанию больничных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организаций и организаций охраны материнства и детства"</w:t>
      </w:r>
    </w:p>
    <w:bookmarkStart w:name="z3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1. Общие положения</w:t>
      </w:r>
    </w:p>
    <w:bookmarkEnd w:id="3"/>
    <w:bookmarkStart w:name="z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Санитарные правила предназначены для больничных организаций всех профилей, контролирующих органов, специализированных стационаров, организаций охраны материнства и детства (перинатальный центр, родильный дом, родильное отделение), организаций, имеющих в своем ведении стационары (далее - больницы).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Настоящие правила распространяются на все вновь строящиеся, реконструируемые, а также действующие больницы независимо от форм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Ответственность за соблюдение санитарных правил возлагается на первых руководителей больниц всех форм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настоящих санитарных правилах и нормах использованы следующие термины: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больничные организации - хозяйствующие субъекты системы здравоохранения, осуществляющие свою деятельность, связанную со стационарным наблюдением, обследованием, лечением и изоляцией больных;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организация охраны материнства и детства - это учреждение системы здравоохранения всех форм собственности, предназначенные для оказания акушерской, гинекологической помощи (родильный дом, родильное и гинекологическое отделение, перинатальный центр) и педиатрической помощи (детские больницы, клиники, отделения);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септическое отделение - помещения для оказания медицинской помощи больным с гнойной инфекцией;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асептическое отделение - помещения для оказания медицинской помощи при отсутствии у больного гнойной инфекции;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обсервационное отделение - помещения родильного дома, перинатального центра для госпитализации родильниц с признаками инфекционного заболевания;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селитебная зона - земельные участки в населенных пунктах, занятые жилой и общественной застройкой, улицами, площадями и зелеными насаждениями общего 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санитарный пропускник - специально оборудованное помещение для санитарной обработки людей, их одежды и обуви;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шлюз - часть помещения между палатой, отделением и общим коридором больницы;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противоэпидемический режим - комплекс мероприятий по предупреждению заноса и распространения в больнице инфекционных и паразитарных заболеваний;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дезинфекционное средство - вещество, уничтожающее возбудителей инфекционных (паразитарных) заболеваний человека и животных во внешней среде;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операционный блок - изолированный комплекс помещений больницы для проведения операций;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физиологическое отделение - помещение родильного дома, перинатального центра для госпитализации родильниц без признаков инфекционного заболевания;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внутрибольничные инфекции - инфекционные заболевания, возникшие в стационаре при обследовании и лечении больного;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эпидемиологическое расследование - действие эпидемиологов, бактериологов, санитарных врачей по выяснению причин возникновения внутрибольничных инфекций;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биологические отходы - органы, ткани, удаленные из организма при проведении хирургических операций и приемах родов;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красная линия - граница между улицей и территорией больничной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дефлектор - часть вентиляционной системы в виде насадки различной формы, конструкция которой позволяет использовать для усиления тяги ветер независимо от его направления;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перинатальный центр - является консультативным, организационно-методическим и учебным учреждением, оказывающим высококвалифицированную специализированную помощь женщинам высокого и среднего перинатального риска и их новорожденным детям, начиная от этапа планирования беременности до реабилитации их после родов. </w:t>
      </w:r>
    </w:p>
    <w:bookmarkEnd w:id="4"/>
    <w:bookmarkStart w:name="z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участку и территории </w:t>
      </w:r>
    </w:p>
    <w:bookmarkEnd w:id="5"/>
    <w:bookmarkStart w:name="z4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Больницы должны располагаться в селитебной или пригородной зонах в соответствии с утвержденным генеральным планом и проектами планировки населенного пункта. При размещении больниц в селитебной зоне населенного пункта лечебные и палатные корпуса необходимо размещать не ближе 30 метров от красной линии застройки и не менее 50 метров от жилых зданий: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больницы мощностью свыше 1000 коек, для пребывания больных в течение длительного времени, а также стационары с особым режимом указанной мощности (психиатрические, туберкулезные) следует располагать в пригородной зоне или окраинных районах, в зеленых массивах (лесопосадка, кустарники), с соблюдением разрывов от селитебной территории не менее 1000 метров;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выбор земельного участка для размещения зданий больниц, проект реконструкции, переоборудования, перепланировки зданий и помещений подлежат обязательному согласованию с органами и учреждениями государственного санитарно-эпидемиологического надзора на основании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санитарно-эпидемиологическом благополучии населения"; </w:t>
      </w:r>
      <w:r>
        <w:rPr>
          <w:rFonts w:ascii="Times New Roman"/>
          <w:b w:val="false"/>
          <w:i w:val="false"/>
          <w:color w:val="000000"/>
          <w:sz w:val="28"/>
        </w:rPr>
        <w:t>см. K090193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 выборе участка следует учитывать господствующее направление ветров. Запрещается размещение больничных учреждений на участках, использовавшихся ранее под свалки, поля ассенизации, скотомогильники, кладбища, а также имеющих загрязнение почвы органического, химического и другого характера;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участки больниц должны быть удалены от железных дорог, аэропортов, скоростных автомагистралей и других мощных источников воздействия физических факторов на основании расчетов, выполненных в соответствии с действующими нормативными документами;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размеры земельных участков больниц следует принимать в соответствии с действующими нормативными документами. Территория участка больницы должна быть благоустроена и озеленена. Площадь зеленых насаждений и газонов должна составлять не менее 60% общей площади участка, а площадь садово-парковой зоны из расчета 25 квадратных метров (далее - м2) на одного больного. Участок больницы, расположенный на территории жилой застройки населенного пункта, должен иметь по периметру полосу зеленых насаждений шириной не менее 15 метров из двухрядной посадки высокоствольных деревьев и ряда кустарников. Деревья с широкой кроной должны сажаться не ближе 10 метров от стены здания стационара.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Участки больниц огораживаются ограждением с высотой не менее 1,6 метров, для психиатрических больниц высотой 2,5 метров;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подъездные пути к больнице должны быть удобные, иметь твердое покрытие. Твердые покрытия должны иметь внутренние проезды и пешеходные дорожки. Временные стоянки автотранспорта индивидуального пользования следует размещать на расстоянии не ближе 40 метров от территории;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на территории больницы должны быть выделены зоны: поликлиники, патологоанатомического корпуса; хозяйственной деятельности, инженерных сооружений и садово-парковая, оборудованы площадки для климатотерапии и физической культуры. Виварий должен располагаться на расстоянии не менее 50 метров от палат и 100 метров от жилья;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патологоанатомический корпус с ритуальной зоной должен быть изолирован от палатных корпусов и не просматриваться из окон лечебных и родовспомогательных помещений, а также жилых и общественных зданий, расположенных вблизи больничного участка. Расстояние от патологоанатомического корпуса до палатных корпусов, пищеблоков должно быть не менее 30 метров. Ритуальная зона должна иметь изолированный въезд и выезд;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инфекционные, психосоматические, кожно-венерологические отделения, входящие в состав многопрофильных больниц, должны размещаться в отдельных зданиях. При размещении на участке больницы поликлинического корпуса, последний должен быть приближен к периферии участка, иметь самостоятельный вход;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на территории больницы не допускается размещение жилья, построек и сооружений, не связанных функционально с больницей;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на территории инфекционной больницы (корпуса) должны быть выделены "чистая" и "грязная" зоны, изолированные друг от друга полосой зеленых насаждений. На выезде из "грязной" зоны должна быть предусмотрена крытая площадка для дезинфекции транспорта;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расстояния между корпусами и другими зданиями на больничном участке должны обеспечивать условия инсоляции, освещенности, проветривания и защиты от шума. Ориентацию окон помещений в больницах следует принимать в соответствии с требованиями действующих нормативных документов. Расстояние между корпусами с окнами палат должно быть равным 2,5 высоты противостоящего здания, но не менее 24 метров, на основании действующих строительных норм и правил (далее - СНиП).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Уборка территории должна проводиться ежедневно. Сбор мусора и бытовых отходов осуществляется в мусоросборники с вложенными в них полиэтиленовыми мешками. Мусоросборники должны иметь крышки и должны быть установлены на специальных площадках с асфальтовым или бетонированным покрытием, позволяющим проводить дезинфекцию. Площадки с мусоросборниками должны быть огорожены. Расстояние от площадки с мусоросборниками до палатных и диагностических корпусов должно быть не менее 25 метра. Вывоз мусора и бытовых отходов должен осуществляться ежедневно: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для текущего сбора мусора у входов в здания, в местах отдыха и на территории (через каждые 50 метров) должны быть установлены урны, которые должны очищаться от мусора ежедневно. При определении числа урн следует исходить из расчета: одна урна на каждые 700 м2 территории больницы;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собирать отходы из кожно-венерологических, инфекционных, онкологических, хирургических (в том числе акушерско-гинекологических) отделений следует в герметичные емкости с плотно закрывающимися крышками. Отходы этих больниц уничтожаются на специально выделенных участках полигонов для твердых бытовых отходов (свалок);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 территории больниц допускается установка печи по сжиганию отходов, расположение которых регламентируется соответствующими нормативными и правовыми актами в установленном порядке;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печи для сжигания отходов производительностью до 100 килограммов в час (далее - кг/час) размещаются на территории хозяйственной зоны больницы на расстоянии 50 метров, а печи производительностью более 100 кг/час - 100 метров от жилых зданий и 50 метров от корпусов. Указанные расстояния по требованию территориальных органов и учреждений государственного санитарного надзора могут быть увеличены, учитывая направление ветров, мощность печи и другие местные условия. Могут использоваться для уничтожения отходов соответствующие городские организации и предприятия (крематории);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сбор, хранение, удаление и захоронение отходов, содержащих радиоактивные вещества и биологические отходы должны осуществляться в соответствии с нормативными и правовыми актами в 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6"/>
    <w:bookmarkStart w:name="z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архитектурно-планировочным и конструктивным </w:t>
      </w:r>
      <w:r>
        <w:br/>
      </w:r>
      <w:r>
        <w:rPr>
          <w:rFonts w:ascii="Times New Roman"/>
          <w:b/>
          <w:i w:val="false"/>
          <w:color w:val="000000"/>
        </w:rPr>
        <w:t xml:space="preserve">
решениям зданий, сооружений и отдельных помещений </w:t>
      </w:r>
    </w:p>
    <w:bookmarkEnd w:id="7"/>
    <w:bookmarkStart w:name="z4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Архитектурно-планировочные и конструктивные решения зданий и помещений больниц должны обеспечивать соблюдение санитарно-гигиенических и противоэпидемических режимов и благоприятных для условий пребывания больных, труда и отдыха обслуживающего персонала.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Состав и площади основных и вспомогательных помещений должны определяться заданием на проектирование, в соответствии с требованиями действующих СНиП.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В больницах, родильных домах, являющихся учебными базами медицинских вузов, колледжей, а также научными базами научно-исследовательских институтов системы здравоохранения должны быть дополнительно предусмотрены учебные помещения для студентов, курсантов, кабинеты для преподавательского состава; вспомогательные помещения (раздевалки, туалеты, кладовые), обособленные от функциональных основных подразделений учреждения.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Не допускается размещение под окнами палат: травматологических пунктов, приемно-смотровых боксов, входов в приемное отделение, тарных, загрузочных, экспедиционных и других помещений, к которым имеется подъезд автомашин.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В подвальных и цокольных этажах лечебных и диагностических корпусов допускается размещение помещений: складских (кладовые хозяйственного инвентаря), санитарно-бытовых для персонала (гардеробные, душевые), для хранения вещей больных, буфетов и столовых для персонала, центральных бельевых, для сбора и сортировки грязного белья, хранения дезинфекционных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допускается размещение в подвальных и цокольных этажах больниц, мастерских, складов ядовитых, сильно действующих, легковоспламеняющихся и горючих жидкостей, аккумуляторных, а также приемных отделений.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Помещения для вентиляционного оборудования, тепловых узлов, охлаждаемые камеры с машинными отделениями, шахты лифтов, подъемников и другие помещения, являющиеся источниками шума и вибрации, а также автоклавные и дезинфекционные камеры не допускается размещать смежно с палатами, лечебными и процедурными кабинетами, а также над и под ними.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Размещение рентгеновских кабинетов, помещений, связанных с работой с радиоактивными веществами, осуществляется согласно действующим </w:t>
      </w:r>
      <w:r>
        <w:rPr>
          <w:rFonts w:ascii="Times New Roman"/>
          <w:b w:val="false"/>
          <w:i w:val="false"/>
          <w:color w:val="000000"/>
          <w:sz w:val="28"/>
        </w:rPr>
        <w:t>нормативным актам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Запрещается развертывать больничные койки и размещать больных в коридорах палатных секций или других помещениях, а также любое другое дополнительное развертывание больничных коек сверх предусмотренной проектом мощности учреждения.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Операционные блоки должны размещаться в изолированном блоке (отдельном здании или изолированных секциях, соединенных со стационаром переходами или коридорами). Входы в операционные блоки персонала должны быть организованы через санитарные пропускники, а для больных - через шлюзы.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Операционный блок должен иметь два изолированных непроходных отделения - септическое и асептическое. При размещении операционных друг над другом, септические операционные следует размещать выше асептических. Потоки в операционном блоке, как правило, должны быть разделены на "стерильный" - проход хирургов, операционных сестер, "чистый" - для доставки больного, прохода анестезиологов, младшего и технического персонала и "грязный" - для удаления отходов, использованного белья. Потоки не должны перекрещиваться или соприкасаться.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В приемном отделении родильного дома (родильного отделения) санитарная обработка поступающих родильниц и беременных должна проводиться двумя изолированными потоками - в физиологическое отделение, отделение патологии беременности и обсервационное отделение.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Обсервационные отделения должны быть размещены на первом этаже и смещены относительно основного здания (в пристройке) или на верхнем этаже над отделениями патологии беременных, физиологическим и гинекологическим. Все помещения, кроме вестибюля и фильтра, необходимо предусматривать отдельно для физиологического и обсервационного отделений. </w:t>
      </w:r>
    </w:p>
    <w:bookmarkEnd w:id="8"/>
    <w:bookmarkStart w:name="z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Требования к внутренней отделке помещений </w:t>
      </w:r>
    </w:p>
    <w:bookmarkEnd w:id="9"/>
    <w:bookmarkStart w:name="z5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Внутренняя отделка помещений должна быть выполнена в соответствии с их функциональным назначением. Поверхность стен, перегородок и потолков должна быть гладкой, легкодоступной для влажной уборки и дезинфекции.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Все применяемые материалы для внутренней отделки помещений, воздуховодов, вентиляционных систем, а также фильтров должны быть только из числа разрешенных органами и учреждениями государственного санитарно-эпидемиологического надзора.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Стены палат, кабинетов врачей, холлов, вестибюлей, столовых, физиотерапевтических и других лечебно-диагностических кабинетов с сухим режимом должны быть окрашены силикатными красками или в сочетании с масляными. Применение нитрокрасок запрещается.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отделки потолков в этих помещениях может применяться известковая или водоэмульсионная побелка; полы должны обладать повышенными теплоизоляционными свойствами (паркет, паркетная доска, деревянные полы, окрашенные масляной краской). В вестибюлях следует делать полы, устойчивые к механическому воздействию (мраморная крошка, мрамор, мозаичные полы).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В помещениях с влажным режимом работы, а также подвергающихся влажной текущей дезинфекции (операционные, перевязочные, родовые, предоперационные, наркозные, процедурные, а также ванные, душевые, санитарные узлы, клизменные, помещения для хранения и разборки грязного белья), стены следует облицовывать глазурованной плиткой и другими влагостойкими материалами на полную высоту. Для покрытия пола следует применять водонепроницаемые материалы. Полы в операционных, наркозных, родовых должны быть безыскровые, антистатические. Потолки в помещениях с влажным режимом должны окрашиваться водостойкими красками.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Линолеумные покрытия пола должны быть целыми, гладкими, плотно пригнанными к основанию. Швы примыкающих друг к другу листов линолеума должны быть тщательно припаяны, края линолеума у стен подведены под плинтуса и плотно закреплены (без щелей) между стеной и полом.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В местах установки раковин и других санитарно-технических приборов, а также оборудования, эксплуатация которых связана с возможным увлажнением стен и перегородок, следует предусматривать отделку последних глазурованной плиткой или другими влагостойкими материалами на высоту 1,6 метров от пола и на ширину более 20 сантиметров от оборудования и приборов с каждой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Отделка помещений, связанных с работой с радиоактивными веществами и другими источниками ионизирующих излучений, рентгеновских кабинетов, кабинетов электросветолечения, зубоврачебных, офтальмологических, клинических и биохимических лабораторий и других функциональных помещений должна быть выполнена в соответствии с действующими нормативными актами.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Применение подвесных потолков допускается в вестибюлях, коридорах, холлах и других подсобных помещениях, непосредственно не примыкающих к операционным, родовым, перевязочным и процедурным помещениям. Конструкции и материалы подвесных потолков должны обеспечивать возможность проведения их очистки и дезинфекции. </w:t>
      </w:r>
    </w:p>
    <w:bookmarkEnd w:id="10"/>
    <w:bookmarkStart w:name="z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5. Требования к санитарно-техническому, медицинскому,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технологическому оборудованию, мебели, инвентарю </w:t>
      </w:r>
    </w:p>
    <w:bookmarkEnd w:id="11"/>
    <w:bookmarkStart w:name="z6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Все вновь строящиеся и действующие больницы должны быть оборудованы водопроводом, канализацией, централизованным горячим водоснабжением, теплоснабжением, вентиляцией (при необходимости системами кондиционирования воздуха). Здания высотой два и более этажей должны быть оборудованы лифтами, мусоропроводами с камерой для сбора мусора, подъемными устройствами.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Очистка и обеззараживание сточных вод больниц должны осуществляться на общегородских канализационных очистных сооружениях. Инфекционные больницы должны иметь локальные очистные сооружения. При отсутствии общегородских очистных сооружений, сточные воды больниц должны подвергаться очистке и обеззараживанию на локальных очистных сооружениях.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Для вновь строящихся больниц, а также подвергающихся реконструкции на случай выхода из строя или профилактического ремонта системы горячего водоснабжения должно быть предусмотрено резервное (аварийное) горячее водоснабжение; для существующих учреждений - в качестве аварийного устанавливаются электрические устройства непрерывного действия для нагрева воды в санитарных пропускниках, предоперационных и родовых залах, процедурных, отделениях новорожденных и детей до одного года, санитарно-бытовых комнатах, моечных, буфетах, раздаточных, пищеблоках и других функциональных помещениях, требующих особого санитарно-гигиенического и противоэпидемического режима.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Все имеющееся в больнице технологическое, санитарно-техническое, инженерное и другое оборудование, мебель и инвентарь должны соответствовать действующим нормативным актам и находиться в исправном состоянии.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В палатах для больных (в том числе в детских палатах и палатах новорожденных), врачебных кабинетах, комнатах и кабинетах персонала, в туалетах, в шлюзах боксов и полубоксов, в материнских комнатах при детских отделениях, процедурных, перевязочных и вспомогательных помещениях должны быть установлены умывальники с подводкой горячей и холодной воды, оборудованные смесителями: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предоперационные, перевязочные, родовые залы, процедурные кабинеты, посты медсестер при палатах новорожденных и другие помещения, требующие соблюдения особого режима и чистоты рук обслуживающего медперсонала, следует оборудовать умывальниками с установкой локтевых кранов со смесителями. В инфекционных, туберкулезных, кожно-венерических отделениях наряду с указанными помещениями необходимо устанавливать умывальники с локтевыми кранами в шлюзах боксов, полубоксов и туалетах для персонала, а также оборудовать педальные спуски для смывных бачков во всех туалетах;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палатах новорожденных устанавливаются раковины с широкой чашей и со смесителями, обеспечивающими удобство при подмывании детей;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санитарные комнаты палатных отделений должны быть оборудованы средствами малой механизации для обработки и сушки суден, клеенок;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количество санитарных приборов для больных в палатных отделениях соматических больниц следует принимать из расчета - один прибор на 15 человек в мужских уборных и на 10 человек - в женских, но не менее одного прибора. Количество писсуаров в мужских уборных должно быть равно количеству унитазов;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санитарно-бытовых помещениях для обслуживающего персонала: количество санитарных приборов должно быть - из расчета не менее двух приборов и кабина гигиены женщин с восходящим душем и одного прибора для мужчин; количество душевых кабин - из расчета: одна душевая кабина на 10 человек в инфекционных и туберкулезных отделениях, а в остальных отделениях - одна душевая кабина на 15 человек работающих в наибольшей смене среднего и младшего персонала. При меньшем числе персонала следует предусматривать одну душевую кабину на отделение. В операционных блоках санитарные пропускники для персонала (мужской и женский) следует проектировать каждый в составе двух смежных помещений - для хранения личной и специальной одежды. Душевые (из расчета одна кабина в каждом санпропускнике на 2-4 операционные бригады) должны быть размещены таким образом, чтобы проход через них был на выходе, на основании действующих СНиП.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В палатах больничные койки должны быть установлены в строгом соответствии с площадью согласно действующим СНиП, но не более четырех коек в каждой палате. Вместимость палат для детей до одного года, а также для новорожденных в обсервационном акушерском отделении рекомендуется не более чем на две койки. Койки в палатах следует размещать рядами параллельно стенам с окнами. Расстояние от коек до стен с окнами должно быть не менее 0,9 метров. Расстояние между торцами коек в четырех коечных палатах, а также между торцами коек и стеной в 2-3 коечных палатах должно быть не менее 1,2 метров. Расстояние между сторонами коек должно быть не менее 0,8 метров, а в детских палатах и палатах восстановительного лечения - не менее 1,2 метров. В палатах должны быть прикроватные тумбочки и стулья по числу коек.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Каждое отделение должно быть оснащено средствами малой механизации (каталки, тележки для транспортировки лекарств, белья, пищи).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Кладовые для хранения белья в отделениях оборудуются полками с гигиеническим покрытием доступным для влажной уборки и дезинфекции. Общие бельевые оборудуются стеллажами, а также столами для подборки и сортировки белья. </w:t>
      </w:r>
    </w:p>
    <w:bookmarkEnd w:id="12"/>
    <w:bookmarkStart w:name="z1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Требования к отоплению, вентиляции, микроклимату </w:t>
      </w:r>
      <w:r>
        <w:br/>
      </w:r>
      <w:r>
        <w:rPr>
          <w:rFonts w:ascii="Times New Roman"/>
          <w:b/>
          <w:i w:val="false"/>
          <w:color w:val="000000"/>
        </w:rPr>
        <w:t xml:space="preserve">
и воздушной среде помещений </w:t>
      </w:r>
    </w:p>
    <w:bookmarkEnd w:id="13"/>
    <w:bookmarkStart w:name="z6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Системы отопления, вентиляции и кондиционирования воздуха должны обеспечивать условия, соответствующие требованиям гигиенических норм, микроклимата и воздушной среды помещений. При проектировании, строительстве (реконструкции) и эксплуатации систем отопления, вентиляции кондиционирования воздуха следует руководствоваться основными положениями действующих нормативных документов и СНиП: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здания больниц должны быть оборудованы системами приточно-вытяжной вентиляции с механическим побуждением, за исключением инфекционных отделений. В инфекционных больницах (отделениях) вытяжная вентиляция должна быть в каждом боксе и полубоксе, в палатной секции отдельно с гравитационным побуждением и с установкой дефлектора. Вытяжная вентиляция из палат должна осуществляться посредством индивидуальных каналов, исключающих перетекание воздуха.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 всех помещениях, кроме операционных, помимо приточно-вытяжной вентиляции с механическим побуждением, должна быть естественная вентиляция. Фрамуги, форточки, окна должны находиться в исправном состоянии;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забор наружного воздуха для систем вентиляции и кондиционирования должен производиться из чистой зоны на высоте не менее 1,0-2,0 метров от поверхности земли. Наружный воздух, подаваемый приточными установками, должен очищаться фильтрами.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Воздух, подаваемый в операционные, наркозные, родовые, реанимационные, послеоперационные палаты, палаты интенсивной терапии, а также в палаты для больных с ожогами кожи, должен очищаться на бактерицидных фильтрах;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помещения операционных, палат интенсивной терапии, реанимации, родовых, процедурных и других помещений, медико-технологический процесс которых сопровождается выделением в воздух вредных веществ, должны быть оборудованы местными отсосами или вытяжными шкафами;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вредные вещества в воздухе операционных, родовых палатах, палатах интенсивной терапии, реанимации, процедурных и других помещениях больниц не должны превышать допустимых концентраций, приведенных в приложении 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кондиционирование воздуха следует предусматривать в операционных, наркозных, родовых, послеоперационных палатах, палатах интенсивной терапии, реанимационных; в палатах для больных с ожогами кожи, в палатах для новорожденных, недоношенных и травмированных детей. В палатах, оборудованных кювезами, кондиционирование не предусматривается;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расчетные кратности воздухообмена в помещениях следует принимать в соответствии с нормативными документами, при этом относительная влажность должна быть в пределах 55-60%, а скорость движения воздуха не превышать 0,15 метров в секунду;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воздуховоды, решетки, вентиляционные камеры, вентиляционные установки и другие устройства должны содержаться в чистоте, не должны иметь механических повреждений, следов коррозии, нарушения герметичности.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дросселирующие устройства должны быть легкоподвижными и иметь указатели степени их закрытия;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работающие вентиляторы и электродвигатели должны быть отрегулированы, иметь плавный ход без посторонних шумов и не вызывать вибрацию конструкций;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воздухообмен в палатах и отделениях должен быть организован так, чтобы ограничить обмен воздуха между палатными отделениями, палатами, смежными этажами;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для создания изолированного воздушного режима палат их следует проектировать со шлюзом, имеющим сообщение с санузлом, с преобладанием вытяжки в последнем;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для исключения возможности поступления воздушных масс из лестнично-лифтовых узлов в палатные отделения необходимо создать между ними центральную зону с обеспечением в ней подпора воздуха (вентиляторы должны устанавливаться с учетом шумовиброзащитных требований и расчетов).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Лестничные клетки, шахты лифтов, стволы подъемников, централизованные бельевые грязного белья должны быть оборудованы автономной приточно-вытяжной вентиляцией с преобладанием вытяжки;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архитектурно-планировочные решения и системы воздухообмена в операционных блоках должны исключать перенос инфекций из палатных отделений и других помещений в операционный блок и другие помещения, требующие особой чистоты воздуха;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для исключения возможности поступления воздушных масс из палатных отделений, лестнично-лифтового узла и других помещений в операционный блок, необходимо устройство между указанными помещениями и операционным блоком шлюза с подпором воздуха;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движение воздушных потоков должно быть обеспечено из операционных в прилегающие к ним помещения (предоперационные, наркозные), а из этих помещений в коридор. В коридорах необходимо устройство вытяжной вентиляции;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количество удаляемого воздуха из нижней зоны операционных должно составлять 60%, из верхней зоны - 40%. Подача свежего воздуха осуществляется через верхнюю зону. При этом приток должен не менее чем на 20% преобладать над вытяжкой;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для чистых и гнойных операционных, родильных блоков, реанимационных отделений, перевязочных, отделений палатных секций, рентгеновских и других специальных кабинетов должны быть предусмотрены обособленные (изолированные) системы вентиляции;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в каждом учреждении приказом должно быть назначено лицо, ответственное за эксплуатацию систем вентиляции и кондиционирования воздуха;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профилактический осмотр и ремонт систем вентиляции и кондиционирования воздуха воздуховодов должен проводиться согласно утвержденному графику, но не реже двух раз в год. Устранение текущих неисправностей, дефектов должно проводиться безотлагательно. Не реже одного раза в месяц следует производить осмотр фильтров, их чистку, замену;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должен осуществляться контроль за температурой, влажностью и загрязненностью химическими веществами воздушной среды, работой вентиляционных систем и кратностью воздухообмена в операционных, послеоперационных, родовых, палатах интенсивной терапии, физиотерапевтических отделениях, помещениях для хранения сильнодействующих и ядовитых веществ, аптечных складах, помещениях для приготовления лекарственных средств, лабораториях, отделении терапевтической стоматологии, специальных помещениях радиологических отделений и в других помещениях, где используют и химические и другие вещества, соединения, могущие оказывать вредное воздействие на здоровье людей - один раз в три месяца; инфекционных и туберкулезных больницах (отделениях), бактериологических, вирусологических лабораториях, рентгеновских кабинетах - один раз в шесть месяцев; в остальных помещениях - один раз в 12 месяцев. Результаты оформляются актом, хранящимся в учреждении.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Расчетные параметры температуры для помещений больниц, родильных домов и других стационаров следует принимать в соответствии с нормативными актами.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Системы отопления в лечебных учреждениях должны обеспечивать равномерное нагревание воздуха в помещениях в течение всего отопительного периода, исключать загрязнение воздуха вредными веществами и запахами, не создавать шума, превышающего допустимые уровни, должны быть обеспечены регулирующими устройствами и быть удобными для текущего обслуживания и ремонта: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нагревательные приборы следует размещать у наружных стен, под окнами, без ограждений, в административно-хозяйственных помещениях, в детских больницах и в ряде специализированных отделениях отопительные приборы ограждаются декоративными решетками, сетками или перфорированными стенками. Указанные защитные приспособления устанавливают так, чтобы не возникла необходимость увеличения поверхности приборов более чем на 15%. При этом должен быть обеспечен свободный доступ для текущей эксплуатации и уборки приборов. Поверхности приборов должны быть гладкими, окрашенными, легко подвергающимися влажной уборке и содержаться в чистоте;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качестве теплоносителя в системах центрального отопления больниц и родильных домов используется вода с предельной температурой в нагревательных приборах 85 оС. Использование других жидкостей и растворов (антифриза) в качестве теплоносителя в открытых системах отопления лечебных и родовспомогательных учреждений запрещается, в соответствии с действующими СНиП. </w:t>
      </w:r>
    </w:p>
    <w:bookmarkEnd w:id="14"/>
    <w:bookmarkStart w:name="z1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Требования к естественному и искусственному освещению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35. Освещение всех помещений больниц должны иметь естественное и искусственное освещение в соответствии с действующими СНиП: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освещение вторым светом или только искусственное освещение допускается в помещении кладовых, санитарных узлов при палатах, гигиенических ванн, клизменных, комнатах личной гигиены, душевых и гардеробных для персонала, термостатных, предоперационных и операционных, аппаратных, наркозных, фотолабораторий и некоторых других помещениях, технология и правила, эксплуатация которых не требует естественного освещения;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коридоры палатных секций (отделений) должны иметь естественное освещение, осуществляемое через окна в торцовых стенах зданий и в световых карманах (холлах). Расстояние между световыми карманами не должно превышать 24 метров и до кармана не более 36 метров. Коридоры лечебно-диагностических и вспомогательных подразделений должны иметь торцовое или боковое освещение;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для защиты от слепящего действия прямых солнечных лучей и перегрева в летнее время в больницах, расположенных в третьем и четвертом климатических районах, светопроемы, обращенные на сектор горизонта 70-290 градусов северной широты, должны оборудоваться солнцезащитными средствами (козырьки, жалюзи);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искусственное освещение должно быть достаточным, регулируемым и безопасным, не оказывать слепящего действия и другого неблагоприятного влияния на человека;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общее искусственное освещение должно быть предусмотрено во всех помещениях. Для освещения отдельных функциональных зон и рабочих мест, кроме того, устанавливается местное освещение;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искусственное освещение помещений осуществляется люминесцентными лампами и лампами накаливания. Рекомендуемая освещенность, источник света, тип лампы принимается в соответствии с действующими нормативными документами. Предусматриваемые для установки и применяемые люминесцентные светильники должны быть укомплектованы пускорегулирующими аппаратами с особо низким уровнем шума;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светильники общего освещения помещений, размещаемые на потолках, должны быть со сплошными (закрытыми) рассеивателями. Для освещения палат (кроме детских и психиатрических отделений) следует применять настенные комбинированные светильники (общего и местного освещения), устанавливаемые у каждой койки на высоте 1,7 метров от уровня пола;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 каждой палате, кроме того, должен быть специальный светильник ночного освещения. Во врачебных смотровых кабинетах необходимо устанавливать настенные светильники для осмотра больного. </w:t>
      </w:r>
    </w:p>
    <w:bookmarkStart w:name="z1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Гигиенические требования к условиям труда </w:t>
      </w:r>
      <w:r>
        <w:br/>
      </w:r>
      <w:r>
        <w:rPr>
          <w:rFonts w:ascii="Times New Roman"/>
          <w:b/>
          <w:i w:val="false"/>
          <w:color w:val="000000"/>
        </w:rPr>
        <w:t xml:space="preserve">
и быта медицинского персонала, работающего в больницах </w:t>
      </w:r>
    </w:p>
    <w:bookmarkEnd w:id="16"/>
    <w:bookmarkStart w:name="z7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В функциональных основных производственных помещениях и на рабочих местах обслуживающего медицинского и другого персонала должны быть обеспечены нормативные параметры микроклимата и воздушной среды, а также нормативный воздухообмен и акустический режим в соответствии с действующими СНиП.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палатах, операционных, кабинетах врачей - уровни шума с 7.00 до 23.00 часов должны быть в пределах 35 децибел А (далее - дБА), с 23.00 до 7.00 часов должны быть в пределах 25 дБА.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37. Расстановка оборудования и его эксплуатация должны проводиться в строгом соответствии с правилами техники безопасности и охраны труда: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операционных, родильных блоках не допускается применение наркозных и других аппаратов без устройств по поглощению и удалению вредных веществ, а также с нарушенной герметизацией системы подачи газов;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процедурных, ингаляционных кабинетах, перевязочных и стерилизационных отделениях должны быть предусмотрены вытяжные шкафы для выполнения манипуляций, связанных с применением высокотоксичных медикаментов, оборудованные раковиной и сливом в канализацию.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38. Санитарно-бытовые помещения для обслуживающего персонала больниц должны быть оборудованы в соответствии с действующими СНиП: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для обеспечения обслуживающего персонала горячим питанием в больницах должны быть предусмотрены столовые или буфеты. Количество посадочных мест в столовых или буфетах следует предусматривать из расчета 10-12 мест на 100 работающих;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каждом структурном подразделении должны быть предусмотрены комнаты для персонала площадью не менее 12 м2, оборудованные холодильниками, устройствами для подогрева воды, раковинами для мытья рук;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требования в части санитарно-гигиенических условий труда отдельных специализированных подразделений и кабинетов (аптек, клинических, микробиологических и вирусологических лабораторий, центральных стерилизационных отделений, физиотерапевтических отделений, рентгеновских кабинетов, пищеблоков, прачечных, дезинфекционных камер) устанавливаются государственной санитарно-эпидемиологической службой.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39. Медицинский персонал, в том числе сотрудники, работающие с вредными химическими веществами или подвергающийся воздействию неблагоприятных производственных факторов, должен проходить предварительные и периодические осмотры, специальные медицинские обследования в 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 </w:t>
      </w:r>
    </w:p>
    <w:bookmarkEnd w:id="17"/>
    <w:bookmarkStart w:name="z1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9. Санитарное содержание помещений,</w:t>
      </w:r>
      <w:r>
        <w:br/>
      </w:r>
      <w:r>
        <w:rPr>
          <w:rFonts w:ascii="Times New Roman"/>
          <w:b/>
          <w:i w:val="false"/>
          <w:color w:val="000000"/>
        </w:rPr>
        <w:t xml:space="preserve">
оборудования, инвентаря </w:t>
      </w:r>
    </w:p>
    <w:bookmarkEnd w:id="18"/>
    <w:bookmarkStart w:name="z7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Все помещения, оборудование, медицинский и другой инвентарь должны содержаться в чистоте. Влажная уборка помещений (мытье пола, протирка мебели, оборудования, подоконников, дверей) должна осуществляться не менее двух раз в сутки, а при необходимости чаще, с применением моющих и дезинфицирующих средств, разрешенных органами и учреждениями Государственного санитарно-эпидемиологического надзора. Протирка оконных стекол должна проводиться не реже одного раза в месяц изнутри и по мере загрязнения, но не реже одного раза в 4-6 месяцев снаружи. Весь уборочный инвентарь (ведра, тазы, ветошь, швабры) должен иметь четкую маркировку с указанием помещений и видов уборочных работ, использоваться строго по назначению и храниться раздельно.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41. Генеральная уборка кабинетов операционных блоков проводится один раз в неделю. Помещения (пол, панели) предварительно промываются мыльно-содовым раствором с последующей обработкой дезинфицирующими препаратами, разрешенными органами и учреждениями государственного санитарно-эпидемиологического надзора Республики Казахстан. После установленной экспозиции помещение моют водой разовой ветошью и облучают ультрафиолетовым светом (прямым или отраженным) в течение двух часов.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Персонал для проведения уборки надевает чистый халат, обувь, маски, или, при необходимости, респираторы, защитные очки, клеенчатый фартук, резиновые перчатки. Генеральную уборку остальных кабинетов проводят один раз в месяц и по эпидемиологическим показаниям.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42. Для обеззараживания воздуха в операционных, перевязочных, родильных залах, палатах реанимации, палатах новорожденных и недоношенных детей и детей до одного года, процедурных, инфекционных боксах, молочных комнатах, следует после каждой уборки и в процессе текущей эксплуатации в течение 30 минут облучать ультрафиолетовыми лампами: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неэкранированные передвижные бактерицидные лампы устанавливаются из расчета мощности 2,0-2,5 ватт (далее - вт) на один кубический метр (далее - м3) объема помещения;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экранированные бактерицидные лампы из расчета мощности 1,0 вт на один м3 помещения устанавливаются на высоте 1,8-2,0 метров от пола и при условии ненаправленного излучения на находящихся в помещении людей. Учет работы ламп должен фиксироваться в специальном журнале. Выключатель для ламп должен находиться перед входом в помещение и сблокирован со световым табло "Не входить, включен бактерицидный облучатель". Вход в помещение персонала разрешается только через 30 минут после отключения бактерицидной установки и проветривания помещения. В исключительных случаях допускается кратковременное присутствие персонала, обязательно в очках-консервах, при включенном ультрафиолетовом облучателе.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43. Администрация больницы должна организовать постоянное проведение профилактической обработки помещений стационаров против насекомых и грызунов.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44. Больницы должны быть обеспечены бельем в соответствии с   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"Об утверждении натуральных норм на питание и минимальных норм оснащения мягким инвентарем государственных организаций здравоохранения республики" от 26 января 2002 года N 128 и иными нормативными правовыми актами: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смена белья больным должна проводиться по мере загрязнения, не реже одного раза в семь дней. Загрязненное выделениями больных белье подлежит замене незамедлительно. Смену постельного белья родильницам следует проводить каждые три дня, нательного белья, полотенец и подкладных салфеток - ежедневно по необходимости;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акушерских стационарах (родильных блоках и в помещениях с асептическим режимом для новорожденных) должно применяться стерильное белье;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сбор грязного белья от больных в отделениях должен осуществляться в плотную специальную тару (клеенчатые или полиэтиленовые мешки или оборудованные бельевые тележки) и передаваться в центральную грязную бельевую. Запрещается разборка грязного белья в отделениях;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временное хранение (не более 12 часов) грязного белья в отделениях следует осуществлять в санитарных комнатах или других специально отведенных для этой цели помещениях в закрытой таре (металлических, пластмассовых бачках, плотных ящиках, легко подвергающихся мойке и дезинфекции).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работы с грязным бельем персонал должен быть обеспечен сменной санитарной одеждой (халат, косынка, перчатки, маска);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чистое белье должно храниться в специально выделенных помещениях. В отделениях хранится суточный запас чистого белья в специально выделенных для этой цели шкафах. Белье и тара должны быть промаркированы;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стирка больничного белья должна осуществляться в прачечных при больницах. Допускается стирка больничного белья в прачечных всех форм собственности при условии выделения специальных технологических линий, исключающих возможность контакта больничного белья с внебольничным. Белье инфекционных, обсервационных и гнойно-хирургических отделений перед стиркой должно подвергаться дезинфекции;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доставка чистого и грязного белья в прачечную должна осуществляться специально выделенными транспортными средствами в упакованном виде в закрытой таре из плотной ткани или контейнерах. Тара не должна иметь дефектов, способствующих загрязнению белья при транспортировке и иметь маркировку с указанием "чистое" или "грязное" белье;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после выписки каждого больного или умершего, а также по мере загрязнения матрацы, подушки, одеяла должны подвергаться замене с последующей обработкой в дезинфекционной камере.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45. При поступлении в стационар больные проходят санитарную обработку в приемном отделении. После санитарной обработки больному выдается комплект чистого нательного белья, пижама, тапочки. Личная одежда и обувь отдается на хранение в специальной таре с вешалками или передается на хранение сопровождающему лицу. Допускается нахождение больных и беременных в стационарах в домашней одежде.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46. В отделении больному выделяются индивидуальные средства ухода: допускается использование личных предметов гигиены. Гигиеническое мытье больных должно осуществляться не реже одного раза в семь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47. Обслуживающий медицинский персонал больниц должен быть обеспечен комплектами сменной рабочей одежды: халатами, шапочками или косынками, сменной обувью в количестве, обеспечивающем ежедневную смену санитарной одежды. Хранение ее надлежит осуществлять в индивидуальных шкафчиках. В наличии постоянно должен быть комплект санитарной одежды для экстренной ее замены в случае загрязнения. Стирка санитарной одежды должна осуществляться централизованно и раздельно от белья больных.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48. Медицинский персонал других подразделений, оказывающий консультативную и другую помощь, технический, административно-хозяйственный персонал, выполняющий работу (временную) в подразделениях стационаров должен обеспечиваться сменной одеждой и обувью: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нахождение рабочих в халатах и обуви за пределами лечебного или родовспомогательного учреждения запрещается;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студенты, занимающиеся в отделениях родовспоможения, инфекционных, операционных блоках должны быть обеспечены сменной санитарной одеждой лечебного учреждения.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49. Врачи, медицинские сестры, акушерки должны обязательно мыть руки путем двухкратного намыливания перед осмотром каждого больного (роженицы, родильницы) или выполнением процедур, а также после выполнения "грязных процедур" (уборки помещений, смены белья больным, посещения туалета). Обработка рук хирургического персонала, участвующего в операциях и перевязках ран, персонала акушерских стационаров и других медицинских работников, работающих в условиях соблюдения строгой асептики и антисептики, осуществляется в соответствии с действующим законодательством Республики Казахстан. </w:t>
      </w:r>
    </w:p>
    <w:bookmarkEnd w:id="19"/>
    <w:bookmarkStart w:name="z1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10. Санитарно-гигиенические требования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к пищеблоку и буфетным отделениям </w:t>
      </w:r>
    </w:p>
    <w:bookmarkEnd w:id="20"/>
    <w:bookmarkStart w:name="z8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Пищеблок следует размещать в отдельно стоящем здании, соединенном с главным корпусом удобными наземными и подземными транспортными связями (галереями) с корпусами, за исключением инфекционных отделений.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51. Санитарно-гигиенические требования к устройству, оборудованию, содержанию пищеблока, буфетных отделений, кулинарной обработке и реализации пищевых продуктов производятся согласно действующим нормативным правовым актам: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приготовлении блюд необходимо строго соблюдать поточность производственного процесса. Нельзя допускать встречных потоков сырья и готовой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во всех посудомоечных (буфетных отделениях) должны быть установлены резервные электрические титаны с подводкой воды к моечным ваннам. Все моечные ванны должны присоединяться к канализационной сети с разрывом струи не менее 20 миллиметров от верхней приемной воронки;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пищевые продукты, поступающие на пищеблок, должны соответствовать требованиям действующей нормативной документации и сопровождаться документами, подтверждающими их качество и безопасность. Не допускаются к приему пищевые продукты без сопроводительных документов, с истекшим сроком хранения, с признаками порчи на основании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сертификации". </w:t>
      </w:r>
      <w:r>
        <w:rPr>
          <w:rFonts w:ascii="Times New Roman"/>
          <w:b w:val="false"/>
          <w:i w:val="false"/>
          <w:color w:val="000000"/>
          <w:sz w:val="28"/>
        </w:rPr>
        <w:t>см. Z040000603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52. При составлении меню-раскладки должны учитываться нормы питания, утвержденные в 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 Питание больных должно быть разнообразным и соответствовать лечебным показаниям по химическому составу, энергетической ценности, набору продуктов, режиму питания.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разработке меню, а также в дни замены продуктов и блюд должен осуществляться подсчет химического состава и калорийности диет.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53. До начала выдачи пищи в отделения качество готовых блюд должно проверяться поваром, готовившим блюдо, а также бракеражной комиссией. В состав комиссии входят врач-диетолог (при его отсутствии диетическая сестра), заведующий производством (шеф-повар), дежурный врач по больнице.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54. Ежедневно на пищевом блоке должна оставляться суточная проба приготовленных блюд.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55. При раздаче первые блюда и горячие напитки должны иметь температуру не ниже 75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С, вторые - не ниже 65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С, холодные блюда и напитки - от 7 до 14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С. До момента раздачи первые и вторые блюда могут находиться на горячей плите до двух часов. Категорически запрещается смешивание пищи с остатками от предыдущего дня и пищей, изготовленной в более ранние сроки того же дня.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56. На пищевом блоке не разрешается проводить мытье посуды и приборов из отделений.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57. В складских помещениях пищеблока должно быть предусмотрено помещение для мытья оборотной тары, контейнеров-тележек для транспортирования пищи.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58. Для доставки готовой пищи в буфетные отделения больницы должны использоваться термосы, тележки или плотно закрывающаяся крышками посуда. Категорически запрещается использование на пищевом блоке и в буфетных отделениях больницы, для перевозки и хранения готовой пищи и пищевых продуктов, эмалированной посуды (ведер, кастрюль) с поврежденной эмалью (отбитой).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59. Транспортировка хлеба должна осуществляться в чистых полиэтиленовых или клеенчатых мешках, хранение хлеба в них не разрешается.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60. На пищевом блоке должно быть выделено помещение для хранения моющих и дезинфицирующих средств, уборочного инвентаря. Уборочный инвентарь должен быть промаркирован, моющие и дезинфицирующие средства должны храниться в промаркированных емкостях.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61. Санитарная одежда из пищеблока и буфетных отделений должна стираться в прачечных. Запрещается стирка одежды на дому или в помещениях пищеблока.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62. В буфетных отделениях должно быть предусмотрено два раздельных помещения (не менее 9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 и комната для мытья посуды (не менее 6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) с установкой трехгнездной ванны.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63. Раздачу готовой пищи производят буфетчицы и дежурные медицинские сестры отделения в течение двух часов, прошедших после ее изготовления и времени доставки пищи в отделение.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64. Контроль раздачи пищи в соответствии с назначенными диетами осуществляет старшая медицинская сестра. Не допускается к раздаче пищи младший обслуживающий персонал.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65. В местах приема передач и в отделениях должны быть вывешены списки разрешенных (с указанием их количества) и запрещенных для передачи продуктов. Ежедневно дежурная медицинская сестра отделения должна проверять соблюдение правил и сроков хранения пищевых продуктов, хранящихся в холодильниках и в тумбочках больных: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передачи для больных должны передаваться в целлофановых пакетах с указанием фамилии, имени больного, даты передачи. При обнаружении пищевых продуктов с истекшим сроком хранения, хранящихся без целлофановых пакетов (в холодильниках), без указания фамилии и имени больного, а также имеющихся признаках порчи, должны выбрасываться в пищевые отходы;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 правилах хранения передач больной должен быть информирован при поступлении в отделение. В отделениях дежурные медицинские сестры должны осуществлять контроль за передаваемыми пищевыми продуктами соответственно диете больного, их количеством, доброкачественностью. </w:t>
      </w:r>
    </w:p>
    <w:bookmarkEnd w:id="21"/>
    <w:bookmarkStart w:name="z2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11. Организации инфекционного контроля </w:t>
      </w:r>
      <w:r>
        <w:br/>
      </w:r>
      <w:r>
        <w:rPr>
          <w:rFonts w:ascii="Times New Roman"/>
          <w:b/>
          <w:i w:val="false"/>
          <w:color w:val="000000"/>
        </w:rPr>
        <w:t xml:space="preserve">
за внутрибольничными инфекциями </w:t>
      </w:r>
    </w:p>
    <w:bookmarkEnd w:id="22"/>
    <w:bookmarkStart w:name="z10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66. В больнице должна быть разработана система инфекционного контроля за внутрибольничными инфекциями, который включает выявление и регистрацию случаев заболеваний, их эпидемиологическое расследование, выявление причин и механизмов заражения, определение возбудителя, разработку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67. Эпидемиологическое расследование групповых случаев внутрибольничных инфекций (три и более случаев), и каждого случая сепсиса проводится совместно с органами и учреждениями государственного санитарно-эпидемиологического надзора.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68. Патологоанатомическая служба должна ежемесячно направлять в амбулаторно-поликлиническое учреждение по месту жительства пациентов с внутрибольничными инфекциями данные о заболеваемости и летальности от внутрибольничных инфекций.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69. Персонал больницы должен пройти подготовку по инфекционному контролю и постоянно повышать свою квалификацию в этой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70. Больница в своем составе должна иметь микробиологическую лабораторию и проводить мониторинг за качеством дезинфекционного и стерилизационного режимов, проведения исследований "от больного". Больница может привлекать для проведения лабораторных и инструментальных исследований другие лаборатории на договорной основе.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71. Самоконтроль методом смывов осуществляется ежемесячно, а контроль за стерильностью хирургического и перевязочного материала один раз в неделю.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72. Медицинские работники больниц при проведении медицинских процедур (инъекции, взятие и исследование крови, трансфузии, катетеризация сосудов) должны использовать перчатки. Запрещается надевать повторно колпачок на использованные иглы, сгибать и ломать их; проводить процедуру замены игл. Необходимо помещать отработанные шприцы, иглы, системы в специальные емкости, прочные на прокол, с последующей утилизацией путем сжигания или подвергать промышленной переработке.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73. После проведения процедуры или осмотра больного необходимо проводить двукратное мытье рук, с мылом не снимая перчаток и повторное мытье после их снятия. В случае загрязнения рук кровью, слюной они должны быть немедленно обработаны тампоном, смоченным одним из дезинфицирующих растворов, разрешенные органами и учреждениями государственного санитарно-эпидемиологического надзора.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74. Номенклатура лабораторных исследований проводится в соответствии с приложениями 1,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 санитарным правилам и нормам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"Требования к устройству и содержанию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больничных организаций и организаций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охраны материнства и детства"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 Список веществ, содержание которых необходимо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контролировать в воздухе больничных организаций и 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предельно допустимые концентрации (далее - ПДК)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(ориентировочные безопасные уровни воздействия (далее - ОБУВ)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|       Название       |    Общие      |   Предельно-    |   Класс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 веществ        |  санитарно-   |допустимые кон-  | 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          |гигиенические  |центрации загряз-|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          |требования к   |няющих веществ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          |воздуху рабочей|в атмосферном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          |зоны (милиграмм|воздухе населен-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          |на метр куби-  |ных мест (N 3086-|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 |ческий (далее -|84 мг/м3)        |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          |мг/м3)         |         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___|______________________|_______________|_________________|_____________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|          2           |       3       |       4         |       5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___|______________________|_______________|_________________|_____________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  Азота диоксид              2,0              0,085          III/III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    Азота оксиды               5,0              0,6              III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(в пересчете на N02)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    Ампициллин                 0,1              0,005 (ОБУВ)      II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   Аминазин (Диметил-         0,3                                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аминопропил-) 3-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хлорфенотиазин-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хлоргидрат)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    Аммиак                    20,0              0,2               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    Ацетон                   200,0              0,35              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    Бензилпенициллин           0,1                                II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    Бензол                    15,0              1,5               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    Водорода хлорид            5,0              0,2               II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   Диэтиловый эфир          300,0                                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   Ингалан (1,1-дифтор-     200,0                                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2,2-дахлорэтилмети-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ловый эфир)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   Кислота серная             1,0              0,3               II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   Кислота уксусная           5,0              0,2               III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   Ксилол                    50,0              0,2               III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   Меркаптаны                 0,8             9.10.6             II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   Метилметакрилат           10,0              0,1               III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   Озон                       0,1              0,16              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   Окисляемость              Согласно методическим рекомендациям,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утвержденным приказом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здравоохранения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от 18 августа 1997 года N 408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   Оксациллин                 0,05                               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   Пыль                       6.0              0,5               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   Ртуть                      0,01             0,0003            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   Свинец                     0,01             0,0003            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   Сероводород               10,0              0,008             II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   Стирол                    30,0              0,04            III/II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   Стрептомицин               0,1              0,005 (ОБУВ)       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   Тетрациклин                0,1              0,01              II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   Толуол                   150,0              0,6               III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   Трихлорэтилен             10,0              4,0               III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   Углерода диоксин          Согласно методическим рекомендациям,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утвержденным приказом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здравоохранения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от 18 августа 1997 года N 408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   Фторотан (1,11-           20,0                                III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Трифтор-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2-хлорбромэтан)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31   Флоримицин                 0,1                                II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32   Формальдегид               0,5              0,035             II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33.  Фенол                      0,3              0,01              II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34.  Хлористый этил            50,0                                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35.  Щелочи едкие               0,5              0,01(ОБУВ)        II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(в пересчете на NaOH)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к санитарным правилам и нормам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"Требования к устройству и содержанию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больничных организаций и организаций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охраны материнства и детства"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 Санитарно-гигиенические исследования в помещениях больниц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!Подразде-!                 Определяемые показатели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 !ления    !______________________________________________________________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     !мик- !              Вредные химические вещества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!         !ро-  !________________________________________________________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!         !кли- !уг- !окис-!ан- !ртуть!озон!окис-!пыль!окись!свинец!ам- 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!         !мат, !ле- !ляе- !ти- !     !    !лы   !    !угле-!      !миак!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!         !крат-!кис-!мость!био-!     !    !азота!    !рода !      !    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!         !ность!лый !     !тики!     !    !     !    !     !      !    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!         !воз- !газ !     !    !     !    !     !    !     !      !    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!         !духо-!    !     !    !     !    !     !    !     !      !    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!         !обме-!    !     !    !     !    !     !    !     !      !    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!         !на   !    !     !    !     !    !     !    !     !      !    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__!_________!_____!____!_____!____!_____!____!_____!____!_____!______!____!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 Опера-      +    -     -    -     -     +    +     -    -      -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ционные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  Предопе-    +    +     +    -     -     +    +     -    -      -    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рационные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  Стерили-    +    +     +    -     -     +    +     -    -      -    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зационные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 Палатные    -    +     +    -     -     +    +     -    -      -     +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отделения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(палаты,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процедур-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ные)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  Реанима-    +    +     +    -     -     +    +     -    -      -     +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ционные,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послеопе-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рационные,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ожоговые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палаты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  Клинико-    +    +     -    -     -     +    +     -    +      -     +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диагнос-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тические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лаборато-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  Патолого-   +    +     +    -     -     -    -     -    -      -     +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анатомичес-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кие отде-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ления (ла-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боратории)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  Рентген-    +    -     -    -     -     +    +     -    -      +    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кабинет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  Отделение   +    +     +    -     -     +    +     -    -      -    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функцио-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диагнос-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Физиоте-    +    +     +    -     +     +    +     -    -      -    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рапевти-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ческий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кабинет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!Подразде-!                                     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 !ления    !_____________________________________!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!         !                                     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!         !_____________________________________!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!         !сероводород!меркаптаны!кислоты щелочи!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!         !           !          ! органические 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!         !           !          ! растворители 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__!_________!___________!__________!______________!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 Опера-         -           -            -      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ционные                                        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  Предопе-       -           -            -      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рационные                                      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  Стерили-       -           -            -      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зационные                                      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  Палатные       -           -            -      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отделения                                      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(палаты,                                       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процедур-                                      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ные)                                           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  Реанима-        +           +           -      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ционные,                                       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послеопе-                                      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рационные,                                     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ожоговые                                       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палаты                                         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  Клинико-        -           -           +      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диагнос-                                       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тические                                       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лаборато-                                      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рии                           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  Патолого-       -            +          -      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анатомичес-                                    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кие отде-                     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ления (ла-                                     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боратории)                                     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  Рентген-        -             -         -      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кабинет                                        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  Отделение       -             -         -      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функцио-                                       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нальной                                        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диагнос-                                       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тики                                           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Физиоте-        +             -         -      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рапевти-                                       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ческий                                         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кабинет                                        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__________________________________________________!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к санитарным правилам и нормам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"Требования к устройству и содержанию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больничных организаций и организаций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охраны материнства и детства"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 Замеры физических и радиационных факторов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в помещениях больниц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!Помещения больниц!                     Показатели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         !          физических и радиационных факторов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         !_____________________________________________________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 !уро-!напряжен-!   Электромагнитные поля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         !вень!ность    !_____________________________!________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         !шума!электро- !уровень ВЧ!Плотность!уровень !уровень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         !    !стати-   !диапазон  !потока   !лазерно-!рентге-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         !    !ческого  !0,06-300  !СВЧ      !го излу-!новского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         !    !поля     !МГц       !         !чения   !излуче-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 !    !         !          !         !        !ние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___!_________________!____!_________!__________!_________!________!________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   Операционные      -       -         -          -        +        +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   Предоперационные  -       -         -          -        -       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   Стерилизационные  +       -         -          -        -       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   Палатные отделе-  +       -         -          -        -       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ния (палаты,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процедурные)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   Реанимационные,   +       -         -          -        -       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послеоперацион-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ные, ожоговые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палаты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   Лаборатории       +       +         +          -        -       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   Рентген-кабинет   +       -                    -        -        +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   Отделение         +       +         +          +        +        +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функциональной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   Физиотерапевти-   -       +         +          +        +        +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ческий кабинет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