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1ab6" w14:textId="c0c1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Правил о порядке исчисления стажа работы по специальности работников воинских частей, учреждений Вооруженных Сил Республики Казахстан,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апреля 2002 года № 178. Зарегистрирован Министерством юстиции Республики Казахстан 26 июня 2002 года № 1893. Утратил силу приказом Министра обороны Республики Казахстан от 19 августа 2009 года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обороны РК от 19.08.2009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11 января 2002 года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служащими", а также для упорядочения выплаты заработной платы работникам Вооруженных Сил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исчисления стажа работы по специальности работников воинских частей, учреждений Вооруженных Сил Республики Казахстан,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Командирам воинских частей, начальникам учреждений Вооруженных Сил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соответствии с пунктом 4 Правил создать комиссии по исчислению стажа работы по специальности. 3. Настоящий приказ вводится в действие с момента государственной регистрации и распространяется на отношения, возникшие с 1 января 2002 года. 4. Контроль за исполнением настоящего приказа возложить на заместителя Министра обороны Республики Казахстан по экономике и финансам. 5. Приказ довести до отдельной воинской части. Генерал - полковник Согласовано Утверждено Вице-Министр труда и Приказ Министра обороны социальной защиты населения Республики Казахстан Республики Казахстан от 23 апреля 2002 г. N 178 от 3 июня 2002 года Правила о порядке исчисления стажа работы по специальности работников воинских частей, учреждений Вооруженных Сил Республики Казахстан, не являющихся государственными служащими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исчисления стажа работы по специальности работников воинских частей, учреждений Вооруженных Сил Республики Казахстан, не являющихся государственными служащими (далее - воинские части).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предусмотренных настоящих Правилах случаях в стаж работы по специальности, наравне с работой в воинских частях, включаются периоды идентичной работы на других предприятиях, в учреждениях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применяются для исчисления стажа работы по специальности служащим воинских частей в случаях, связанных с ранее выполняемой работой или военной службой в системе министерств и ведомств бывшего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Исчисление стажа работы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для работников воинских частей и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 являющихся государственными служащими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стаж работы по специальности засчитывается все время работы в данной воинской части по специальности,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в других воинских частях, в том числе бывшего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действительной военной службы лицами офицерского состава, прапорщиками, мичманами, военнослужащими сверхсрочной службы (военнослужащими по контракту)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Службе охраны Президента Республики Казахстан и Республиканской гвардии,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работы за границей, если перед направлением за границу работник работал в воинских частях Вооруженных Сил и в течение двух месяцев со дня возвращения из-за границы, не считая времени переезда, поступил на работу в государственное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осуществления полномочий депутата Парламента Республики Казахстан, депутата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обучения на курсах подготовки, переподготовки и повышения квалификации кадров с отрывом от работы, если работник до поступления на курсы работал в воинских частях и после их окончания вернулся к месту прежней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пребывания на государственной службе по той же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работы в других организациях на должностях по идентичным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вынужденного прогула при незаконном увольнении.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стажа работы по специальности необходимо руководствоваться графой "учетная специальность" (УС), указанной в штате.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Порядок установления стажа работы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 работы по специальности, устанавливается комиссиями по установлению трудового стажа, создаваемыми в воинских частях, командиры которых имеют право приема на работу и увольнения с работы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создаются приказом командира воинской части в составе заместителя командира воинской части - председателя комиссии и членов: начальника финансового органа (главного бухгалтера), начальника отдела кадров или другого лица, занимающегося работой с кадрами, и председателя выборного профсоюзного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 документом для определения стажа работы по специальности является трудовая книжка (при ее наличии) или индивидуальный трудовой договор либо выписки из приказов о приеме и увольнении, послужной список, а для граждан, уволенных с военной службы, - военный билет или другой документ, подтверждающий стаж работы (службы).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случаях, когда нет необходимой записи либо содержатся неправильные или неточные записи о периодах работы, в подтверждение стажа работы принимаются справки, лицевые счета и ведомости на выдачу заработной платы и иные документы, содержащие сведения о периодах работы и службы, предусмотренные законодательством. Подтверждение стажа работы по специальности свидетельскими показаниями осуществляется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выдаются на основании документов по учету личного состава и других, подтверждающих стаж. Командиры воинских частей обязаны при подписании справок лично ознакомиться с документами, на основании которых выдаются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Работа комиссии проводится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заседание приглашается работник, стаж которого устанавливается;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проверяется трудовая книжка, военный билет, справки и другие документы. Перечень представленных документов указывается в протоколе;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устанавливается стаж работы по специальности, определяются периоды, подлежащие включению в стаж работы по специальности, в качестве кого и в каких воинских частях (учреждениях, на предприятиях, в организациях) работало данное лицо в эти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по специальности, засчитываемый в соответствии с настоящим порядком,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установлении стажа работы по специальности оформляется протоколом, который подписывается председателем и членами комиссии, и скрепляется печатью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Выписка из протокола заседания с решением об установлении стажа работы по специальности, дающего право на установление коэффициентов для исчисления должностных окладов (ставок), подписанная председателем комиссии и скрепленная печатью воинской части, оформляется на каждого в отдельности работника в трех экземплярах и передается: один экземпляр - в кадровую службу, второй - в финансовый орган, третий выдается работнику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руки. 9.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10. Жалобы на решение комиссии рассматриваются в установленном законодательством порядке. (Специалисты: Абрамова Т.М.,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