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952b" w14:textId="8e99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мая 2002 года N 394. Зарегистрирован в Министерстве юстиции Республики Казахстан 21 мая 2002 года N 1859. Утратил силу приказом Министра образования и науки Республики Казахстан от 19 декабря 2007 года N 638.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17 мая 2002 года N 394 утратил силу приказом Министра образования и науки РК от 19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приема в высшие учебные заведения Республики Казахстан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25 марта 2000 года N 247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Типовых правил приема в высшие учебные заведения Республики Казахстан"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приема в высшие учебные заведения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"26" заменить цифрой "28";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"5 ноября" заменить словами "15 сентября", а также слова "и с 15 по 20 ноября"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 цифру "31" заменить цифрой "29";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 слова "1 декабря" заменить словами "30 сентября".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профессионального образования (Б. Абдрасилов)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Г. Мутанова.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