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33e2" w14:textId="7f83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"О долговых обязательствах города Алматы" и "О залоговом фонде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X-сессии Алматинского городского Маслихата II созыва от 25 мая 2001 года. Зарегистрировано Управлением юстиции города Алматы 22 июня 2001 года за № 368. Утратило силу в связи с истечением срока действия - решением Маслихата города Алматы от 29 июля 2009 года № 240</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действия - решением Маслихата города Алматы от 29.07.2009 № 240.</w:t>
      </w:r>
    </w:p>
    <w:bookmarkEnd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6,</w:t>
      </w:r>
      <w:r>
        <w:rPr>
          <w:rFonts w:ascii="Times New Roman"/>
          <w:b w:val="false"/>
          <w:i w:val="false"/>
          <w:color w:val="000000"/>
          <w:sz w:val="28"/>
        </w:rPr>
        <w:t xml:space="preserve"> 27</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N 148-II ЗРК от 23 января 2001 года и статьями </w:t>
      </w:r>
      <w:r>
        <w:rPr>
          <w:rFonts w:ascii="Times New Roman"/>
          <w:b w:val="false"/>
          <w:i w:val="false"/>
          <w:color w:val="000000"/>
          <w:sz w:val="28"/>
        </w:rPr>
        <w:t>3,</w:t>
      </w:r>
      <w:r>
        <w:rPr>
          <w:rFonts w:ascii="Times New Roman"/>
          <w:b w:val="false"/>
          <w:i w:val="false"/>
          <w:color w:val="000000"/>
          <w:sz w:val="28"/>
        </w:rPr>
        <w:t xml:space="preserve"> 4</w:t>
      </w:r>
      <w:r>
        <w:rPr>
          <w:rFonts w:ascii="Times New Roman"/>
          <w:b w:val="false"/>
          <w:i w:val="false"/>
          <w:color w:val="000000"/>
          <w:sz w:val="28"/>
        </w:rPr>
        <w:t xml:space="preserve"> Закона Республики Казахстан "Об особом статусе города Алматы" N 258-I ЗРК от 1 июля 1998 года Алматинский городской Маслихат Р Е Ш И Л : </w:t>
      </w:r>
    </w:p>
    <w:p>
      <w:pPr>
        <w:spacing w:after="0"/>
        <w:ind w:left="0"/>
        <w:jc w:val="both"/>
      </w:pPr>
      <w:r>
        <w:rPr>
          <w:rFonts w:ascii="Times New Roman"/>
          <w:b w:val="false"/>
          <w:i w:val="false"/>
          <w:color w:val="000000"/>
          <w:sz w:val="28"/>
        </w:rPr>
        <w:t>      Утвердить положения "О долговых обязательствах города Алматы", "О залоговом фонде города Алматы", приложения NN </w:t>
      </w:r>
      <w:r>
        <w:rPr>
          <w:rFonts w:ascii="Times New Roman"/>
          <w:b w:val="false"/>
          <w:i w:val="false"/>
          <w:color w:val="000000"/>
          <w:sz w:val="28"/>
        </w:rPr>
        <w:t>1,</w:t>
      </w:r>
      <w:r>
        <w:rPr>
          <w:rFonts w:ascii="Times New Roman"/>
          <w:b w:val="false"/>
          <w:i w:val="false"/>
          <w:color w:val="000000"/>
          <w:sz w:val="28"/>
        </w:rPr>
        <w:t xml:space="preserve"> 2</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Х-ой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Е. Мукужанов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Ж. Турегельдинов </w:t>
      </w:r>
    </w:p>
    <w:bookmarkStart w:name="z2" w:id="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решению Х-ой сессии </w:t>
      </w:r>
      <w:r>
        <w:br/>
      </w:r>
      <w:r>
        <w:rPr>
          <w:rFonts w:ascii="Times New Roman"/>
          <w:b w:val="false"/>
          <w:i w:val="false"/>
          <w:color w:val="000000"/>
          <w:sz w:val="28"/>
        </w:rPr>
        <w:t xml:space="preserve">
Алматинского городского </w:t>
      </w:r>
      <w:r>
        <w:br/>
      </w:r>
      <w:r>
        <w:rPr>
          <w:rFonts w:ascii="Times New Roman"/>
          <w:b w:val="false"/>
          <w:i w:val="false"/>
          <w:color w:val="000000"/>
          <w:sz w:val="28"/>
        </w:rPr>
        <w:t xml:space="preserve">
Маслихата II-го созыва </w:t>
      </w:r>
      <w:r>
        <w:br/>
      </w:r>
      <w:r>
        <w:rPr>
          <w:rFonts w:ascii="Times New Roman"/>
          <w:b w:val="false"/>
          <w:i w:val="false"/>
          <w:color w:val="000000"/>
          <w:sz w:val="28"/>
        </w:rPr>
        <w:t xml:space="preserve">
от 25 мая 2001 г. </w:t>
      </w:r>
    </w:p>
    <w:bookmarkEnd w:id="1"/>
    <w:bookmarkStart w:name="z20" w:id="2"/>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ДОЛГОВЫХ ОБЯЗАТЕЛЬСТВАХ ГОРОДА АЛМАТЫ" </w:t>
      </w:r>
    </w:p>
    <w:bookmarkEnd w:id="2"/>
    <w:p>
      <w:pPr>
        <w:spacing w:after="0"/>
        <w:ind w:left="0"/>
        <w:jc w:val="both"/>
      </w:pPr>
      <w:r>
        <w:rPr>
          <w:rFonts w:ascii="Times New Roman"/>
          <w:b w:val="false"/>
          <w:i w:val="false"/>
          <w:color w:val="000000"/>
          <w:sz w:val="28"/>
        </w:rPr>
        <w:t xml:space="preserve">г. Алматы - 2001 год </w:t>
      </w:r>
    </w:p>
    <w:p>
      <w:pPr>
        <w:spacing w:after="0"/>
        <w:ind w:left="0"/>
        <w:jc w:val="both"/>
      </w:pPr>
      <w:r>
        <w:rPr>
          <w:rFonts w:ascii="Times New Roman"/>
          <w:b w:val="false"/>
          <w:i w:val="false"/>
          <w:color w:val="000000"/>
          <w:sz w:val="28"/>
        </w:rPr>
        <w:t>       Настоящее Положение разработано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N 78-1 от 05.03.97 года "О регистрации сделок с ценными бумагами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N 77-1 от 05.03.97 года, "О рынке ценных бумаг",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23.01.2001 года N 148-1 "О местном государственном управлении в Республике Казахстан", другими законодательными актами и определяет понятие, виды, порядок и условия возникновения, изменения и прекращения, а также устанавливает порядок обслуживания Долговых обязательств, учета и контроля за их выполнением.&lt;*&gt; </w:t>
      </w:r>
    </w:p>
    <w:bookmarkStart w:name="z3" w:id="3"/>
    <w:p>
      <w:pPr>
        <w:spacing w:after="0"/>
        <w:ind w:left="0"/>
        <w:jc w:val="both"/>
      </w:pPr>
      <w:r>
        <w:rPr>
          <w:rFonts w:ascii="Times New Roman"/>
          <w:b w:val="false"/>
          <w:i w:val="false"/>
          <w:color w:val="ff0000"/>
          <w:sz w:val="28"/>
        </w:rPr>
        <w:t xml:space="preserve">      Сноска. Преамбула - с изменениями, внесенными </w:t>
      </w:r>
      <w:r>
        <w:rPr>
          <w:rFonts w:ascii="Times New Roman"/>
          <w:b w:val="false"/>
          <w:i w:val="false"/>
          <w:color w:val="ff0000"/>
          <w:sz w:val="28"/>
        </w:rPr>
        <w:t xml:space="preserve">решением </w:t>
      </w:r>
      <w:r>
        <w:rPr>
          <w:rFonts w:ascii="Times New Roman"/>
          <w:b w:val="false"/>
          <w:i w:val="false"/>
          <w:color w:val="ff0000"/>
          <w:sz w:val="28"/>
        </w:rPr>
        <w:t xml:space="preserve">III сессии Алматинского городского Маслихата III созыва от 03.12.2003 . </w:t>
      </w:r>
      <w:r>
        <w:br/>
      </w:r>
      <w:r>
        <w:rPr>
          <w:rFonts w:ascii="Times New Roman"/>
          <w:b w:val="false"/>
          <w:i w:val="false"/>
          <w:color w:val="ff0000"/>
          <w:sz w:val="28"/>
        </w:rPr>
        <w:t>
</w:t>
      </w:r>
      <w:r>
        <w:rPr>
          <w:rFonts w:ascii="Times New Roman"/>
          <w:b w:val="false"/>
          <w:i w:val="false"/>
          <w:color w:val="ff0000"/>
          <w:sz w:val="28"/>
        </w:rPr>
        <w:t xml:space="preserve">
  </w:t>
      </w:r>
    </w:p>
    <w:bookmarkEnd w:id="3"/>
    <w:p>
      <w:pPr>
        <w:spacing w:after="0"/>
        <w:ind w:left="0"/>
        <w:jc w:val="left"/>
      </w:pPr>
      <w:r>
        <w:rPr>
          <w:rFonts w:ascii="Times New Roman"/>
          <w:b/>
          <w:i w:val="false"/>
          <w:color w:val="000000"/>
        </w:rPr>
        <w:t xml:space="preserve"> I. Общие положения </w:t>
      </w:r>
    </w:p>
    <w:p>
      <w:pPr>
        <w:spacing w:after="0"/>
        <w:ind w:left="0"/>
        <w:jc w:val="both"/>
      </w:pPr>
      <w:r>
        <w:rPr>
          <w:rFonts w:ascii="Times New Roman"/>
          <w:b w:val="false"/>
          <w:i w:val="false"/>
          <w:color w:val="000000"/>
          <w:sz w:val="28"/>
        </w:rPr>
        <w:t xml:space="preserve">      1. Понятия, используемые в настоящем Положении, означают следующее: </w:t>
      </w:r>
      <w:r>
        <w:br/>
      </w:r>
      <w:r>
        <w:rPr>
          <w:rFonts w:ascii="Times New Roman"/>
          <w:b w:val="false"/>
          <w:i w:val="false"/>
          <w:color w:val="000000"/>
          <w:sz w:val="28"/>
        </w:rPr>
        <w:t xml:space="preserve">
      Выпуск и обслуживание долговых обязательств - эмиссия долговых обязательств с последующим погашением основного долга и интереса (дисконта) кредитору; </w:t>
      </w:r>
      <w:r>
        <w:br/>
      </w:r>
      <w:r>
        <w:rPr>
          <w:rFonts w:ascii="Times New Roman"/>
          <w:b w:val="false"/>
          <w:i w:val="false"/>
          <w:color w:val="000000"/>
          <w:sz w:val="28"/>
        </w:rPr>
        <w:t xml:space="preserve">
      Дисконтная ставка - процентная ставка, взимаемая при погашении долговой ценной бумаги или разница между ценой покупки и номиналом; </w:t>
      </w:r>
      <w:r>
        <w:br/>
      </w:r>
      <w:r>
        <w:rPr>
          <w:rFonts w:ascii="Times New Roman"/>
          <w:b w:val="false"/>
          <w:i w:val="false"/>
          <w:color w:val="000000"/>
          <w:sz w:val="28"/>
        </w:rPr>
        <w:t xml:space="preserve">
      Договор займа - договор, по которому заимодатель передает в собственность заемщику деньги в покрытие долговых обязательств (ценных бумаг), а заемщик обязуется возвратить заимодателю полученную сумму займа, с учетом интереса или дисконтной ставки, в срок и в порядке, предусмотренные договором займа; </w:t>
      </w:r>
      <w:r>
        <w:br/>
      </w:r>
      <w:r>
        <w:rPr>
          <w:rFonts w:ascii="Times New Roman"/>
          <w:b w:val="false"/>
          <w:i w:val="false"/>
          <w:color w:val="000000"/>
          <w:sz w:val="28"/>
        </w:rPr>
        <w:t xml:space="preserve">
      Долговое обязательство - ценная бумага или документ (облигация и др.), выдаваемая эмитентом (заемщиком) заимодателю (кредитору) при получении займа (кредита), в котором указывается сумма займа и срок его погашения. По этому документу заемщик обязуется возвратить заем в обусловленный срок, а заимодатель (кредитор) получает право взыскать его с заемщика по истечению этого срока; &lt;*&gt; </w:t>
      </w:r>
      <w:r>
        <w:br/>
      </w:r>
      <w:r>
        <w:rPr>
          <w:rFonts w:ascii="Times New Roman"/>
          <w:b w:val="false"/>
          <w:i w:val="false"/>
          <w:color w:val="000000"/>
          <w:sz w:val="28"/>
        </w:rPr>
        <w:t xml:space="preserve">
      Залоговый фонд - утвержденный постановлением исполнительного органа города Алматы перечень объектов коммунальной собственности, используемый в качестве обеспечения долговых обязательств; </w:t>
      </w:r>
      <w:r>
        <w:br/>
      </w:r>
      <w:r>
        <w:rPr>
          <w:rFonts w:ascii="Times New Roman"/>
          <w:b w:val="false"/>
          <w:i w:val="false"/>
          <w:color w:val="000000"/>
          <w:sz w:val="28"/>
        </w:rPr>
        <w:t xml:space="preserve">
      Кредитный договор - договор, по которому банк или иной кредитный институт (кредитор) обязуется представить заем (кредит) заемщику в размере и на условиях, предусмотренных договором, а заемщик обязуется возвратить заем (кредит) и уплатить интерес по нему; </w:t>
      </w:r>
      <w:r>
        <w:br/>
      </w:r>
      <w:r>
        <w:rPr>
          <w:rFonts w:ascii="Times New Roman"/>
          <w:b w:val="false"/>
          <w:i w:val="false"/>
          <w:color w:val="000000"/>
          <w:sz w:val="28"/>
        </w:rPr>
        <w:t xml:space="preserve">
      Предельный объем - установленный лимит выпуска и обслуживания долговых обязательств, который в совокупности не должен превышать 50 процентов рыночной стоимости чистых активов Залогового фонда; </w:t>
      </w:r>
      <w:r>
        <w:br/>
      </w:r>
      <w:r>
        <w:rPr>
          <w:rFonts w:ascii="Times New Roman"/>
          <w:b w:val="false"/>
          <w:i w:val="false"/>
          <w:color w:val="000000"/>
          <w:sz w:val="28"/>
        </w:rPr>
        <w:t xml:space="preserve">
      Прямой займ - займ, осуществляемый коммунальным предприятием на основании и в соответствии с постановлением исполнительного органа города Алматы, под обеспечение объектов Залогового фонда. </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III сессии Алматинского городского Маслихата III созыва от 03.12.2003. </w:t>
      </w:r>
    </w:p>
    <w:p>
      <w:pPr>
        <w:spacing w:after="0"/>
        <w:ind w:left="0"/>
        <w:jc w:val="both"/>
      </w:pPr>
      <w:r>
        <w:rPr>
          <w:rFonts w:ascii="Times New Roman"/>
          <w:b w:val="false"/>
          <w:i w:val="false"/>
          <w:color w:val="000000"/>
          <w:sz w:val="28"/>
        </w:rPr>
        <w:t xml:space="preserve">      2. Долговыми обязательствами являются обязательства города Алматы (далее - Долговые обязательства) перед национальными юридическими и физическими лицами (внутренние долговые обязательства), а также иностранными юридическими лицами (внешние долговые обязательства). Долговые обязательства коммунальных предприятий, не обеспеченные Залоговым фондом, не относятся к долговым обязательствам города Алматы. </w:t>
      </w:r>
      <w:r>
        <w:br/>
      </w:r>
      <w:r>
        <w:rPr>
          <w:rFonts w:ascii="Times New Roman"/>
          <w:b w:val="false"/>
          <w:i w:val="false"/>
          <w:color w:val="000000"/>
          <w:sz w:val="28"/>
        </w:rPr>
        <w:t xml:space="preserve">
      3. Долговые обязательства обеспечиваются чистыми активами Залогового фонда. </w:t>
      </w:r>
      <w:r>
        <w:br/>
      </w:r>
      <w:r>
        <w:rPr>
          <w:rFonts w:ascii="Times New Roman"/>
          <w:b w:val="false"/>
          <w:i w:val="false"/>
          <w:color w:val="000000"/>
          <w:sz w:val="28"/>
        </w:rPr>
        <w:t xml:space="preserve">
      4. Долговые обязательства состоят из долговых обязательств прошлых лет и вновь принимаемых долговых обязательств. </w:t>
      </w:r>
      <w:r>
        <w:br/>
      </w:r>
      <w:r>
        <w:rPr>
          <w:rFonts w:ascii="Times New Roman"/>
          <w:b w:val="false"/>
          <w:i w:val="false"/>
          <w:color w:val="000000"/>
          <w:sz w:val="28"/>
        </w:rPr>
        <w:t xml:space="preserve">
      5. Долговые обязательства могут быть представлены по обязательствам, возникшим на основании: </w:t>
      </w:r>
      <w:r>
        <w:br/>
      </w:r>
      <w:r>
        <w:rPr>
          <w:rFonts w:ascii="Times New Roman"/>
          <w:b w:val="false"/>
          <w:i w:val="false"/>
          <w:color w:val="000000"/>
          <w:sz w:val="28"/>
        </w:rPr>
        <w:t xml:space="preserve">
      - кредитных договоров (в том числе товарных), заключенных </w:t>
      </w:r>
      <w:r>
        <w:br/>
      </w:r>
      <w:r>
        <w:rPr>
          <w:rFonts w:ascii="Times New Roman"/>
          <w:b w:val="false"/>
          <w:i w:val="false"/>
          <w:color w:val="000000"/>
          <w:sz w:val="28"/>
        </w:rPr>
        <w:t xml:space="preserve">
        исполнительным органом города Алматы; </w:t>
      </w:r>
      <w:r>
        <w:br/>
      </w:r>
      <w:r>
        <w:rPr>
          <w:rFonts w:ascii="Times New Roman"/>
          <w:b w:val="false"/>
          <w:i w:val="false"/>
          <w:color w:val="000000"/>
          <w:sz w:val="28"/>
        </w:rPr>
        <w:t xml:space="preserve">
      - городских займов, осуществляемых путем выпуска (эмиссии) облигаций иных эмиссионных ценных бумаг исполнительного органа города Алматы; &lt;*&gt; </w:t>
      </w:r>
      <w:r>
        <w:br/>
      </w:r>
      <w:r>
        <w:rPr>
          <w:rFonts w:ascii="Times New Roman"/>
          <w:b w:val="false"/>
          <w:i w:val="false"/>
          <w:color w:val="000000"/>
          <w:sz w:val="28"/>
        </w:rPr>
        <w:t xml:space="preserve">
      - возвратных бюджетных ссуд, полученных местным бюджетом от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 кредитных договоров, заключенных коммунальными предприятиями; </w:t>
      </w:r>
      <w:r>
        <w:br/>
      </w:r>
      <w:r>
        <w:rPr>
          <w:rFonts w:ascii="Times New Roman"/>
          <w:b w:val="false"/>
          <w:i w:val="false"/>
          <w:color w:val="000000"/>
          <w:sz w:val="28"/>
        </w:rPr>
        <w:t xml:space="preserve">
      - займов, осуществляемых путем выпуска (эмиссии) облигаций и иных ценных бумаг коммунальными предприятиями.&lt;*&gt; </w:t>
      </w:r>
      <w:r>
        <w:br/>
      </w:r>
      <w:r>
        <w:rPr>
          <w:rFonts w:ascii="Times New Roman"/>
          <w:b w:val="false"/>
          <w:i w:val="false"/>
          <w:color w:val="000000"/>
          <w:sz w:val="28"/>
        </w:rPr>
        <w:t>
</w:t>
      </w:r>
      <w:r>
        <w:rPr>
          <w:rFonts w:ascii="Times New Roman"/>
          <w:b w:val="false"/>
          <w:i w:val="false"/>
          <w:color w:val="ff0000"/>
          <w:sz w:val="28"/>
        </w:rPr>
        <w:t xml:space="preserve">      Сноска. Пункт 5 -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III сессии Алматинского городского Маслихата III созыва от 03.12.2003. </w:t>
      </w:r>
    </w:p>
    <w:bookmarkStart w:name="z4" w:id="4"/>
    <w:p>
      <w:pPr>
        <w:spacing w:after="0"/>
        <w:ind w:left="0"/>
        <w:jc w:val="both"/>
      </w:pPr>
      <w:r>
        <w:rPr>
          <w:rFonts w:ascii="Times New Roman"/>
          <w:b w:val="false"/>
          <w:i w:val="false"/>
          <w:color w:val="000000"/>
          <w:sz w:val="28"/>
        </w:rPr>
        <w:t xml:space="preserve">      6. Долговые обязательства могут носить краткосрочный (до 1 года), среднесрочный (от 1 года до 10 лет) и долгосрочный (от 10 и выше лет) характер. </w:t>
      </w:r>
      <w:r>
        <w:br/>
      </w:r>
      <w:r>
        <w:rPr>
          <w:rFonts w:ascii="Times New Roman"/>
          <w:b w:val="false"/>
          <w:i w:val="false"/>
          <w:color w:val="000000"/>
          <w:sz w:val="28"/>
        </w:rPr>
        <w:t xml:space="preserve">
      7. Решение о выпуске долговых обязательств принимается представительным органом города Алматы по предложению исполнительного органа города Алматы. Решение не может быть принято, если условия привлечения заемных средств не являются результатом экспертного отбора предложений на принципах минимизации расходов на обслуживание Долговых обязательств по соответствующему кредитному договору и честной конкуренции между потенциальными кредиторами. </w:t>
      </w:r>
      <w:r>
        <w:br/>
      </w:r>
      <w:r>
        <w:rPr>
          <w:rFonts w:ascii="Times New Roman"/>
          <w:b w:val="false"/>
          <w:i w:val="false"/>
          <w:color w:val="000000"/>
          <w:sz w:val="28"/>
        </w:rPr>
        <w:t xml:space="preserve">
      8. Эмитент долговых обязательств (заемщик), по требованию кредитора (заимодателя), обязан застраховать заложенное имущество, если оно находится в пользовании у залогодателя. </w:t>
      </w:r>
      <w:r>
        <w:br/>
      </w:r>
      <w:r>
        <w:rPr>
          <w:rFonts w:ascii="Times New Roman"/>
          <w:b w:val="false"/>
          <w:i w:val="false"/>
          <w:color w:val="000000"/>
          <w:sz w:val="28"/>
        </w:rPr>
        <w:t xml:space="preserve">
      9. Валюта Долговых обязательств, а также случаи, условия, порядок использования иностранной валюты при выполнении Долговых обязательств на территории Республики Казахстан, определяются условиями договора, на основании которых возникли данные Долговые обязательства и в соответствии с действующим законодательством Республики Казахстан.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II. Предельные объемы Долговых обязательств и предельные </w:t>
      </w:r>
      <w:r>
        <w:br/>
      </w:r>
      <w:r>
        <w:rPr>
          <w:rFonts w:ascii="Times New Roman"/>
          <w:b/>
          <w:i w:val="false"/>
          <w:color w:val="000000"/>
        </w:rPr>
        <w:t xml:space="preserve">
объемы расходов на обслуживание Долговых обязательств </w:t>
      </w:r>
    </w:p>
    <w:bookmarkStart w:name="z5" w:id="5"/>
    <w:p>
      <w:pPr>
        <w:spacing w:after="0"/>
        <w:ind w:left="0"/>
        <w:jc w:val="both"/>
      </w:pPr>
      <w:r>
        <w:rPr>
          <w:rFonts w:ascii="Times New Roman"/>
          <w:b w:val="false"/>
          <w:i w:val="false"/>
          <w:color w:val="000000"/>
          <w:sz w:val="28"/>
        </w:rPr>
        <w:t xml:space="preserve">       10. Предельный объем Долговых обязательств, а также предельные объемы обслуживания Долговых обязательств, на очередной финансовый год утверждаются представительным органом города Алматы. Долговые обязательства, предполагаемые к выпуску на очередной финансовый год, должны покрывать необходимые объемы денег на обслуживание долговых обязательств, предыдущих и предполагаемых эмиссий, а также планируемые в предстоящем финансовом году погашения предыдущих эмиссий. </w:t>
      </w:r>
      <w:r>
        <w:br/>
      </w:r>
      <w:r>
        <w:rPr>
          <w:rFonts w:ascii="Times New Roman"/>
          <w:b w:val="false"/>
          <w:i w:val="false"/>
          <w:color w:val="000000"/>
          <w:sz w:val="28"/>
        </w:rPr>
        <w:t xml:space="preserve">
      В случае, если представительным органом города Алматы не утвержден на предстоящий финансовый год предельный объем Долговых обязательств, то предельные размеры Долговых обязательств определяются в объемах текущего года, при соблюдении условий, установленных настоящим Положением. </w:t>
      </w:r>
      <w:r>
        <w:br/>
      </w:r>
      <w:r>
        <w:rPr>
          <w:rFonts w:ascii="Times New Roman"/>
          <w:b w:val="false"/>
          <w:i w:val="false"/>
          <w:color w:val="000000"/>
          <w:sz w:val="28"/>
        </w:rPr>
        <w:t xml:space="preserve">
      11. Предельный объем выпуска и обслуживания Долговых обязательств, для эмитентов (заемщиков) - внутригородских коммунальных предприятий, не должен превышать 50 процентов рыночной стоимости чистых активов Залогового фонда. </w:t>
      </w:r>
      <w:r>
        <w:br/>
      </w:r>
      <w:r>
        <w:rPr>
          <w:rFonts w:ascii="Times New Roman"/>
          <w:b w:val="false"/>
          <w:i w:val="false"/>
          <w:color w:val="000000"/>
          <w:sz w:val="28"/>
        </w:rPr>
        <w:t xml:space="preserve">
      12. Договоры о Долговых обязательствах, выполнение которых требует увеличения предельных объемов, утвержденных решением Маслихата города, могут быть заключены только после внесения соответствующих изменений в решение Маслихата. </w:t>
      </w:r>
      <w:r>
        <w:br/>
      </w:r>
      <w:r>
        <w:rPr>
          <w:rFonts w:ascii="Times New Roman"/>
          <w:b w:val="false"/>
          <w:i w:val="false"/>
          <w:color w:val="000000"/>
          <w:sz w:val="28"/>
        </w:rPr>
        <w:t>
      13. Предельный объем выпуска и обслуживания Долговых обязательств для эмитента (заемщика) - исполнительного органа города Алматы, определяется в соответствии со ст. 9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государственном и гарантированном государством заимствовании и долге" от 2 августа 1999 года. </w:t>
      </w:r>
      <w:r>
        <w:br/>
      </w:r>
      <w:r>
        <w:rPr>
          <w:rFonts w:ascii="Times New Roman"/>
          <w:b w:val="false"/>
          <w:i w:val="false"/>
          <w:color w:val="000000"/>
          <w:sz w:val="28"/>
        </w:rPr>
        <w:t>
</w:t>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III. Эмиссия Долговых обязательств </w:t>
      </w:r>
    </w:p>
    <w:bookmarkStart w:name="z6" w:id="6"/>
    <w:p>
      <w:pPr>
        <w:spacing w:after="0"/>
        <w:ind w:left="0"/>
        <w:jc w:val="both"/>
      </w:pPr>
      <w:r>
        <w:rPr>
          <w:rFonts w:ascii="Times New Roman"/>
          <w:b w:val="false"/>
          <w:i w:val="false"/>
          <w:color w:val="000000"/>
          <w:sz w:val="28"/>
        </w:rPr>
        <w:t xml:space="preserve">      14. Решение об эмиссии Долговых обязательств, содержащее основные параметры эмиссии (вид ценных бумаг и срок их обращения, объем эмиссии), где заемщиком выступает исполнительный орган города Алматы, принимается решением представительного органа города Алматы по представлению исполнительного органа города Алматы. </w:t>
      </w:r>
      <w:r>
        <w:br/>
      </w:r>
      <w:r>
        <w:rPr>
          <w:rFonts w:ascii="Times New Roman"/>
          <w:b w:val="false"/>
          <w:i w:val="false"/>
          <w:color w:val="000000"/>
          <w:sz w:val="28"/>
        </w:rPr>
        <w:t xml:space="preserve">
      15. Постановление об эмиссии Долговых обязательств, где заемщиком выступают коммунальные предприятия, принимает исполнительный орган города Алматы по предоставлению уполномоченного органа по экономике, согласованного с уполномоченным органом по управлению коммунальной собственностью города Алматы в пределах утвержденного представительным органом объема эмиссии долговых обязательств. </w:t>
      </w:r>
      <w:r>
        <w:br/>
      </w:r>
      <w:r>
        <w:rPr>
          <w:rFonts w:ascii="Times New Roman"/>
          <w:b w:val="false"/>
          <w:i w:val="false"/>
          <w:color w:val="000000"/>
          <w:sz w:val="28"/>
        </w:rPr>
        <w:t xml:space="preserve">
     16. Условия выпуска, обслуживания и погашения Долговых обязательств определяются исполнительным органом города Алматы в соответствии с законодательством Республики Казахстан.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IV. Организационно-техническое сопровождение и </w:t>
      </w:r>
      <w:r>
        <w:br/>
      </w:r>
      <w:r>
        <w:rPr>
          <w:rFonts w:ascii="Times New Roman"/>
          <w:b/>
          <w:i w:val="false"/>
          <w:color w:val="000000"/>
        </w:rPr>
        <w:t xml:space="preserve">
мониторинг Долговых обязательств </w:t>
      </w:r>
    </w:p>
    <w:bookmarkStart w:name="z7" w:id="7"/>
    <w:p>
      <w:pPr>
        <w:spacing w:after="0"/>
        <w:ind w:left="0"/>
        <w:jc w:val="both"/>
      </w:pPr>
      <w:r>
        <w:rPr>
          <w:rFonts w:ascii="Times New Roman"/>
          <w:b w:val="false"/>
          <w:i w:val="false"/>
          <w:color w:val="000000"/>
          <w:sz w:val="28"/>
        </w:rPr>
        <w:t xml:space="preserve">      17. Организационно-техническое сопровождение (сбор информации по инвестиционным проектам и программам, работа с институциональными инвесторами, подготовка договоров займа, залога\ипотеки) и мониторинг (состоянии портфеля Долговых обязательств города Алматы) осуществляется уполномоченным органом по экономике.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V. Организация учета поступления и расходования средств </w:t>
      </w:r>
      <w:r>
        <w:br/>
      </w:r>
      <w:r>
        <w:rPr>
          <w:rFonts w:ascii="Times New Roman"/>
          <w:b/>
          <w:i w:val="false"/>
          <w:color w:val="000000"/>
        </w:rPr>
        <w:t xml:space="preserve">
Долговых обязательств и расходов по обслуживанию и </w:t>
      </w:r>
      <w:r>
        <w:br/>
      </w:r>
      <w:r>
        <w:rPr>
          <w:rFonts w:ascii="Times New Roman"/>
          <w:b/>
          <w:i w:val="false"/>
          <w:color w:val="000000"/>
        </w:rPr>
        <w:t xml:space="preserve">
погашению Долговых обязательств </w:t>
      </w:r>
    </w:p>
    <w:bookmarkStart w:name="z8" w:id="8"/>
    <w:p>
      <w:pPr>
        <w:spacing w:after="0"/>
        <w:ind w:left="0"/>
        <w:jc w:val="both"/>
      </w:pPr>
      <w:r>
        <w:rPr>
          <w:rFonts w:ascii="Times New Roman"/>
          <w:b w:val="false"/>
          <w:i w:val="false"/>
          <w:color w:val="000000"/>
          <w:sz w:val="28"/>
        </w:rPr>
        <w:t xml:space="preserve">      18. Поступление денежных средств или иного имущества по Долговым обязательствам отражается в бюджете города Алматы, на счетах конкретных заемщиков (коммунальных предприятий) в соответствии с действующим порядком бухгалтерского учета. </w:t>
      </w:r>
      <w:r>
        <w:br/>
      </w:r>
      <w:r>
        <w:rPr>
          <w:rFonts w:ascii="Times New Roman"/>
          <w:b w:val="false"/>
          <w:i w:val="false"/>
          <w:color w:val="000000"/>
          <w:sz w:val="28"/>
        </w:rPr>
        <w:t xml:space="preserve">
      19. Расходование денежных заемных средств, где заемщиком выступает исполнительный орган города Алматы, проводится по постановлению исполнительного органа города Алматы и под контролем уполномоченного органа по финансам. </w:t>
      </w:r>
      <w:r>
        <w:br/>
      </w:r>
      <w:r>
        <w:rPr>
          <w:rFonts w:ascii="Times New Roman"/>
          <w:b w:val="false"/>
          <w:i w:val="false"/>
          <w:color w:val="000000"/>
          <w:sz w:val="28"/>
        </w:rPr>
        <w:t xml:space="preserve">
      20. Коммунальные предприятия, получающие денежные средства или иное имущество по Долговым обязательствам, представляют в уполномоченный орган по экономике отчетность в объеме и порядке по установленной форме (см. Единый реестр Долговых обязательств (Приложение N 2). </w:t>
      </w:r>
      <w:r>
        <w:br/>
      </w:r>
      <w:r>
        <w:rPr>
          <w:rFonts w:ascii="Times New Roman"/>
          <w:b w:val="false"/>
          <w:i w:val="false"/>
          <w:color w:val="000000"/>
          <w:sz w:val="28"/>
        </w:rPr>
        <w:t xml:space="preserve">
      21. Средства на обслуживание и погашение Долговых обязательств, включая средства на рефинансирование долга, резервируются и планируются отдельной строкой, как расходы на обслуживание и погашение долговых обязательств в бюджете города Алматы, на счетах коммунальных предприятий и не могут быть использованы на иные цели до окончательного выполнения принятых обязательств. </w:t>
      </w:r>
      <w:r>
        <w:br/>
      </w: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VI. Единая система учета и регистрации Долговых обязательств </w:t>
      </w:r>
    </w:p>
    <w:bookmarkStart w:name="z9" w:id="9"/>
    <w:p>
      <w:pPr>
        <w:spacing w:after="0"/>
        <w:ind w:left="0"/>
        <w:jc w:val="both"/>
      </w:pPr>
      <w:r>
        <w:rPr>
          <w:rFonts w:ascii="Times New Roman"/>
          <w:b w:val="false"/>
          <w:i w:val="false"/>
          <w:color w:val="000000"/>
          <w:sz w:val="28"/>
        </w:rPr>
        <w:t xml:space="preserve">      22. Единая система учета и регистрации Долговых обязательств предусматривает контроль за соблюдением предельных объемов (лимитов) внутренних и внешних долговых обязательств, а также предельных объемов (лимитов) расходов на их погашение и обслуживание. </w:t>
      </w:r>
      <w:r>
        <w:br/>
      </w:r>
      <w:r>
        <w:rPr>
          <w:rFonts w:ascii="Times New Roman"/>
          <w:b w:val="false"/>
          <w:i w:val="false"/>
          <w:color w:val="000000"/>
          <w:sz w:val="28"/>
        </w:rPr>
        <w:t xml:space="preserve">
      23. Учет и контроль за состоянием Долговых обязательств города Алматы, где заемщиками выступали коммунальные предприятия, осуществляет уполномоченный орган по экономике, который ведет Единый реестр Долговых обязательств (далее - Единый реестр). </w:t>
      </w:r>
      <w:r>
        <w:br/>
      </w:r>
      <w:r>
        <w:rPr>
          <w:rFonts w:ascii="Times New Roman"/>
          <w:b w:val="false"/>
          <w:i w:val="false"/>
          <w:color w:val="000000"/>
          <w:sz w:val="28"/>
        </w:rPr>
        <w:t xml:space="preserve">
      24. Единый реестр содержит данные об объеме обязательств по их формам, дате их возникновения, сроках и условиях исполнения и фактическом состоянии на конкретную дату, а также другую информацию. </w:t>
      </w:r>
      <w:r>
        <w:br/>
      </w:r>
      <w:r>
        <w:rPr>
          <w:rFonts w:ascii="Times New Roman"/>
          <w:b w:val="false"/>
          <w:i w:val="false"/>
          <w:color w:val="000000"/>
          <w:sz w:val="28"/>
        </w:rPr>
        <w:t xml:space="preserve">
       Информация о Долговых обязательствах и их исполнении вносится в Единый реестр в срок, не превышающий трех дней с момента совершения соответствующей операции. </w:t>
      </w:r>
      <w:r>
        <w:br/>
      </w:r>
      <w:r>
        <w:rPr>
          <w:rFonts w:ascii="Times New Roman"/>
          <w:b w:val="false"/>
          <w:i w:val="false"/>
          <w:color w:val="000000"/>
          <w:sz w:val="28"/>
        </w:rPr>
        <w:t xml:space="preserve">
      25. На основании данных Единого реестра и государственной статистической отчетности по форме N 1-ЦБ (гос.), составляется отчет обо всех долговых обязательствах и их исполнении, который предоставляется в представительный орган города Алматы в составе документов об исполнении бюджета города за соответствующий финансовый год. </w:t>
      </w:r>
      <w:r>
        <w:br/>
      </w:r>
      <w:r>
        <w:rPr>
          <w:rFonts w:ascii="Times New Roman"/>
          <w:b w:val="false"/>
          <w:i w:val="false"/>
          <w:color w:val="000000"/>
          <w:sz w:val="28"/>
        </w:rPr>
        <w:t xml:space="preserve">
      26. Информация, содержащаяся в Едином реестре и форме N 1-ЦБ (гос.), является конфиденциальной. Объемы и характер публикуемой информации определяет исполнительный орган города Алматы, согласно требованиям законодательства Республики Казахстан. </w:t>
      </w:r>
      <w:r>
        <w:br/>
      </w: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VII. Долговые обязательства коммунальных предприятий </w:t>
      </w:r>
      <w:r>
        <w:br/>
      </w:r>
      <w:r>
        <w:rPr>
          <w:rFonts w:ascii="Times New Roman"/>
          <w:b/>
          <w:i w:val="false"/>
          <w:color w:val="000000"/>
        </w:rPr>
        <w:t xml:space="preserve">
города Алматы перед третьими лицами </w:t>
      </w:r>
    </w:p>
    <w:bookmarkStart w:name="z10" w:id="10"/>
    <w:p>
      <w:pPr>
        <w:spacing w:after="0"/>
        <w:ind w:left="0"/>
        <w:jc w:val="both"/>
      </w:pPr>
      <w:r>
        <w:rPr>
          <w:rFonts w:ascii="Times New Roman"/>
          <w:b w:val="false"/>
          <w:i w:val="false"/>
          <w:color w:val="000000"/>
          <w:sz w:val="28"/>
        </w:rPr>
        <w:t xml:space="preserve">      27. Все коммунальные предприятия города в обязательном порядке получают разрешение - постановление исполнительного органа города Алматы о привлечении кредита/займа под залог имущественных объектов Залогового фонда и регистрируют свои Долговые обязательства перед третьими лицами, в уполномоченном органе по экономике по согласованию с уполномоченным органом по управлению коммунальной собственностью города Алматы. </w:t>
      </w:r>
      <w:r>
        <w:br/>
      </w:r>
      <w:r>
        <w:rPr>
          <w:rFonts w:ascii="Times New Roman"/>
          <w:b w:val="false"/>
          <w:i w:val="false"/>
          <w:color w:val="000000"/>
          <w:sz w:val="28"/>
        </w:rPr>
        <w:t xml:space="preserve">
      28. Исполнительный орган не отвечает по обязательствам, принятым с нарушением этого положения. </w:t>
      </w:r>
      <w:r>
        <w:br/>
      </w: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VIII. Обслуживание и погашение Долговых обязательств </w:t>
      </w:r>
    </w:p>
    <w:bookmarkStart w:name="z11" w:id="11"/>
    <w:p>
      <w:pPr>
        <w:spacing w:after="0"/>
        <w:ind w:left="0"/>
        <w:jc w:val="both"/>
      </w:pPr>
      <w:r>
        <w:rPr>
          <w:rFonts w:ascii="Times New Roman"/>
          <w:b w:val="false"/>
          <w:i w:val="false"/>
          <w:color w:val="000000"/>
          <w:sz w:val="28"/>
        </w:rPr>
        <w:t xml:space="preserve">      29. Затраты по размещению, рефинансированию, выплате интереса, погашению Долговых обязательств и регистрации и страхованию залога осуществляются за счет средств конкретного заемщика (исполнительного органа города Алматы или коммунальных предприятий). </w:t>
      </w:r>
      <w:r>
        <w:br/>
      </w:r>
      <w:r>
        <w:rPr>
          <w:rFonts w:ascii="Times New Roman"/>
          <w:b w:val="false"/>
          <w:i w:val="false"/>
          <w:color w:val="000000"/>
          <w:sz w:val="28"/>
        </w:rPr>
        <w:t xml:space="preserve">
      30. Обслуживание Долговых обязательств, обеспеченных Залоговым фондом, где заемщиком выступает исполнительный орган города Алматы, производится уполномоченным органом по финансам. </w:t>
      </w:r>
      <w:r>
        <w:br/>
      </w:r>
      <w:r>
        <w:rPr>
          <w:rFonts w:ascii="Times New Roman"/>
          <w:b w:val="false"/>
          <w:i w:val="false"/>
          <w:color w:val="000000"/>
          <w:sz w:val="28"/>
        </w:rPr>
        <w:t xml:space="preserve">
     31. Мониторинг и координация деятельности по исполнению условий Долговых обязательств, обеспеченных Залоговым фондом, где заемщиком выступают коммунальные предприятия, осуществляется уполномоченным органом по экономике совместно с уполномоченным органом по управлению коммунальной собственностью города Алматы. </w:t>
      </w:r>
      <w:r>
        <w:br/>
      </w: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IХ. Вступление настоящего Положения в силу </w:t>
      </w:r>
    </w:p>
    <w:p>
      <w:pPr>
        <w:spacing w:after="0"/>
        <w:ind w:left="0"/>
        <w:jc w:val="both"/>
      </w:pPr>
      <w:r>
        <w:rPr>
          <w:rFonts w:ascii="Times New Roman"/>
          <w:b w:val="false"/>
          <w:i w:val="false"/>
          <w:color w:val="000000"/>
          <w:sz w:val="28"/>
        </w:rPr>
        <w:t xml:space="preserve">     32. Настоящее Положение вступает в силу со дня официальной регистрации в органах юстиции и распространяется на правоотношения, возникшие после этой даты. </w:t>
      </w:r>
      <w:r>
        <w:br/>
      </w:r>
      <w:r>
        <w:rPr>
          <w:rFonts w:ascii="Times New Roman"/>
          <w:b w:val="false"/>
          <w:i w:val="false"/>
          <w:color w:val="000000"/>
          <w:sz w:val="28"/>
        </w:rPr>
        <w:t xml:space="preserve">
     33. Долговые обязательства, обеспеченные средствами Залогового фонда до момента вступления в силу настоящего Положения, признаются действительными независимо от того, соблюдены ли требования настоящего Положения, решения других нормативно-распорядительных актов города Алматы. </w:t>
      </w:r>
    </w:p>
    <w:p>
      <w:pPr>
        <w:spacing w:after="0"/>
        <w:ind w:left="0"/>
        <w:jc w:val="both"/>
      </w:pPr>
      <w:r>
        <w:rPr>
          <w:rFonts w:ascii="Times New Roman"/>
          <w:b w:val="false"/>
          <w:i w:val="false"/>
          <w:color w:val="000000"/>
          <w:sz w:val="28"/>
        </w:rPr>
        <w:t xml:space="preserve">Приложения: </w:t>
      </w:r>
    </w:p>
    <w:p>
      <w:pPr>
        <w:spacing w:after="0"/>
        <w:ind w:left="0"/>
        <w:jc w:val="both"/>
      </w:pPr>
      <w:r>
        <w:rPr>
          <w:rFonts w:ascii="Times New Roman"/>
          <w:b w:val="false"/>
          <w:i w:val="false"/>
          <w:color w:val="000000"/>
          <w:sz w:val="28"/>
        </w:rPr>
        <w:t xml:space="preserve">     Прил. N 1 - Схема привлечения займов через эмиссию долговых </w:t>
      </w:r>
      <w:r>
        <w:br/>
      </w:r>
      <w:r>
        <w:rPr>
          <w:rFonts w:ascii="Times New Roman"/>
          <w:b w:val="false"/>
          <w:i w:val="false"/>
          <w:color w:val="000000"/>
          <w:sz w:val="28"/>
        </w:rPr>
        <w:t xml:space="preserve">
                 обязательств, обеспеченных пулом ипотеки/закладных </w:t>
      </w:r>
      <w:r>
        <w:br/>
      </w:r>
      <w:r>
        <w:rPr>
          <w:rFonts w:ascii="Times New Roman"/>
          <w:b w:val="false"/>
          <w:i w:val="false"/>
          <w:color w:val="000000"/>
          <w:sz w:val="28"/>
        </w:rPr>
        <w:t xml:space="preserve">
                 Залогового фонда. </w:t>
      </w:r>
    </w:p>
    <w:p>
      <w:pPr>
        <w:spacing w:after="0"/>
        <w:ind w:left="0"/>
        <w:jc w:val="both"/>
      </w:pPr>
      <w:r>
        <w:rPr>
          <w:rFonts w:ascii="Times New Roman"/>
          <w:b w:val="false"/>
          <w:i w:val="false"/>
          <w:color w:val="000000"/>
          <w:sz w:val="28"/>
        </w:rPr>
        <w:t xml:space="preserve">     Прил. N 2 - Единый реестр учета долговых обязательств.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Х-ой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Е. Мукужанов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Ж. Турегельдинов </w:t>
      </w:r>
    </w:p>
    <w:bookmarkStart w:name="z12" w:id="12"/>
    <w:p>
      <w:pPr>
        <w:spacing w:after="0"/>
        <w:ind w:left="0"/>
        <w:jc w:val="left"/>
      </w:pPr>
      <w:r>
        <w:rPr>
          <w:rFonts w:ascii="Times New Roman"/>
          <w:b/>
          <w:i w:val="false"/>
          <w:color w:val="000000"/>
        </w:rPr>
        <w:t xml:space="preserve"> 
                Описание схемы привлечения прямых займов через </w:t>
      </w:r>
      <w:r>
        <w:br/>
      </w:r>
      <w:r>
        <w:rPr>
          <w:rFonts w:ascii="Times New Roman"/>
          <w:b/>
          <w:i w:val="false"/>
          <w:color w:val="000000"/>
        </w:rPr>
        <w:t xml:space="preserve">
эмиссию долговых обязательств, обеспеченных </w:t>
      </w:r>
      <w:r>
        <w:br/>
      </w:r>
      <w:r>
        <w:rPr>
          <w:rFonts w:ascii="Times New Roman"/>
          <w:b/>
          <w:i w:val="false"/>
          <w:color w:val="000000"/>
        </w:rPr>
        <w:t xml:space="preserve">
пулом ипотеки/закладных Залогового фонда </w:t>
      </w:r>
    </w:p>
    <w:bookmarkEnd w:id="12"/>
    <w:p>
      <w:pPr>
        <w:spacing w:after="0"/>
        <w:ind w:left="0"/>
        <w:jc w:val="both"/>
      </w:pPr>
      <w:r>
        <w:rPr>
          <w:rFonts w:ascii="Times New Roman"/>
          <w:b w:val="false"/>
          <w:i w:val="false"/>
          <w:color w:val="000000"/>
          <w:sz w:val="28"/>
        </w:rPr>
        <w:t xml:space="preserve">     1. Решение представительного органа об эмиссии Долговых </w:t>
      </w:r>
      <w:r>
        <w:br/>
      </w:r>
      <w:r>
        <w:rPr>
          <w:rFonts w:ascii="Times New Roman"/>
          <w:b w:val="false"/>
          <w:i w:val="false"/>
          <w:color w:val="000000"/>
          <w:sz w:val="28"/>
        </w:rPr>
        <w:t xml:space="preserve">
        обязательств; </w:t>
      </w:r>
      <w:r>
        <w:br/>
      </w:r>
      <w:r>
        <w:rPr>
          <w:rFonts w:ascii="Times New Roman"/>
          <w:b w:val="false"/>
          <w:i w:val="false"/>
          <w:color w:val="000000"/>
          <w:sz w:val="28"/>
        </w:rPr>
        <w:t xml:space="preserve">
     2. Экспертное заключение уполномоченного органа по экономике о </w:t>
      </w:r>
      <w:r>
        <w:br/>
      </w:r>
      <w:r>
        <w:rPr>
          <w:rFonts w:ascii="Times New Roman"/>
          <w:b w:val="false"/>
          <w:i w:val="false"/>
          <w:color w:val="000000"/>
          <w:sz w:val="28"/>
        </w:rPr>
        <w:t xml:space="preserve">
        целесообразности привлечения заемных средств на реализацию </w:t>
      </w:r>
      <w:r>
        <w:br/>
      </w:r>
      <w:r>
        <w:rPr>
          <w:rFonts w:ascii="Times New Roman"/>
          <w:b w:val="false"/>
          <w:i w:val="false"/>
          <w:color w:val="000000"/>
          <w:sz w:val="28"/>
        </w:rPr>
        <w:t xml:space="preserve">
        городского инвестиционного проекта через эмиссию долговых </w:t>
      </w:r>
      <w:r>
        <w:br/>
      </w:r>
      <w:r>
        <w:rPr>
          <w:rFonts w:ascii="Times New Roman"/>
          <w:b w:val="false"/>
          <w:i w:val="false"/>
          <w:color w:val="000000"/>
          <w:sz w:val="28"/>
        </w:rPr>
        <w:t xml:space="preserve">
        обязательств; </w:t>
      </w:r>
      <w:r>
        <w:br/>
      </w:r>
      <w:r>
        <w:rPr>
          <w:rFonts w:ascii="Times New Roman"/>
          <w:b w:val="false"/>
          <w:i w:val="false"/>
          <w:color w:val="000000"/>
          <w:sz w:val="28"/>
        </w:rPr>
        <w:t xml:space="preserve">
     3. Официальное разрешение на реализацию инвестиционного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4. Экспертиза инвестиционного проекта или программы; </w:t>
      </w:r>
      <w:r>
        <w:br/>
      </w:r>
      <w:r>
        <w:rPr>
          <w:rFonts w:ascii="Times New Roman"/>
          <w:b w:val="false"/>
          <w:i w:val="false"/>
          <w:color w:val="000000"/>
          <w:sz w:val="28"/>
        </w:rPr>
        <w:t xml:space="preserve">
     5. Сбор необходимой информации для проведения экспертизы </w:t>
      </w:r>
      <w:r>
        <w:br/>
      </w:r>
      <w:r>
        <w:rPr>
          <w:rFonts w:ascii="Times New Roman"/>
          <w:b w:val="false"/>
          <w:i w:val="false"/>
          <w:color w:val="000000"/>
          <w:sz w:val="28"/>
        </w:rPr>
        <w:t xml:space="preserve">
        инвестиционного проекта или программы; </w:t>
      </w:r>
      <w:r>
        <w:br/>
      </w:r>
      <w:r>
        <w:rPr>
          <w:rFonts w:ascii="Times New Roman"/>
          <w:b w:val="false"/>
          <w:i w:val="false"/>
          <w:color w:val="000000"/>
          <w:sz w:val="28"/>
        </w:rPr>
        <w:t xml:space="preserve">
     6. Обеспечение Долговых обязательств - заключение договора </w:t>
      </w:r>
      <w:r>
        <w:br/>
      </w:r>
      <w:r>
        <w:rPr>
          <w:rFonts w:ascii="Times New Roman"/>
          <w:b w:val="false"/>
          <w:i w:val="false"/>
          <w:color w:val="000000"/>
          <w:sz w:val="28"/>
        </w:rPr>
        <w:t xml:space="preserve">
        залога (ипотеки) и регистрация в Уполномоченном органе </w:t>
      </w:r>
      <w:r>
        <w:br/>
      </w:r>
      <w:r>
        <w:rPr>
          <w:rFonts w:ascii="Times New Roman"/>
          <w:b w:val="false"/>
          <w:i w:val="false"/>
          <w:color w:val="000000"/>
          <w:sz w:val="28"/>
        </w:rPr>
        <w:t xml:space="preserve">
        регистрации залога движимого или недвижимого имущества, </w:t>
      </w:r>
      <w:r>
        <w:br/>
      </w:r>
      <w:r>
        <w:rPr>
          <w:rFonts w:ascii="Times New Roman"/>
          <w:b w:val="false"/>
          <w:i w:val="false"/>
          <w:color w:val="000000"/>
          <w:sz w:val="28"/>
        </w:rPr>
        <w:t xml:space="preserve">
        дополнительное обеспечение Долговых обязательств в виде </w:t>
      </w:r>
      <w:r>
        <w:br/>
      </w:r>
      <w:r>
        <w:rPr>
          <w:rFonts w:ascii="Times New Roman"/>
          <w:b w:val="false"/>
          <w:i w:val="false"/>
          <w:color w:val="000000"/>
          <w:sz w:val="28"/>
        </w:rPr>
        <w:t xml:space="preserve">
        страхования имущества и предпринимательского риска, а </w:t>
      </w:r>
      <w:r>
        <w:br/>
      </w:r>
      <w:r>
        <w:rPr>
          <w:rFonts w:ascii="Times New Roman"/>
          <w:b w:val="false"/>
          <w:i w:val="false"/>
          <w:color w:val="000000"/>
          <w:sz w:val="28"/>
        </w:rPr>
        <w:t xml:space="preserve">
        также передача на сейфовое хранение ценных бумаг и </w:t>
      </w:r>
      <w:r>
        <w:br/>
      </w:r>
      <w:r>
        <w:rPr>
          <w:rFonts w:ascii="Times New Roman"/>
          <w:b w:val="false"/>
          <w:i w:val="false"/>
          <w:color w:val="000000"/>
          <w:sz w:val="28"/>
        </w:rPr>
        <w:t xml:space="preserve">
        правоустанавливающих документов; </w:t>
      </w:r>
      <w:r>
        <w:br/>
      </w:r>
      <w:r>
        <w:rPr>
          <w:rFonts w:ascii="Times New Roman"/>
          <w:b w:val="false"/>
          <w:i w:val="false"/>
          <w:color w:val="000000"/>
          <w:sz w:val="28"/>
        </w:rPr>
        <w:t xml:space="preserve">
     7. Эмиссия (погашение) Долговых обязательств через торговую </w:t>
      </w:r>
      <w:r>
        <w:br/>
      </w:r>
      <w:r>
        <w:rPr>
          <w:rFonts w:ascii="Times New Roman"/>
          <w:b w:val="false"/>
          <w:i w:val="false"/>
          <w:color w:val="000000"/>
          <w:sz w:val="28"/>
        </w:rPr>
        <w:t xml:space="preserve">
        площадку фондовой биржи или прямая продажа (выкуп) </w:t>
      </w:r>
      <w:r>
        <w:br/>
      </w:r>
      <w:r>
        <w:rPr>
          <w:rFonts w:ascii="Times New Roman"/>
          <w:b w:val="false"/>
          <w:i w:val="false"/>
          <w:color w:val="000000"/>
          <w:sz w:val="28"/>
        </w:rPr>
        <w:t xml:space="preserve">
        потенциальному кредитору (инвестору); </w:t>
      </w:r>
      <w:r>
        <w:br/>
      </w:r>
      <w:r>
        <w:rPr>
          <w:rFonts w:ascii="Times New Roman"/>
          <w:b w:val="false"/>
          <w:i w:val="false"/>
          <w:color w:val="000000"/>
          <w:sz w:val="28"/>
        </w:rPr>
        <w:t xml:space="preserve">
     8. Поступление денежных средств от Эмиссии или продажи </w:t>
      </w:r>
      <w:r>
        <w:br/>
      </w:r>
      <w:r>
        <w:rPr>
          <w:rFonts w:ascii="Times New Roman"/>
          <w:b w:val="false"/>
          <w:i w:val="false"/>
          <w:color w:val="000000"/>
          <w:sz w:val="28"/>
        </w:rPr>
        <w:t xml:space="preserve">
        Долговых обязательств. </w:t>
      </w:r>
    </w:p>
    <w:bookmarkStart w:name="z13" w:id="13"/>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Положению</w:t>
      </w:r>
      <w:r>
        <w:br/>
      </w:r>
      <w:r>
        <w:rPr>
          <w:rFonts w:ascii="Times New Roman"/>
          <w:b w:val="false"/>
          <w:i w:val="false"/>
          <w:color w:val="000000"/>
          <w:sz w:val="28"/>
        </w:rPr>
        <w:t>
"О Долговых обязательствах</w:t>
      </w:r>
      <w:r>
        <w:br/>
      </w:r>
      <w:r>
        <w:rPr>
          <w:rFonts w:ascii="Times New Roman"/>
          <w:b w:val="false"/>
          <w:i w:val="false"/>
          <w:color w:val="000000"/>
          <w:sz w:val="28"/>
        </w:rPr>
        <w:t>
г. Алматы"</w:t>
      </w:r>
    </w:p>
    <w:bookmarkEnd w:id="13"/>
    <w:p>
      <w:pPr>
        <w:spacing w:after="0"/>
        <w:ind w:left="0"/>
        <w:jc w:val="left"/>
      </w:pPr>
      <w:r>
        <w:rPr>
          <w:rFonts w:ascii="Times New Roman"/>
          <w:b/>
          <w:i w:val="false"/>
          <w:color w:val="000000"/>
        </w:rPr>
        <w:t xml:space="preserve"> СХЕМА ПРИВЛЕЧЕНИЯ ЗАЙМОВ ЧЕРЕЗ ЭМИССИЮ ДОЛГОВЫХ </w:t>
      </w:r>
      <w:r>
        <w:br/>
      </w:r>
      <w:r>
        <w:rPr>
          <w:rFonts w:ascii="Times New Roman"/>
          <w:b/>
          <w:i w:val="false"/>
          <w:color w:val="000000"/>
        </w:rPr>
        <w:t xml:space="preserve">
ОБЯЗАТЕЛЬСТВ, ОБЕСПЕЧЕННЫХ ПУЛОМ </w:t>
      </w:r>
      <w:r>
        <w:br/>
      </w:r>
      <w:r>
        <w:rPr>
          <w:rFonts w:ascii="Times New Roman"/>
          <w:b/>
          <w:i w:val="false"/>
          <w:color w:val="000000"/>
        </w:rPr>
        <w:t xml:space="preserve">
ИПОТЕКИ/ЗАКЛАДНЫХ ЗАЛОГОВОГО ФОНДА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 Представительный орган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1 </w:t>
      </w:r>
      <w:r>
        <w:br/>
      </w:r>
      <w:r>
        <w:rPr>
          <w:rFonts w:ascii="Times New Roman"/>
          <w:b w:val="false"/>
          <w:i w:val="false"/>
          <w:color w:val="000000"/>
          <w:sz w:val="28"/>
        </w:rPr>
        <w:t>
__________________     7________!________  2 __________________</w:t>
      </w:r>
      <w:r>
        <w:br/>
      </w:r>
      <w:r>
        <w:rPr>
          <w:rFonts w:ascii="Times New Roman"/>
          <w:b w:val="false"/>
          <w:i w:val="false"/>
          <w:color w:val="000000"/>
          <w:sz w:val="28"/>
        </w:rPr>
        <w:t>
!Фондовая биржа  !--!---!Эмитент-       !---!Уполномоченный    !</w:t>
      </w:r>
      <w:r>
        <w:br/>
      </w:r>
      <w:r>
        <w:rPr>
          <w:rFonts w:ascii="Times New Roman"/>
          <w:b w:val="false"/>
          <w:i w:val="false"/>
          <w:color w:val="000000"/>
          <w:sz w:val="28"/>
        </w:rPr>
        <w:t>
----------------    ! 8 !(Исполнительный! 3 !орган по экономике!</w:t>
      </w:r>
      <w:r>
        <w:br/>
      </w:r>
      <w:r>
        <w:rPr>
          <w:rFonts w:ascii="Times New Roman"/>
          <w:b w:val="false"/>
          <w:i w:val="false"/>
          <w:color w:val="000000"/>
          <w:sz w:val="28"/>
        </w:rPr>
        <w:t>
    !               !   ! орган\        !   !(менеджмент - ин- !</w:t>
      </w:r>
      <w:r>
        <w:br/>
      </w:r>
      <w:r>
        <w:rPr>
          <w:rFonts w:ascii="Times New Roman"/>
          <w:b w:val="false"/>
          <w:i w:val="false"/>
          <w:color w:val="000000"/>
          <w:sz w:val="28"/>
        </w:rPr>
        <w:t>
    !               !   ! Коммунальное  !   !вестиционных про- !</w:t>
      </w:r>
      <w:r>
        <w:br/>
      </w:r>
      <w:r>
        <w:rPr>
          <w:rFonts w:ascii="Times New Roman"/>
          <w:b w:val="false"/>
          <w:i w:val="false"/>
          <w:color w:val="000000"/>
          <w:sz w:val="28"/>
        </w:rPr>
        <w:t>
____!______________ !   ! предприятие   !   !ектов и программ, !</w:t>
      </w:r>
      <w:r>
        <w:br/>
      </w:r>
      <w:r>
        <w:rPr>
          <w:rFonts w:ascii="Times New Roman"/>
          <w:b w:val="false"/>
          <w:i w:val="false"/>
          <w:color w:val="000000"/>
          <w:sz w:val="28"/>
        </w:rPr>
        <w:t>
!Институциональные !!   -----------------   !юридического      !</w:t>
      </w:r>
      <w:r>
        <w:br/>
      </w:r>
      <w:r>
        <w:rPr>
          <w:rFonts w:ascii="Times New Roman"/>
          <w:b w:val="false"/>
          <w:i w:val="false"/>
          <w:color w:val="000000"/>
          <w:sz w:val="28"/>
        </w:rPr>
        <w:t>
!инвесторы         !!            ! 6        !сопровождения     !</w:t>
      </w:r>
      <w:r>
        <w:br/>
      </w:r>
      <w:r>
        <w:rPr>
          <w:rFonts w:ascii="Times New Roman"/>
          <w:b w:val="false"/>
          <w:i w:val="false"/>
          <w:color w:val="000000"/>
          <w:sz w:val="28"/>
        </w:rPr>
        <w:t>
!                  !!    ________!________   ------------------</w:t>
      </w:r>
      <w:r>
        <w:br/>
      </w:r>
      <w:r>
        <w:rPr>
          <w:rFonts w:ascii="Times New Roman"/>
          <w:b w:val="false"/>
          <w:i w:val="false"/>
          <w:color w:val="000000"/>
          <w:sz w:val="28"/>
        </w:rPr>
        <w:t>
!Банки,            !!   !Уполномоченный   !       4 ! 5</w:t>
      </w:r>
      <w:r>
        <w:br/>
      </w:r>
      <w:r>
        <w:rPr>
          <w:rFonts w:ascii="Times New Roman"/>
          <w:b w:val="false"/>
          <w:i w:val="false"/>
          <w:color w:val="000000"/>
          <w:sz w:val="28"/>
        </w:rPr>
        <w:t xml:space="preserve">
!Пенсионные фонды, !!   !орган            !         ! </w:t>
      </w:r>
      <w:r>
        <w:br/>
      </w:r>
      <w:r>
        <w:rPr>
          <w:rFonts w:ascii="Times New Roman"/>
          <w:b w:val="false"/>
          <w:i w:val="false"/>
          <w:color w:val="000000"/>
          <w:sz w:val="28"/>
        </w:rPr>
        <w:t>
!КУПА,             !!   !по управлению    !   ______!________</w:t>
      </w:r>
      <w:r>
        <w:br/>
      </w:r>
      <w:r>
        <w:rPr>
          <w:rFonts w:ascii="Times New Roman"/>
          <w:b w:val="false"/>
          <w:i w:val="false"/>
          <w:color w:val="000000"/>
          <w:sz w:val="28"/>
        </w:rPr>
        <w:t>
!Страховые компании!!   !коммунальной     !  ! Инвестиционные!</w:t>
      </w:r>
      <w:r>
        <w:br/>
      </w:r>
      <w:r>
        <w:rPr>
          <w:rFonts w:ascii="Times New Roman"/>
          <w:b w:val="false"/>
          <w:i w:val="false"/>
          <w:color w:val="000000"/>
          <w:sz w:val="28"/>
        </w:rPr>
        <w:t>
!                  !!   !собственностью   !  ! проекты и     !</w:t>
      </w:r>
      <w:r>
        <w:br/>
      </w:r>
      <w:r>
        <w:rPr>
          <w:rFonts w:ascii="Times New Roman"/>
          <w:b w:val="false"/>
          <w:i w:val="false"/>
          <w:color w:val="000000"/>
          <w:sz w:val="28"/>
        </w:rPr>
        <w:t>
!Прочие участники  !!    -----------------   ! программы     !</w:t>
      </w:r>
      <w:r>
        <w:br/>
      </w:r>
      <w:r>
        <w:rPr>
          <w:rFonts w:ascii="Times New Roman"/>
          <w:b w:val="false"/>
          <w:i w:val="false"/>
          <w:color w:val="000000"/>
          <w:sz w:val="28"/>
        </w:rPr>
        <w:t>
!Фондовой биржи    !!            !           ----------------</w:t>
      </w:r>
      <w:r>
        <w:br/>
      </w:r>
      <w:r>
        <w:rPr>
          <w:rFonts w:ascii="Times New Roman"/>
          <w:b w:val="false"/>
          <w:i w:val="false"/>
          <w:color w:val="000000"/>
          <w:sz w:val="28"/>
        </w:rPr>
        <w:t xml:space="preserve">
------------------  !    ________!__________ </w:t>
      </w:r>
      <w:r>
        <w:br/>
      </w:r>
      <w:r>
        <w:rPr>
          <w:rFonts w:ascii="Times New Roman"/>
          <w:b w:val="false"/>
          <w:i w:val="false"/>
          <w:color w:val="000000"/>
          <w:sz w:val="28"/>
        </w:rPr>
        <w:t xml:space="preserve">
                    !    !Залоговый фонд   ! </w:t>
      </w:r>
      <w:r>
        <w:br/>
      </w:r>
      <w:r>
        <w:rPr>
          <w:rFonts w:ascii="Times New Roman"/>
          <w:b w:val="false"/>
          <w:i w:val="false"/>
          <w:color w:val="000000"/>
          <w:sz w:val="28"/>
        </w:rPr>
        <w:t xml:space="preserve">
                    !    !обеспечения дол- ! </w:t>
      </w:r>
      <w:r>
        <w:br/>
      </w:r>
      <w:r>
        <w:rPr>
          <w:rFonts w:ascii="Times New Roman"/>
          <w:b w:val="false"/>
          <w:i w:val="false"/>
          <w:color w:val="000000"/>
          <w:sz w:val="28"/>
        </w:rPr>
        <w:t xml:space="preserve">
__________________  !    !говых обяза-     ! </w:t>
      </w:r>
      <w:r>
        <w:br/>
      </w:r>
      <w:r>
        <w:rPr>
          <w:rFonts w:ascii="Times New Roman"/>
          <w:b w:val="false"/>
          <w:i w:val="false"/>
          <w:color w:val="000000"/>
          <w:sz w:val="28"/>
        </w:rPr>
        <w:t xml:space="preserve">
!Инвесторы,      !--!    !тельств (подтвер-! </w:t>
      </w:r>
      <w:r>
        <w:br/>
      </w:r>
      <w:r>
        <w:rPr>
          <w:rFonts w:ascii="Times New Roman"/>
          <w:b w:val="false"/>
          <w:i w:val="false"/>
          <w:color w:val="000000"/>
          <w:sz w:val="28"/>
        </w:rPr>
        <w:t xml:space="preserve">
!(местные,       !       !ждение запрета на! </w:t>
      </w:r>
      <w:r>
        <w:br/>
      </w:r>
      <w:r>
        <w:rPr>
          <w:rFonts w:ascii="Times New Roman"/>
          <w:b w:val="false"/>
          <w:i w:val="false"/>
          <w:color w:val="000000"/>
          <w:sz w:val="28"/>
        </w:rPr>
        <w:t xml:space="preserve">
!внешние)        !       !отчуждение)      ! </w:t>
      </w:r>
      <w:r>
        <w:br/>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________________     __________________      ______________</w:t>
      </w:r>
      <w:r>
        <w:br/>
      </w:r>
      <w:r>
        <w:rPr>
          <w:rFonts w:ascii="Times New Roman"/>
          <w:b w:val="false"/>
          <w:i w:val="false"/>
          <w:color w:val="000000"/>
          <w:sz w:val="28"/>
        </w:rPr>
        <w:t>
!Банк Кастодиан  !   !Страховая компания!    !Уполномоченный!</w:t>
      </w:r>
      <w:r>
        <w:br/>
      </w:r>
      <w:r>
        <w:rPr>
          <w:rFonts w:ascii="Times New Roman"/>
          <w:b w:val="false"/>
          <w:i w:val="false"/>
          <w:color w:val="000000"/>
          <w:sz w:val="28"/>
        </w:rPr>
        <w:t>
!(хранение право-!   !(страхование иму- !    !орган регис-  !</w:t>
      </w:r>
      <w:r>
        <w:br/>
      </w:r>
      <w:r>
        <w:rPr>
          <w:rFonts w:ascii="Times New Roman"/>
          <w:b w:val="false"/>
          <w:i w:val="false"/>
          <w:color w:val="000000"/>
          <w:sz w:val="28"/>
        </w:rPr>
        <w:t>
!устанавливающих !   !щества и предпри- !    !трации залога !</w:t>
      </w:r>
      <w:r>
        <w:br/>
      </w:r>
      <w:r>
        <w:rPr>
          <w:rFonts w:ascii="Times New Roman"/>
          <w:b w:val="false"/>
          <w:i w:val="false"/>
          <w:color w:val="000000"/>
          <w:sz w:val="28"/>
        </w:rPr>
        <w:t>
!документов Зало-!   !нимательских      !    !движимого или !</w:t>
      </w:r>
      <w:r>
        <w:br/>
      </w:r>
      <w:r>
        <w:rPr>
          <w:rFonts w:ascii="Times New Roman"/>
          <w:b w:val="false"/>
          <w:i w:val="false"/>
          <w:color w:val="000000"/>
          <w:sz w:val="28"/>
        </w:rPr>
        <w:t>
!гового фонда)   !   !рисков - страховой!    !недвижимого   !</w:t>
      </w:r>
      <w:r>
        <w:br/>
      </w:r>
      <w:r>
        <w:rPr>
          <w:rFonts w:ascii="Times New Roman"/>
          <w:b w:val="false"/>
          <w:i w:val="false"/>
          <w:color w:val="000000"/>
          <w:sz w:val="28"/>
        </w:rPr>
        <w:t>
!                !   !полис)            !    !имущества     !</w:t>
      </w:r>
      <w:r>
        <w:br/>
      </w:r>
      <w:r>
        <w:rPr>
          <w:rFonts w:ascii="Times New Roman"/>
          <w:b w:val="false"/>
          <w:i w:val="false"/>
          <w:color w:val="000000"/>
          <w:sz w:val="28"/>
        </w:rPr>
        <w:t>
----------------     ------------------      --------------</w:t>
      </w:r>
    </w:p>
    <w:bookmarkStart w:name="z14" w:id="14"/>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Положению о Долговых </w:t>
      </w:r>
      <w:r>
        <w:br/>
      </w:r>
      <w:r>
        <w:rPr>
          <w:rFonts w:ascii="Times New Roman"/>
          <w:b w:val="false"/>
          <w:i w:val="false"/>
          <w:color w:val="000000"/>
          <w:sz w:val="28"/>
        </w:rPr>
        <w:t xml:space="preserve">
обязательствах г. Алматы </w:t>
      </w:r>
    </w:p>
    <w:bookmarkEnd w:id="14"/>
    <w:p>
      <w:pPr>
        <w:spacing w:after="0"/>
        <w:ind w:left="0"/>
        <w:jc w:val="left"/>
      </w:pPr>
      <w:r>
        <w:rPr>
          <w:rFonts w:ascii="Times New Roman"/>
          <w:b/>
          <w:i w:val="false"/>
          <w:color w:val="000000"/>
        </w:rPr>
        <w:t xml:space="preserve">        Единый реестр учета Долговых обязательств по </w:t>
      </w:r>
      <w:r>
        <w:br/>
      </w:r>
      <w:r>
        <w:rPr>
          <w:rFonts w:ascii="Times New Roman"/>
          <w:b/>
          <w:i w:val="false"/>
          <w:color w:val="000000"/>
        </w:rPr>
        <w:t>
состоянию на ______________года</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1133"/>
        <w:gridCol w:w="653"/>
        <w:gridCol w:w="893"/>
        <w:gridCol w:w="1073"/>
        <w:gridCol w:w="1133"/>
        <w:gridCol w:w="1193"/>
        <w:gridCol w:w="1293"/>
        <w:gridCol w:w="1393"/>
        <w:gridCol w:w="933"/>
      </w:tblGrid>
      <w:tr>
        <w:trPr>
          <w:trHeight w:val="60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w:t>
            </w:r>
            <w:r>
              <w:br/>
            </w:r>
            <w:r>
              <w:rPr>
                <w:rFonts w:ascii="Times New Roman"/>
                <w:b w:val="false"/>
                <w:i w:val="false"/>
                <w:color w:val="000000"/>
                <w:sz w:val="20"/>
              </w:rPr>
              <w:t>
п</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ме-</w:t>
            </w:r>
            <w:r>
              <w:br/>
            </w:r>
            <w:r>
              <w:rPr>
                <w:rFonts w:ascii="Times New Roman"/>
                <w:b w:val="false"/>
                <w:i w:val="false"/>
                <w:color w:val="000000"/>
                <w:sz w:val="20"/>
              </w:rPr>
              <w:t>
но-</w:t>
            </w:r>
            <w:r>
              <w:br/>
            </w:r>
            <w:r>
              <w:rPr>
                <w:rFonts w:ascii="Times New Roman"/>
                <w:b w:val="false"/>
                <w:i w:val="false"/>
                <w:color w:val="000000"/>
                <w:sz w:val="20"/>
              </w:rPr>
              <w:t>
ва-</w:t>
            </w:r>
            <w:r>
              <w:br/>
            </w:r>
            <w:r>
              <w:rPr>
                <w:rFonts w:ascii="Times New Roman"/>
                <w:b w:val="false"/>
                <w:i w:val="false"/>
                <w:color w:val="000000"/>
                <w:sz w:val="20"/>
              </w:rPr>
              <w:t>
ние</w:t>
            </w:r>
            <w:r>
              <w:br/>
            </w:r>
            <w:r>
              <w:rPr>
                <w:rFonts w:ascii="Times New Roman"/>
                <w:b w:val="false"/>
                <w:i w:val="false"/>
                <w:color w:val="000000"/>
                <w:sz w:val="20"/>
              </w:rPr>
              <w:t>
эми-</w:t>
            </w:r>
            <w:r>
              <w:br/>
            </w:r>
            <w:r>
              <w:rPr>
                <w:rFonts w:ascii="Times New Roman"/>
                <w:b w:val="false"/>
                <w:i w:val="false"/>
                <w:color w:val="000000"/>
                <w:sz w:val="20"/>
              </w:rPr>
              <w:t>
тен-</w:t>
            </w:r>
            <w:r>
              <w:br/>
            </w:r>
            <w:r>
              <w:rPr>
                <w:rFonts w:ascii="Times New Roman"/>
                <w:b w:val="false"/>
                <w:i w:val="false"/>
                <w:color w:val="000000"/>
                <w:sz w:val="20"/>
              </w:rPr>
              <w:t>
та</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дол-</w:t>
            </w:r>
            <w:r>
              <w:br/>
            </w:r>
            <w:r>
              <w:rPr>
                <w:rFonts w:ascii="Times New Roman"/>
                <w:b w:val="false"/>
                <w:i w:val="false"/>
                <w:color w:val="000000"/>
                <w:sz w:val="20"/>
              </w:rPr>
              <w:t>
гово-</w:t>
            </w:r>
            <w:r>
              <w:br/>
            </w:r>
            <w:r>
              <w:rPr>
                <w:rFonts w:ascii="Times New Roman"/>
                <w:b w:val="false"/>
                <w:i w:val="false"/>
                <w:color w:val="000000"/>
                <w:sz w:val="20"/>
              </w:rPr>
              <w:t>
го</w:t>
            </w:r>
            <w:r>
              <w:br/>
            </w:r>
            <w:r>
              <w:rPr>
                <w:rFonts w:ascii="Times New Roman"/>
                <w:b w:val="false"/>
                <w:i w:val="false"/>
                <w:color w:val="000000"/>
                <w:sz w:val="20"/>
              </w:rPr>
              <w:t>
обя-</w:t>
            </w:r>
            <w:r>
              <w:br/>
            </w:r>
            <w:r>
              <w:rPr>
                <w:rFonts w:ascii="Times New Roman"/>
                <w:b w:val="false"/>
                <w:i w:val="false"/>
                <w:color w:val="000000"/>
                <w:sz w:val="20"/>
              </w:rPr>
              <w:t>
за-</w:t>
            </w:r>
            <w:r>
              <w:br/>
            </w:r>
            <w:r>
              <w:rPr>
                <w:rFonts w:ascii="Times New Roman"/>
                <w:b w:val="false"/>
                <w:i w:val="false"/>
                <w:color w:val="000000"/>
                <w:sz w:val="20"/>
              </w:rPr>
              <w:t>
тель-</w:t>
            </w:r>
            <w:r>
              <w:br/>
            </w:r>
            <w:r>
              <w:rPr>
                <w:rFonts w:ascii="Times New Roman"/>
                <w:b w:val="false"/>
                <w:i w:val="false"/>
                <w:color w:val="000000"/>
                <w:sz w:val="20"/>
              </w:rPr>
              <w:t>
ства</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r>
              <w:br/>
            </w:r>
            <w:r>
              <w:rPr>
                <w:rFonts w:ascii="Times New Roman"/>
                <w:b w:val="false"/>
                <w:i w:val="false"/>
                <w:color w:val="000000"/>
                <w:sz w:val="20"/>
              </w:rPr>
              <w:t>
лю-</w:t>
            </w:r>
            <w:r>
              <w:br/>
            </w:r>
            <w:r>
              <w:rPr>
                <w:rFonts w:ascii="Times New Roman"/>
                <w:b w:val="false"/>
                <w:i w:val="false"/>
                <w:color w:val="000000"/>
                <w:sz w:val="20"/>
              </w:rPr>
              <w:t>
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эмис-</w:t>
            </w:r>
            <w:r>
              <w:br/>
            </w:r>
            <w:r>
              <w:rPr>
                <w:rFonts w:ascii="Times New Roman"/>
                <w:b w:val="false"/>
                <w:i w:val="false"/>
                <w:color w:val="000000"/>
                <w:sz w:val="20"/>
              </w:rPr>
              <w:t>
сии\</w:t>
            </w:r>
            <w:r>
              <w:br/>
            </w:r>
            <w:r>
              <w:rPr>
                <w:rFonts w:ascii="Times New Roman"/>
                <w:b w:val="false"/>
                <w:i w:val="false"/>
                <w:color w:val="000000"/>
                <w:sz w:val="20"/>
              </w:rPr>
              <w:t>
зай-</w:t>
            </w:r>
            <w:r>
              <w:br/>
            </w:r>
            <w:r>
              <w:rPr>
                <w:rFonts w:ascii="Times New Roman"/>
                <w:b w:val="false"/>
                <w:i w:val="false"/>
                <w:color w:val="000000"/>
                <w:sz w:val="20"/>
              </w:rPr>
              <w:t>
ма</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пога-</w:t>
            </w:r>
            <w:r>
              <w:br/>
            </w:r>
            <w:r>
              <w:rPr>
                <w:rFonts w:ascii="Times New Roman"/>
                <w:b w:val="false"/>
                <w:i w:val="false"/>
                <w:color w:val="000000"/>
                <w:sz w:val="20"/>
              </w:rPr>
              <w:t>
шения</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w:t>
            </w:r>
            <w:r>
              <w:br/>
            </w:r>
            <w:r>
              <w:rPr>
                <w:rFonts w:ascii="Times New Roman"/>
                <w:b w:val="false"/>
                <w:i w:val="false"/>
                <w:color w:val="000000"/>
                <w:sz w:val="20"/>
              </w:rPr>
              <w:t>
шено</w:t>
            </w:r>
            <w:r>
              <w:br/>
            </w:r>
            <w:r>
              <w:rPr>
                <w:rFonts w:ascii="Times New Roman"/>
                <w:b w:val="false"/>
                <w:i w:val="false"/>
                <w:color w:val="000000"/>
                <w:sz w:val="20"/>
              </w:rPr>
              <w:t>
(сум-</w:t>
            </w:r>
            <w:r>
              <w:br/>
            </w:r>
            <w:r>
              <w:rPr>
                <w:rFonts w:ascii="Times New Roman"/>
                <w:b w:val="false"/>
                <w:i w:val="false"/>
                <w:color w:val="000000"/>
                <w:sz w:val="20"/>
              </w:rPr>
              <w:t>
ма с</w:t>
            </w:r>
            <w:r>
              <w:br/>
            </w:r>
            <w:r>
              <w:rPr>
                <w:rFonts w:ascii="Times New Roman"/>
                <w:b w:val="false"/>
                <w:i w:val="false"/>
                <w:color w:val="000000"/>
                <w:sz w:val="20"/>
              </w:rPr>
              <w:t>
уче-</w:t>
            </w:r>
            <w:r>
              <w:br/>
            </w:r>
            <w:r>
              <w:rPr>
                <w:rFonts w:ascii="Times New Roman"/>
                <w:b w:val="false"/>
                <w:i w:val="false"/>
                <w:color w:val="000000"/>
                <w:sz w:val="20"/>
              </w:rPr>
              <w:t>
том</w:t>
            </w:r>
            <w:r>
              <w:br/>
            </w:r>
            <w:r>
              <w:rPr>
                <w:rFonts w:ascii="Times New Roman"/>
                <w:b w:val="false"/>
                <w:i w:val="false"/>
                <w:color w:val="000000"/>
                <w:sz w:val="20"/>
              </w:rPr>
              <w:t>
инте-</w:t>
            </w:r>
            <w:r>
              <w:br/>
            </w:r>
            <w:r>
              <w:rPr>
                <w:rFonts w:ascii="Times New Roman"/>
                <w:b w:val="false"/>
                <w:i w:val="false"/>
                <w:color w:val="000000"/>
                <w:sz w:val="20"/>
              </w:rPr>
              <w:t>
реса\</w:t>
            </w:r>
            <w:r>
              <w:br/>
            </w:r>
            <w:r>
              <w:rPr>
                <w:rFonts w:ascii="Times New Roman"/>
                <w:b w:val="false"/>
                <w:i w:val="false"/>
                <w:color w:val="000000"/>
                <w:sz w:val="20"/>
              </w:rPr>
              <w:t>
дис-</w:t>
            </w:r>
            <w:r>
              <w:br/>
            </w:r>
            <w:r>
              <w:rPr>
                <w:rFonts w:ascii="Times New Roman"/>
                <w:b w:val="false"/>
                <w:i w:val="false"/>
                <w:color w:val="000000"/>
                <w:sz w:val="20"/>
              </w:rPr>
              <w:t>
конта)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ток</w:t>
            </w:r>
            <w:r>
              <w:br/>
            </w:r>
            <w:r>
              <w:rPr>
                <w:rFonts w:ascii="Times New Roman"/>
                <w:b w:val="false"/>
                <w:i w:val="false"/>
                <w:color w:val="000000"/>
                <w:sz w:val="20"/>
              </w:rPr>
              <w:t>
(сум-</w:t>
            </w:r>
            <w:r>
              <w:br/>
            </w:r>
            <w:r>
              <w:rPr>
                <w:rFonts w:ascii="Times New Roman"/>
                <w:b w:val="false"/>
                <w:i w:val="false"/>
                <w:color w:val="000000"/>
                <w:sz w:val="20"/>
              </w:rPr>
              <w:t>
ма с</w:t>
            </w:r>
            <w:r>
              <w:br/>
            </w:r>
            <w:r>
              <w:rPr>
                <w:rFonts w:ascii="Times New Roman"/>
                <w:b w:val="false"/>
                <w:i w:val="false"/>
                <w:color w:val="000000"/>
                <w:sz w:val="20"/>
              </w:rPr>
              <w:t>
уче-</w:t>
            </w:r>
            <w:r>
              <w:br/>
            </w:r>
            <w:r>
              <w:rPr>
                <w:rFonts w:ascii="Times New Roman"/>
                <w:b w:val="false"/>
                <w:i w:val="false"/>
                <w:color w:val="000000"/>
                <w:sz w:val="20"/>
              </w:rPr>
              <w:t>
том</w:t>
            </w:r>
            <w:r>
              <w:br/>
            </w:r>
            <w:r>
              <w:rPr>
                <w:rFonts w:ascii="Times New Roman"/>
                <w:b w:val="false"/>
                <w:i w:val="false"/>
                <w:color w:val="000000"/>
                <w:sz w:val="20"/>
              </w:rPr>
              <w:t>
инте-</w:t>
            </w:r>
            <w:r>
              <w:br/>
            </w:r>
            <w:r>
              <w:rPr>
                <w:rFonts w:ascii="Times New Roman"/>
                <w:b w:val="false"/>
                <w:i w:val="false"/>
                <w:color w:val="000000"/>
                <w:sz w:val="20"/>
              </w:rPr>
              <w:t>
реса\</w:t>
            </w:r>
            <w:r>
              <w:br/>
            </w:r>
            <w:r>
              <w:rPr>
                <w:rFonts w:ascii="Times New Roman"/>
                <w:b w:val="false"/>
                <w:i w:val="false"/>
                <w:color w:val="000000"/>
                <w:sz w:val="20"/>
              </w:rPr>
              <w:t>
дис</w:t>
            </w:r>
            <w:r>
              <w:br/>
            </w:r>
            <w:r>
              <w:rPr>
                <w:rFonts w:ascii="Times New Roman"/>
                <w:b w:val="false"/>
                <w:i w:val="false"/>
                <w:color w:val="000000"/>
                <w:sz w:val="20"/>
              </w:rPr>
              <w:t>
конта)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w:t>
            </w:r>
            <w:r>
              <w:br/>
            </w:r>
            <w:r>
              <w:rPr>
                <w:rFonts w:ascii="Times New Roman"/>
                <w:b w:val="false"/>
                <w:i w:val="false"/>
                <w:color w:val="000000"/>
                <w:sz w:val="20"/>
              </w:rPr>
              <w:t>
ние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нов-</w:t>
            </w:r>
            <w:r>
              <w:br/>
            </w:r>
            <w:r>
              <w:rPr>
                <w:rFonts w:ascii="Times New Roman"/>
                <w:b w:val="false"/>
                <w:i w:val="false"/>
                <w:color w:val="000000"/>
                <w:sz w:val="20"/>
              </w:rPr>
              <w:t>
ной</w:t>
            </w:r>
            <w:r>
              <w:br/>
            </w:r>
            <w:r>
              <w:rPr>
                <w:rFonts w:ascii="Times New Roman"/>
                <w:b w:val="false"/>
                <w:i w:val="false"/>
                <w:color w:val="000000"/>
                <w:sz w:val="20"/>
              </w:rPr>
              <w:t>
долг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w:t>
            </w:r>
            <w:r>
              <w:br/>
            </w:r>
            <w:r>
              <w:rPr>
                <w:rFonts w:ascii="Times New Roman"/>
                <w:b w:val="false"/>
                <w:i w:val="false"/>
                <w:color w:val="000000"/>
                <w:sz w:val="20"/>
              </w:rPr>
              <w:t>
рес\</w:t>
            </w:r>
            <w:r>
              <w:br/>
            </w:r>
            <w:r>
              <w:rPr>
                <w:rFonts w:ascii="Times New Roman"/>
                <w:b w:val="false"/>
                <w:i w:val="false"/>
                <w:color w:val="000000"/>
                <w:sz w:val="20"/>
              </w:rPr>
              <w:t>
дис-</w:t>
            </w:r>
            <w:r>
              <w:br/>
            </w:r>
            <w:r>
              <w:rPr>
                <w:rFonts w:ascii="Times New Roman"/>
                <w:b w:val="false"/>
                <w:i w:val="false"/>
                <w:color w:val="000000"/>
                <w:sz w:val="20"/>
              </w:rPr>
              <w:t>
конт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Установленный лимит объема выпуска и обслуживания Долговых обязательств _____________________ тнг. </w:t>
      </w:r>
    </w:p>
    <w:p>
      <w:pPr>
        <w:spacing w:after="0"/>
        <w:ind w:left="0"/>
        <w:jc w:val="both"/>
      </w:pPr>
      <w:r>
        <w:rPr>
          <w:rFonts w:ascii="Times New Roman"/>
          <w:b w:val="false"/>
          <w:i w:val="false"/>
          <w:color w:val="000000"/>
          <w:sz w:val="28"/>
        </w:rPr>
        <w:t xml:space="preserve">      Фактический остаток (столб. 10) выпущенных и обслуживаемых Долговых обязательств _____________________ тнг. </w:t>
      </w:r>
    </w:p>
    <w:p>
      <w:pPr>
        <w:spacing w:after="0"/>
        <w:ind w:left="0"/>
        <w:jc w:val="both"/>
      </w:pPr>
      <w:r>
        <w:rPr>
          <w:rFonts w:ascii="Times New Roman"/>
          <w:b w:val="false"/>
          <w:i w:val="false"/>
          <w:color w:val="000000"/>
          <w:sz w:val="28"/>
        </w:rPr>
        <w:t xml:space="preserve">     Свободный (перерасход) лимит объема выпуска и обслуживания долговых обязательств ______________________тнг. </w:t>
      </w:r>
    </w:p>
    <w:p>
      <w:pPr>
        <w:spacing w:after="0"/>
        <w:ind w:left="0"/>
        <w:jc w:val="both"/>
      </w:pPr>
      <w:r>
        <w:rPr>
          <w:rFonts w:ascii="Times New Roman"/>
          <w:b w:val="false"/>
          <w:i w:val="false"/>
          <w:color w:val="000000"/>
          <w:sz w:val="28"/>
        </w:rPr>
        <w:t xml:space="preserve">     Руководитель уполномоченного орган по экономике города Алматы:____________ </w:t>
      </w:r>
    </w:p>
    <w:p>
      <w:pPr>
        <w:spacing w:after="0"/>
        <w:ind w:left="0"/>
        <w:jc w:val="both"/>
      </w:pPr>
      <w:r>
        <w:rPr>
          <w:rFonts w:ascii="Times New Roman"/>
          <w:b w:val="false"/>
          <w:i w:val="false"/>
          <w:color w:val="000000"/>
          <w:sz w:val="28"/>
        </w:rPr>
        <w:t xml:space="preserve">     Должностное лицо ответственное за юридическое сопровождение:______________ </w:t>
      </w:r>
    </w:p>
    <w:p>
      <w:pPr>
        <w:spacing w:after="0"/>
        <w:ind w:left="0"/>
        <w:jc w:val="both"/>
      </w:pPr>
      <w:r>
        <w:rPr>
          <w:rFonts w:ascii="Times New Roman"/>
          <w:b w:val="false"/>
          <w:i w:val="false"/>
          <w:color w:val="000000"/>
          <w:sz w:val="28"/>
        </w:rPr>
        <w:t xml:space="preserve">Согласовано: ______________/Ф.И.О./Уполномоченный орган по управлению коммунальной собственностью. </w:t>
      </w:r>
    </w:p>
    <w:bookmarkStart w:name="z15" w:id="15"/>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решению Х-ой сессии </w:t>
      </w:r>
      <w:r>
        <w:br/>
      </w:r>
      <w:r>
        <w:rPr>
          <w:rFonts w:ascii="Times New Roman"/>
          <w:b w:val="false"/>
          <w:i w:val="false"/>
          <w:color w:val="000000"/>
          <w:sz w:val="28"/>
        </w:rPr>
        <w:t xml:space="preserve">
Алматинского городского </w:t>
      </w:r>
      <w:r>
        <w:br/>
      </w:r>
      <w:r>
        <w:rPr>
          <w:rFonts w:ascii="Times New Roman"/>
          <w:b w:val="false"/>
          <w:i w:val="false"/>
          <w:color w:val="000000"/>
          <w:sz w:val="28"/>
        </w:rPr>
        <w:t xml:space="preserve">
Маслихата II-го созыва </w:t>
      </w:r>
      <w:r>
        <w:br/>
      </w:r>
      <w:r>
        <w:rPr>
          <w:rFonts w:ascii="Times New Roman"/>
          <w:b w:val="false"/>
          <w:i w:val="false"/>
          <w:color w:val="000000"/>
          <w:sz w:val="28"/>
        </w:rPr>
        <w:t xml:space="preserve">
от 25 мая 2001 г. </w:t>
      </w:r>
    </w:p>
    <w:bookmarkEnd w:id="15"/>
    <w:bookmarkStart w:name="z21" w:id="16"/>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ЗАЛОГОВОМ ФОНДЕ ГОРОДА АЛМАТЫ" </w:t>
      </w:r>
    </w:p>
    <w:bookmarkEnd w:id="16"/>
    <w:p>
      <w:pPr>
        <w:spacing w:after="0"/>
        <w:ind w:left="0"/>
        <w:jc w:val="both"/>
      </w:pPr>
      <w:r>
        <w:rPr>
          <w:rFonts w:ascii="Times New Roman"/>
          <w:b w:val="false"/>
          <w:i w:val="false"/>
          <w:color w:val="000000"/>
          <w:sz w:val="28"/>
        </w:rPr>
        <w:t xml:space="preserve">г.Алматы - 2001 год </w:t>
      </w:r>
    </w:p>
    <w:bookmarkStart w:name="z16" w:id="17"/>
    <w:p>
      <w:pPr>
        <w:spacing w:after="0"/>
        <w:ind w:left="0"/>
        <w:jc w:val="both"/>
      </w:pPr>
      <w:r>
        <w:rPr>
          <w:rFonts w:ascii="Times New Roman"/>
          <w:b w:val="false"/>
          <w:i w:val="false"/>
          <w:color w:val="000000"/>
          <w:sz w:val="28"/>
        </w:rPr>
        <w:t>      Настоящее Положение определяет порядок формирования, использования и обслуживания имущественных объектов Залогового фонда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14.07.97 г. "О нотариате",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30.06.98 г. "О регистрации залога движимого имущества",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имеющим силу Закона N 2723, от 23.12.95 г. "Об ипотеке недвижимого имущества",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имеющего силу Закона N 2727 от 25.12.95 г. "О государственной регистрации прав на недвижимое имущество и сделок с ними" и иного законодательства Республики Казахстан, регулирующего принятие на хранение документов и ценных бумаг. </w:t>
      </w:r>
      <w:r>
        <w:br/>
      </w:r>
      <w:r>
        <w:rPr>
          <w:rFonts w:ascii="Times New Roman"/>
          <w:b w:val="false"/>
          <w:i w:val="false"/>
          <w:color w:val="000000"/>
          <w:sz w:val="28"/>
        </w:rPr>
        <w:t>
</w:t>
      </w: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I. Общие положения </w:t>
      </w:r>
    </w:p>
    <w:p>
      <w:pPr>
        <w:spacing w:after="0"/>
        <w:ind w:left="0"/>
        <w:jc w:val="both"/>
      </w:pPr>
      <w:r>
        <w:rPr>
          <w:rFonts w:ascii="Times New Roman"/>
          <w:b w:val="false"/>
          <w:i w:val="false"/>
          <w:color w:val="000000"/>
          <w:sz w:val="28"/>
        </w:rPr>
        <w:t xml:space="preserve">      1. Залоговый фонд г. Алматы (далее - Залоговый фонд) создан в соответствии с решением акима г. Алматы N 679 от 20 июля 1998 года, "О формировании залогового фонда", с целью обеспечения дополнительных гарантий инвесторам - покупателям ценных бумаг, а также создания дополнительной надежности системы прямых займов и займов через выпуск государственных коммунальных ценных бумаг.&lt;*&gt; </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III сессии Алматинского городского Маслихата III созыва от 03.12.2003. </w:t>
      </w:r>
      <w:r>
        <w:br/>
      </w:r>
      <w:r>
        <w:rPr>
          <w:rFonts w:ascii="Times New Roman"/>
          <w:b w:val="false"/>
          <w:i w:val="false"/>
          <w:color w:val="000000"/>
          <w:sz w:val="28"/>
        </w:rPr>
        <w:t xml:space="preserve">
      2. Понятия, используемые в настоящем Положении: </w:t>
      </w:r>
      <w:r>
        <w:br/>
      </w:r>
      <w:r>
        <w:rPr>
          <w:rFonts w:ascii="Times New Roman"/>
          <w:b w:val="false"/>
          <w:i w:val="false"/>
          <w:color w:val="000000"/>
          <w:sz w:val="28"/>
        </w:rPr>
        <w:t xml:space="preserve">
      Держатель ценной бумаги - владелец ценной бумаги (кредитор), имеющий право на получение указанной в ней суммы; &lt;*&gt; </w:t>
      </w:r>
      <w:r>
        <w:br/>
      </w:r>
      <w:r>
        <w:rPr>
          <w:rFonts w:ascii="Times New Roman"/>
          <w:b w:val="false"/>
          <w:i w:val="false"/>
          <w:color w:val="000000"/>
          <w:sz w:val="28"/>
        </w:rPr>
        <w:t xml:space="preserve">
      Долговое обязательство - долговая ценная бумага, выдаваемая эмитентом (заемщиком) заимодателю (кредитору) при получении займа (кредита), в котором указывается сумма займа и срок его погашения. По этому документу заемщик обязуется возвратить заем в обусловленный срок, а заимодатель (кредитор) получает право взыскать его с заемщика по истечению этого срока. </w:t>
      </w:r>
      <w:r>
        <w:br/>
      </w:r>
      <w:r>
        <w:rPr>
          <w:rFonts w:ascii="Times New Roman"/>
          <w:b w:val="false"/>
          <w:i w:val="false"/>
          <w:color w:val="000000"/>
          <w:sz w:val="28"/>
        </w:rPr>
        <w:t xml:space="preserve">
       Договор залога - договор,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w:t>
      </w:r>
      <w:r>
        <w:br/>
      </w:r>
      <w:r>
        <w:rPr>
          <w:rFonts w:ascii="Times New Roman"/>
          <w:b w:val="false"/>
          <w:i w:val="false"/>
          <w:color w:val="000000"/>
          <w:sz w:val="28"/>
        </w:rPr>
        <w:t xml:space="preserve">
       Договор займа - договор, по которому заимодатель передает в собственность заемщику деньги в покрытие долговых обязательств (ценных бумаг), а заемщик обязуется возвратить заимодателю полученную сумму займа, с учетом интереса или дисконтной ставки, в срок и в порядке, предусмотренном договором займа; </w:t>
      </w:r>
      <w:r>
        <w:br/>
      </w:r>
      <w:r>
        <w:rPr>
          <w:rFonts w:ascii="Times New Roman"/>
          <w:b w:val="false"/>
          <w:i w:val="false"/>
          <w:color w:val="000000"/>
          <w:sz w:val="28"/>
        </w:rPr>
        <w:t xml:space="preserve">
      Договор хранения - договор с банком-кастодианом об аренде сейфа, по которому кастодиан (хранитель) обязуется хранить Правоустанавливающие документы на объекты Залогового фонда, выставленные в обеспечение Долговых обязательств, с обязательным приложением - инструкцией банку-кастодиану и возвратить в сохранности; </w:t>
      </w:r>
      <w:r>
        <w:br/>
      </w:r>
      <w:r>
        <w:rPr>
          <w:rFonts w:ascii="Times New Roman"/>
          <w:b w:val="false"/>
          <w:i w:val="false"/>
          <w:color w:val="000000"/>
          <w:sz w:val="28"/>
        </w:rPr>
        <w:t xml:space="preserve">
      Единый реестр - документ установленной формы, отражающий учет и состояние портфеля Долговых обязательств; </w:t>
      </w:r>
      <w:r>
        <w:br/>
      </w:r>
      <w:r>
        <w:rPr>
          <w:rFonts w:ascii="Times New Roman"/>
          <w:b w:val="false"/>
          <w:i w:val="false"/>
          <w:color w:val="000000"/>
          <w:sz w:val="28"/>
        </w:rPr>
        <w:t xml:space="preserve">
      Закладная - документ о залоге движимого и недвижимого имущества, включенного в Залоговый фонд, дающий право продажи кредитору заложенного имущества с торгов в случае неуплаты заемщиком долга в срок; </w:t>
      </w:r>
      <w:r>
        <w:br/>
      </w:r>
      <w:r>
        <w:rPr>
          <w:rFonts w:ascii="Times New Roman"/>
          <w:b w:val="false"/>
          <w:i w:val="false"/>
          <w:color w:val="000000"/>
          <w:sz w:val="28"/>
        </w:rPr>
        <w:t xml:space="preserve">
      Залоговый фонд - утвержденный перечень объектов коммунальной собственности, используемый в качестве обеспечения Долговых обязательств; </w:t>
      </w:r>
      <w:r>
        <w:br/>
      </w:r>
      <w:r>
        <w:rPr>
          <w:rFonts w:ascii="Times New Roman"/>
          <w:b w:val="false"/>
          <w:i w:val="false"/>
          <w:color w:val="000000"/>
          <w:sz w:val="28"/>
        </w:rPr>
        <w:t xml:space="preserve">
      Залогодатель - лицо, которому принадлежит на праве собственности\ хозяйственного ведения имущество, являющееся предметом залога; </w:t>
      </w:r>
      <w:r>
        <w:br/>
      </w:r>
      <w:r>
        <w:rPr>
          <w:rFonts w:ascii="Times New Roman"/>
          <w:b w:val="false"/>
          <w:i w:val="false"/>
          <w:color w:val="000000"/>
          <w:sz w:val="28"/>
        </w:rPr>
        <w:t xml:space="preserve">
      Залогодержатель - кредитор, имеющий право в случае неисполнения долгового обязательства заемщиком (должником), получить удовлетворение своих требований из стоимости заложенного имущества; </w:t>
      </w:r>
      <w:r>
        <w:br/>
      </w:r>
      <w:r>
        <w:rPr>
          <w:rFonts w:ascii="Times New Roman"/>
          <w:b w:val="false"/>
          <w:i w:val="false"/>
          <w:color w:val="000000"/>
          <w:sz w:val="28"/>
        </w:rPr>
        <w:t xml:space="preserve">
      Инструкция банку-кастодиану - приложение к Договору о хранении - аренды сейфа, в качестве совместной инструкции эмитента (заемщика) и держателя ценной бумаги (кредитора) для офицера банка, указывающая, кому и в каком случае передавать имущественные требования и права на них, находящиеся на сейфовом хранении в качестве обеспечения ценной бумаги; </w:t>
      </w:r>
      <w:r>
        <w:br/>
      </w:r>
      <w:r>
        <w:rPr>
          <w:rFonts w:ascii="Times New Roman"/>
          <w:b w:val="false"/>
          <w:i w:val="false"/>
          <w:color w:val="000000"/>
          <w:sz w:val="28"/>
        </w:rPr>
        <w:t xml:space="preserve">
      Ипотека - залог недвижимого имущества (земельных участков), включенного в состав объектов Залогового фонда; </w:t>
      </w:r>
      <w:r>
        <w:br/>
      </w:r>
      <w:r>
        <w:rPr>
          <w:rFonts w:ascii="Times New Roman"/>
          <w:b w:val="false"/>
          <w:i w:val="false"/>
          <w:color w:val="000000"/>
          <w:sz w:val="28"/>
        </w:rPr>
        <w:t xml:space="preserve">
      Кредитный договор - договор, по которому банк или иной кредитный институт (кредитор) обязуется представить заем (кредит) заемщику в размере и на условиях, предусмотренных договором, а заемщик обязуется возвратить заем (кредит) и уплатить интерес по нему; </w:t>
      </w:r>
      <w:r>
        <w:br/>
      </w:r>
      <w:r>
        <w:rPr>
          <w:rFonts w:ascii="Times New Roman"/>
          <w:b w:val="false"/>
          <w:i w:val="false"/>
          <w:color w:val="000000"/>
          <w:sz w:val="28"/>
        </w:rPr>
        <w:t xml:space="preserve">
      Обеспечение Долгового обязательства - объекты Залогового фонда и права на них, выставленные в качестве залога (ипотеки) заимодателю (кредитору) и/или выставленные в качестве контргарантии лицу, выдавшему гарантию;&lt;*&gt; </w:t>
      </w:r>
      <w:r>
        <w:br/>
      </w:r>
      <w:r>
        <w:rPr>
          <w:rFonts w:ascii="Times New Roman"/>
          <w:b w:val="false"/>
          <w:i w:val="false"/>
          <w:color w:val="000000"/>
          <w:sz w:val="28"/>
        </w:rPr>
        <w:t xml:space="preserve">
      Облигационный займ - метод мобилизации финансовых ресурсов путем выпуска заемщиком долговых обязательств в форме облигаций; </w:t>
      </w:r>
      <w:r>
        <w:br/>
      </w:r>
      <w:r>
        <w:rPr>
          <w:rFonts w:ascii="Times New Roman"/>
          <w:b w:val="false"/>
          <w:i w:val="false"/>
          <w:color w:val="000000"/>
          <w:sz w:val="28"/>
        </w:rPr>
        <w:t xml:space="preserve">
       Прямой займ - займ, осуществляемый на основании и в соответствии с постановлением исполнительного органа города Алматы, коммунальным предприятиям под обеспечение объектов Залогового фонда; </w:t>
      </w:r>
      <w:r>
        <w:br/>
      </w:r>
      <w:r>
        <w:rPr>
          <w:rFonts w:ascii="Times New Roman"/>
          <w:b w:val="false"/>
          <w:i w:val="false"/>
          <w:color w:val="000000"/>
          <w:sz w:val="28"/>
        </w:rPr>
        <w:t xml:space="preserve">
       Пул ипотеки - квота недвижимого имущества Залогового фонда, используемая в качестве обеспечения долговых обязательств; </w:t>
      </w:r>
      <w:r>
        <w:br/>
      </w:r>
      <w:r>
        <w:rPr>
          <w:rFonts w:ascii="Times New Roman"/>
          <w:b w:val="false"/>
          <w:i w:val="false"/>
          <w:color w:val="000000"/>
          <w:sz w:val="28"/>
        </w:rPr>
        <w:t xml:space="preserve">
       Эмитент ценной бумаги - исполнительный орган города Алматы, коммунальное предприятие, выпустившее в обращение ценную бумагу, платежно-расчетные документы и несущее от своего имени обязательства перед держателем ценной бумаги. </w:t>
      </w:r>
      <w:r>
        <w:br/>
      </w:r>
      <w:r>
        <w:rPr>
          <w:rFonts w:ascii="Times New Roman"/>
          <w:b w:val="false"/>
          <w:i w:val="false"/>
          <w:color w:val="000000"/>
          <w:sz w:val="28"/>
        </w:rPr>
        <w:t>
</w:t>
      </w:r>
      <w:r>
        <w:rPr>
          <w:rFonts w:ascii="Times New Roman"/>
          <w:b w:val="false"/>
          <w:i w:val="false"/>
          <w:color w:val="ff0000"/>
          <w:sz w:val="28"/>
        </w:rPr>
        <w:t xml:space="preserve">      Сноска. Пункт 2 -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III сессии Алматинского городского Маслихата III созыва от 03.12.2003. </w:t>
      </w:r>
    </w:p>
    <w:bookmarkStart w:name="z17" w:id="18"/>
    <w:p>
      <w:pPr>
        <w:spacing w:after="0"/>
        <w:ind w:left="0"/>
        <w:jc w:val="both"/>
      </w:pPr>
      <w:r>
        <w:rPr>
          <w:rFonts w:ascii="Times New Roman"/>
          <w:b w:val="false"/>
          <w:i w:val="false"/>
          <w:color w:val="000000"/>
          <w:sz w:val="28"/>
        </w:rPr>
        <w:t xml:space="preserve">      3. Залоговый фонд представляет собой обновляемый и дополняемый по мере необходимости перечень объектов коммунальной собственности и прав на них. </w:t>
      </w:r>
      <w:r>
        <w:br/>
      </w:r>
      <w:r>
        <w:rPr>
          <w:rFonts w:ascii="Times New Roman"/>
          <w:b w:val="false"/>
          <w:i w:val="false"/>
          <w:color w:val="000000"/>
          <w:sz w:val="28"/>
        </w:rPr>
        <w:t xml:space="preserve">
      4. Под недостаточностью финансовых средств понимается отсутствие денежных средств, возникшее или которое может возникнуть на дату погашения обязательств и выплаты интереса по ним в срок, соответствующий этой дате, либо прогнозируемое отсутствие необходимых денежных средств в срок до трех месяцев до предполагаемой даты платежа. </w:t>
      </w:r>
      <w:r>
        <w:br/>
      </w:r>
      <w:r>
        <w:rPr>
          <w:rFonts w:ascii="Times New Roman"/>
          <w:b w:val="false"/>
          <w:i w:val="false"/>
          <w:color w:val="000000"/>
          <w:sz w:val="28"/>
        </w:rPr>
        <w:t xml:space="preserve">
  </w:t>
      </w:r>
    </w:p>
    <w:bookmarkEnd w:id="18"/>
    <w:p>
      <w:pPr>
        <w:spacing w:after="0"/>
        <w:ind w:left="0"/>
        <w:jc w:val="left"/>
      </w:pPr>
      <w:r>
        <w:rPr>
          <w:rFonts w:ascii="Times New Roman"/>
          <w:b/>
          <w:i w:val="false"/>
          <w:color w:val="000000"/>
        </w:rPr>
        <w:t xml:space="preserve"> II. Порядок формирования Залогового фонда </w:t>
      </w:r>
    </w:p>
    <w:bookmarkStart w:name="z18" w:id="19"/>
    <w:p>
      <w:pPr>
        <w:spacing w:after="0"/>
        <w:ind w:left="0"/>
        <w:jc w:val="both"/>
      </w:pPr>
      <w:r>
        <w:rPr>
          <w:rFonts w:ascii="Times New Roman"/>
          <w:b w:val="false"/>
          <w:i w:val="false"/>
          <w:color w:val="000000"/>
          <w:sz w:val="28"/>
        </w:rPr>
        <w:t xml:space="preserve">      5. Залоговый фонд формируется таким образом, чтобы общая стоимость входящих в его состав объектов и имущественных прав на них, определенная независимыми оценщиками, обеспечивала покрытие расходов по обслуживанию обязательств займов за счет продажи залога объектов и имущественных прав, входящих в состав Залогового фонда, при условии реализации указанных объектов и имущественных прав на открытом аукционе. </w:t>
      </w:r>
      <w:r>
        <w:br/>
      </w:r>
      <w:r>
        <w:rPr>
          <w:rFonts w:ascii="Times New Roman"/>
          <w:b w:val="false"/>
          <w:i w:val="false"/>
          <w:color w:val="000000"/>
          <w:sz w:val="28"/>
        </w:rPr>
        <w:t xml:space="preserve">
      6. Перечень объектов коммунальной собственности и имущественных прав на них, включенных в состав Залогового фонда, утверждается постановлением исполнительного органа города Алматы по представлению уполномоченного органа по управлению коммунальной собственностью города Алматы. </w:t>
      </w:r>
      <w:r>
        <w:br/>
      </w:r>
      <w:r>
        <w:rPr>
          <w:rFonts w:ascii="Times New Roman"/>
          <w:b w:val="false"/>
          <w:i w:val="false"/>
          <w:color w:val="000000"/>
          <w:sz w:val="28"/>
        </w:rPr>
        <w:t xml:space="preserve">
      7. Перечень имущественных объектов и прав на них, входящих в состав Залогового фонда, формируется с обязательным включением следующего перечня реквизитов: </w:t>
      </w:r>
      <w:r>
        <w:br/>
      </w:r>
      <w:r>
        <w:rPr>
          <w:rFonts w:ascii="Times New Roman"/>
          <w:b w:val="false"/>
          <w:i w:val="false"/>
          <w:color w:val="000000"/>
          <w:sz w:val="28"/>
        </w:rPr>
        <w:t xml:space="preserve">
      - наименование объекта; </w:t>
      </w:r>
      <w:r>
        <w:br/>
      </w:r>
      <w:r>
        <w:rPr>
          <w:rFonts w:ascii="Times New Roman"/>
          <w:b w:val="false"/>
          <w:i w:val="false"/>
          <w:color w:val="000000"/>
          <w:sz w:val="28"/>
        </w:rPr>
        <w:t xml:space="preserve">
      - направление использования; </w:t>
      </w:r>
      <w:r>
        <w:br/>
      </w:r>
      <w:r>
        <w:rPr>
          <w:rFonts w:ascii="Times New Roman"/>
          <w:b w:val="false"/>
          <w:i w:val="false"/>
          <w:color w:val="000000"/>
          <w:sz w:val="28"/>
        </w:rPr>
        <w:t xml:space="preserve">
      - адрес местоположения; </w:t>
      </w:r>
      <w:r>
        <w:br/>
      </w:r>
      <w:r>
        <w:rPr>
          <w:rFonts w:ascii="Times New Roman"/>
          <w:b w:val="false"/>
          <w:i w:val="false"/>
          <w:color w:val="000000"/>
          <w:sz w:val="28"/>
        </w:rPr>
        <w:t xml:space="preserve">
      - основные характеристики объекта; </w:t>
      </w:r>
      <w:r>
        <w:br/>
      </w:r>
      <w:r>
        <w:rPr>
          <w:rFonts w:ascii="Times New Roman"/>
          <w:b w:val="false"/>
          <w:i w:val="false"/>
          <w:color w:val="000000"/>
          <w:sz w:val="28"/>
        </w:rPr>
        <w:t xml:space="preserve">
      - и другие существенные условия, характеризующие объект. </w:t>
      </w:r>
      <w:r>
        <w:br/>
      </w:r>
      <w:r>
        <w:rPr>
          <w:rFonts w:ascii="Times New Roman"/>
          <w:b w:val="false"/>
          <w:i w:val="false"/>
          <w:color w:val="000000"/>
          <w:sz w:val="28"/>
        </w:rPr>
        <w:t xml:space="preserve">
      Указанный перечень входит в состав информации, раскрываемой заемщиком (эмитентом), и подлежит обязательному периодическому опубликованию в средствах массовой информации. </w:t>
      </w:r>
      <w:r>
        <w:br/>
      </w:r>
      <w:r>
        <w:rPr>
          <w:rFonts w:ascii="Times New Roman"/>
          <w:b w:val="false"/>
          <w:i w:val="false"/>
          <w:color w:val="000000"/>
          <w:sz w:val="28"/>
        </w:rPr>
        <w:t xml:space="preserve">
  </w:t>
      </w:r>
    </w:p>
    <w:bookmarkEnd w:id="19"/>
    <w:p>
      <w:pPr>
        <w:spacing w:after="0"/>
        <w:ind w:left="0"/>
        <w:jc w:val="left"/>
      </w:pPr>
      <w:r>
        <w:rPr>
          <w:rFonts w:ascii="Times New Roman"/>
          <w:b/>
          <w:i w:val="false"/>
          <w:color w:val="000000"/>
        </w:rPr>
        <w:t xml:space="preserve"> III. Состав Залогового фонда </w:t>
      </w:r>
    </w:p>
    <w:bookmarkStart w:name="z19" w:id="20"/>
    <w:p>
      <w:pPr>
        <w:spacing w:after="0"/>
        <w:ind w:left="0"/>
        <w:jc w:val="both"/>
      </w:pPr>
      <w:r>
        <w:rPr>
          <w:rFonts w:ascii="Times New Roman"/>
          <w:b w:val="false"/>
          <w:i w:val="false"/>
          <w:color w:val="000000"/>
          <w:sz w:val="28"/>
        </w:rPr>
        <w:t xml:space="preserve">      8. К объектам коммунальной собственности, включаемым в Залоговый фонд, относятся: </w:t>
      </w:r>
      <w:r>
        <w:br/>
      </w:r>
      <w:r>
        <w:rPr>
          <w:rFonts w:ascii="Times New Roman"/>
          <w:b w:val="false"/>
          <w:i w:val="false"/>
          <w:color w:val="000000"/>
          <w:sz w:val="28"/>
        </w:rPr>
        <w:t xml:space="preserve">
      - Недвижимое имущество - объекты коммунальной собственности (здания, сооружения, предприятия); </w:t>
      </w:r>
      <w:r>
        <w:br/>
      </w:r>
      <w:r>
        <w:rPr>
          <w:rFonts w:ascii="Times New Roman"/>
          <w:b w:val="false"/>
          <w:i w:val="false"/>
          <w:color w:val="000000"/>
          <w:sz w:val="28"/>
        </w:rPr>
        <w:t xml:space="preserve">
      - движимое имущество (акции, облигации или иные ценные бумаги, денежные средства и другие активы); </w:t>
      </w:r>
      <w:r>
        <w:br/>
      </w:r>
      <w:r>
        <w:rPr>
          <w:rFonts w:ascii="Times New Roman"/>
          <w:b w:val="false"/>
          <w:i w:val="false"/>
          <w:color w:val="000000"/>
          <w:sz w:val="28"/>
        </w:rPr>
        <w:t xml:space="preserve">
      - имущественные права.&lt;*&gt; </w:t>
      </w:r>
      <w:r>
        <w:br/>
      </w:r>
      <w:r>
        <w:rPr>
          <w:rFonts w:ascii="Times New Roman"/>
          <w:b w:val="false"/>
          <w:i w:val="false"/>
          <w:color w:val="000000"/>
          <w:sz w:val="28"/>
        </w:rPr>
        <w:t>
</w:t>
      </w:r>
      <w:r>
        <w:rPr>
          <w:rFonts w:ascii="Times New Roman"/>
          <w:b w:val="false"/>
          <w:i w:val="false"/>
          <w:color w:val="ff0000"/>
          <w:sz w:val="28"/>
        </w:rPr>
        <w:t xml:space="preserve">      Сноска. Пункт 8 -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III сессии Алматинского городского Маслихата III созыва от 03.12.2003. </w:t>
      </w:r>
      <w:r>
        <w:br/>
      </w:r>
      <w:r>
        <w:rPr>
          <w:rFonts w:ascii="Times New Roman"/>
          <w:b w:val="false"/>
          <w:i w:val="false"/>
          <w:color w:val="000000"/>
          <w:sz w:val="28"/>
        </w:rPr>
        <w:t xml:space="preserve">
      9. При включении в Залоговый фонд предприятия или иного имущественного комплекса в целом: все входящее в его состав имущество (движимое и недвижимое), включая права требования и исключительные права, считаются включенными в Залоговый фонд. </w:t>
      </w:r>
      <w:r>
        <w:br/>
      </w:r>
      <w:r>
        <w:rPr>
          <w:rFonts w:ascii="Times New Roman"/>
          <w:b w:val="false"/>
          <w:i w:val="false"/>
          <w:color w:val="000000"/>
          <w:sz w:val="28"/>
        </w:rPr>
        <w:t xml:space="preserve">
      10. Включение в Залоговый фонд зданий или сооружений допускается только с одновременным включением в Залоговый фонд земельного участка, на котором находятся эти здания или сооружения, либо части этого земельного участка, обеспечивающие содержание и эксплуатацию объекта, в том числе и право аренды земельного участка. </w:t>
      </w:r>
      <w:r>
        <w:br/>
      </w:r>
      <w:r>
        <w:rPr>
          <w:rFonts w:ascii="Times New Roman"/>
          <w:b w:val="false"/>
          <w:i w:val="false"/>
          <w:color w:val="000000"/>
          <w:sz w:val="28"/>
        </w:rPr>
        <w:t xml:space="preserve">
      11. При отборе объектов коммунальной собственности для включения в Залоговый фонд учитываются в первую очередь следующие характеристики: </w:t>
      </w:r>
      <w:r>
        <w:br/>
      </w:r>
      <w:r>
        <w:rPr>
          <w:rFonts w:ascii="Times New Roman"/>
          <w:b w:val="false"/>
          <w:i w:val="false"/>
          <w:color w:val="000000"/>
          <w:sz w:val="28"/>
        </w:rPr>
        <w:t xml:space="preserve">
      - юридический статус объекта (наличие документов, подтверждающих право собственности на объект, государственная регистрация объекта в качестве коммунальной собственности; </w:t>
      </w:r>
      <w:r>
        <w:br/>
      </w:r>
      <w:r>
        <w:rPr>
          <w:rFonts w:ascii="Times New Roman"/>
          <w:b w:val="false"/>
          <w:i w:val="false"/>
          <w:color w:val="000000"/>
          <w:sz w:val="28"/>
        </w:rPr>
        <w:t xml:space="preserve">
      - отсутствие на объектах каких-либо обременений (запрет на отчуждение) для его реализации; </w:t>
      </w:r>
      <w:r>
        <w:br/>
      </w:r>
      <w:r>
        <w:rPr>
          <w:rFonts w:ascii="Times New Roman"/>
          <w:b w:val="false"/>
          <w:i w:val="false"/>
          <w:color w:val="000000"/>
          <w:sz w:val="28"/>
        </w:rPr>
        <w:t xml:space="preserve">
      - обоснованность рыночной стоимости объекта и его ликвидность. </w:t>
      </w:r>
      <w:r>
        <w:br/>
      </w:r>
      <w:r>
        <w:rPr>
          <w:rFonts w:ascii="Times New Roman"/>
          <w:b w:val="false"/>
          <w:i w:val="false"/>
          <w:color w:val="000000"/>
          <w:sz w:val="28"/>
        </w:rPr>
        <w:t xml:space="preserve">
      12. Договоры ипотеки недвижимого имущества, включенного в состав Залогового фонда, регистрируются в уполномоченном органе по регистрации сделок с недвижимым имуществом, в установленном законом порядке. </w:t>
      </w:r>
      <w:r>
        <w:br/>
      </w:r>
      <w:r>
        <w:rPr>
          <w:rFonts w:ascii="Times New Roman"/>
          <w:b w:val="false"/>
          <w:i w:val="false"/>
          <w:color w:val="000000"/>
          <w:sz w:val="28"/>
        </w:rPr>
        <w:t xml:space="preserve">
      13. Договоры залога движимого имущества, включенного в состав Залогового фонда, подлежат обязательной государственной регистрации в органах Министерства юстиции, на которые возложена регистрация отдельных видов залога движимого имущества. </w:t>
      </w:r>
      <w:r>
        <w:br/>
      </w:r>
      <w:r>
        <w:rPr>
          <w:rFonts w:ascii="Times New Roman"/>
          <w:b w:val="false"/>
          <w:i w:val="false"/>
          <w:color w:val="000000"/>
          <w:sz w:val="28"/>
        </w:rPr>
        <w:t xml:space="preserve">
      14. Процедура передачи Закладных на сейфовое хранение в Банк-кастодиан должна производиться с обязательным подтверждением перечня и подлинности оригиналов правоустанавливающих документов, подписей и печатей на них, регистрации места, даты и времени закладки в сейф. </w:t>
      </w:r>
      <w:r>
        <w:br/>
      </w:r>
      <w:r>
        <w:rPr>
          <w:rFonts w:ascii="Times New Roman"/>
          <w:b w:val="false"/>
          <w:i w:val="false"/>
          <w:color w:val="000000"/>
          <w:sz w:val="28"/>
        </w:rPr>
        <w:t>
</w:t>
      </w:r>
      <w:r>
        <w:rPr>
          <w:rFonts w:ascii="Times New Roman"/>
          <w:b w:val="false"/>
          <w:i w:val="false"/>
          <w:color w:val="000000"/>
          <w:sz w:val="28"/>
        </w:rPr>
        <w:t xml:space="preserve">
  </w:t>
      </w:r>
    </w:p>
    <w:bookmarkEnd w:id="20"/>
    <w:p>
      <w:pPr>
        <w:spacing w:after="0"/>
        <w:ind w:left="0"/>
        <w:jc w:val="left"/>
      </w:pPr>
      <w:r>
        <w:rPr>
          <w:rFonts w:ascii="Times New Roman"/>
          <w:b/>
          <w:i w:val="false"/>
          <w:color w:val="000000"/>
        </w:rPr>
        <w:t xml:space="preserve"> IV. Использование объектов коммунальной собственности, </w:t>
      </w:r>
      <w:r>
        <w:br/>
      </w:r>
      <w:r>
        <w:rPr>
          <w:rFonts w:ascii="Times New Roman"/>
          <w:b/>
          <w:i w:val="false"/>
          <w:color w:val="000000"/>
        </w:rPr>
        <w:t xml:space="preserve">
входящих в состав Залогового фонда </w:t>
      </w:r>
    </w:p>
    <w:p>
      <w:pPr>
        <w:spacing w:after="0"/>
        <w:ind w:left="0"/>
        <w:jc w:val="both"/>
      </w:pPr>
      <w:r>
        <w:rPr>
          <w:rFonts w:ascii="Times New Roman"/>
          <w:b w:val="false"/>
          <w:i w:val="false"/>
          <w:color w:val="000000"/>
          <w:sz w:val="28"/>
        </w:rPr>
        <w:t xml:space="preserve">      15. В случае недостаточности собственных финансовых средств для реализации инвестиционных проектов исполнительный орган города Алматы выносит этот вопрос на заседание представительного органа города Алматы, предоставляя одновременно материалы, характеризующие текущее состояние бюджета, прогнозные оценки на предстоящий год, размер необходимых заемных средств, срок, на который средства потребуются. На основании предоставленных материалов представительный орган города Алматы принимает соответствующее решение, либо: </w:t>
      </w:r>
      <w:r>
        <w:br/>
      </w:r>
      <w:r>
        <w:rPr>
          <w:rFonts w:ascii="Times New Roman"/>
          <w:b w:val="false"/>
          <w:i w:val="false"/>
          <w:color w:val="000000"/>
          <w:sz w:val="28"/>
        </w:rPr>
        <w:t xml:space="preserve">
      - о продаже имущественных объектов, входящих в состав Залогового фонда; </w:t>
      </w:r>
      <w:r>
        <w:br/>
      </w:r>
      <w:r>
        <w:rPr>
          <w:rFonts w:ascii="Times New Roman"/>
          <w:b w:val="false"/>
          <w:i w:val="false"/>
          <w:color w:val="000000"/>
          <w:sz w:val="28"/>
        </w:rPr>
        <w:t xml:space="preserve">
      - о получении кредитных ресурсов с использованием объектов коммунальной собственности в качестве обеспечения (залога). Данное решение принимается только в отношении объектов Залогового фонда. </w:t>
      </w:r>
      <w:r>
        <w:br/>
      </w:r>
      <w:r>
        <w:rPr>
          <w:rFonts w:ascii="Times New Roman"/>
          <w:b w:val="false"/>
          <w:i w:val="false"/>
          <w:color w:val="000000"/>
          <w:sz w:val="28"/>
        </w:rPr>
        <w:t xml:space="preserve">
      16. На основании решения представительного органа города Алматы о привлечении кредитных ресурсов для покрытия недостаточности финансовых средств Уполномоченный орган от имени исполнительного органа города Алматы заключает соответствующий договор о заимствовании с банковскими или иными финансовыми институтами, в том числе и иностранными. При этом уполномоченный орган по управлению коммунальной собственностью города Алматы от имени представительного органа города Алматы заключает с указанными учреждениями договор ипотеки, договор залога и/или кастодиальный договор - аренды сейфа для обеспечения сохранности ценных бумаг или закладных из числа объектов, входящих в состав Залогового фонда в качестве обеспечения Долговых обязательств по кредитам (заимствованиям). </w:t>
      </w:r>
      <w:r>
        <w:br/>
      </w:r>
      <w:r>
        <w:rPr>
          <w:rFonts w:ascii="Times New Roman"/>
          <w:b w:val="false"/>
          <w:i w:val="false"/>
          <w:color w:val="000000"/>
          <w:sz w:val="28"/>
        </w:rPr>
        <w:t xml:space="preserve">
      17. Заключение договора о привлечении кредитных ресурсов или продаже объектов, входящих в состав Залогового фонда, осуществляется в сроки, необходимые для своевременного восполнения финансовых средств. </w:t>
      </w:r>
      <w:r>
        <w:br/>
      </w:r>
      <w:r>
        <w:rPr>
          <w:rFonts w:ascii="Times New Roman"/>
          <w:b w:val="false"/>
          <w:i w:val="false"/>
          <w:color w:val="000000"/>
          <w:sz w:val="28"/>
        </w:rPr>
        <w:t xml:space="preserve">
      18. Окончательное решение о составе конкретных объектов из числа входящих в состав Залогового фонда, подлежащих продаже или предоставлению в качестве залогового обеспечения привлекаемых кредитных ресурсов, где заемщиком выступает исполнительный орган города, принимается представительным органом по представлению исполнительного органа города Алматы. В случае, когда заемщиком выступают коммунальные предприятия решение о продаже или представления в качестве залогового обеспечения, принимается исполнительным органом города Алматы в пределах конкретных объектов, входящих в состав Залогового фонда. </w:t>
      </w:r>
      <w:r>
        <w:br/>
      </w:r>
      <w:r>
        <w:rPr>
          <w:rFonts w:ascii="Times New Roman"/>
          <w:b w:val="false"/>
          <w:i w:val="false"/>
          <w:color w:val="000000"/>
          <w:sz w:val="28"/>
        </w:rPr>
        <w:t xml:space="preserve">
      19. Продажа объекта из состава Залогового фонда по постановлению исполнительного органа города Алматы осуществляется путем организации публичных торгов в порядке, установленном действующим законодательством.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Х-ой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Е. Мукужанов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Ж.Турегельдинов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