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15a7" w14:textId="0551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размеров тарифных ставок по имущественному найму помещений, находящихся в коммунальной собственности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VIII сессии Алматинского городского Маслихата II созыва от 19 января 2001 года. Зарегистрировано управлением юстиции г. Алматы 21 февраля 2001 г. за № 289. Утратило силу решением Маслихата города Алматы от 13 декабря 2005 года N 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местных </w:t>
      </w:r>
      <w:r>
        <w:rPr>
          <w:rFonts w:ascii="Times New Roman"/>
          <w:b w:val="false"/>
          <w:i w:val="false"/>
          <w:color w:val="000000"/>
          <w:sz w:val="28"/>
        </w:rPr>
        <w:t>
представительных и исполнительных органах Республики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особом </w:t>
      </w:r>
      <w:r>
        <w:rPr>
          <w:rFonts w:ascii="Times New Roman"/>
          <w:b w:val="false"/>
          <w:i w:val="false"/>
          <w:color w:val="000000"/>
          <w:sz w:val="28"/>
        </w:rPr>
        <w:t>
 статусе города Алматы" и представлением акима города Алматы Алматинский городской Маслихат II-го созыва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 Е Ш И Л 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минимальные размеры тарифных ставок по имущественному найму помещений, находящихся в коммунальной собственности города Алматы с применением коэффициентов в пределах установленных границ, прилагается.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Оплату за имущественный найм объектов коммунальной собственности производить в тенге по курсу Национального Банка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управлению коммунальной собственностью города Алматы обеспечить контроль за рациональным использованием, правильным начислением и своевременным поступлением денежных средств в местный бюджет от сдачи в аренду помещений коммунальной собственности города Алматы.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Считать утратившим силу решение IV-й сессии Алматинского городского Маслихата II-го созыва от 10 марта 2000 года "Об утверждении размеров тарифных ставок по имущественному найму нежилых помещений, находящихся в коммунальной собственности города Алматы".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решения возложить на ревизионную комиссию Алматинского городского Маслихата II-го созыва (Киселев В.А.) и директора департамента по управлению коммунальной собственностью города Алматы Касымова А.К.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VIII-й сессии Алматинского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городского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II-го созыва                          М. Кочкаров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II-го созыва                Ж. Турегельдинов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VIII-ой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городского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II-го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января 2001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Минимальные размеры тарифных ставок по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имущественному найму помещений, находящихся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коммунальной собственности города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793"/>
        <w:gridCol w:w="2793"/>
      </w:tblGrid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арендатора, вид деятельности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тарифных ставок за 1 кв.м.в у.е.в год ($ США)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Производство товарной продукции,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(независимо от форм собственности)                    6,0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Производство и переработка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сельскохозяйственной продукции                       3,0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Станции технического и сервисного обслуживания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транспорта                                           15,0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Негосударственное платное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школьное и дошкольное обучение                       2,0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высшее и среднее гуманитарное обучение               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высшее и среднее техническое обучение                2,0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учебные курсы                                        2,0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спортивные секции                                    2,0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Предприятия торговли, в т.ч.                         25,0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торговые дома                                        25,0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кожгалантерейные магазины                            25,0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вино - водочные                                      25,0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сельскохозяйственная продукция                       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хлебные                                              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книжные                                              10,0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Здравоохранение частное                              6,0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Фармация, в т.ч.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торговля лекарствами                                 10,0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рецептурно-производственный отдел                    3,0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Предприятия сферы услуг в.т.ч.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кооперативы собственников квартир и домов            6,0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салоны красоты                                       12,0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парикмахерские                                       6,0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швейные мастерские                                   6,0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ремонт бытовой техники                               6,0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химчистки                                            6,0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ремонт обуви                                         6,0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видео и фото услуги                                  6,0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Банно-прачечные комбинаты                            7,0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Общественные бани                                   6,0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Сауны, бани частные                                 35,0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Специальные ритуальные услуги                       10,0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Объекты культуры в т.ч.: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музеи                                              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театры                                             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выставочные залы                                    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художественные мастерские                           1,0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Научно-исследовательские институты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проектные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бюджетные                                           2,5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хозрасчетные                                        3,5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 Гостиничные комплексы                               15,0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 Предприятия общественного питания: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рестораны                                           35,0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кафе                                                30,0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буфеты с реализацией вино-водочных изделий          30,0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школьно-студенческие столовые                      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общепит при больницах города и поликлиниках         1,0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 Общественные организации:                           3,0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том числе национальные культурные центры          0,0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 Финансовые институты:                               30,0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банки                                               35,0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биржи                                               35,0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различные коммерческие фонды и союзы                30,0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страховые и инвестиционные компании                 30,0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обменные пункты                                     30,0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ломбарды                                            35,0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 Развлекательные комплексы: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казино                                              75,0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игорные дома                                        75,0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бильярдные                                          75,0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кинотеатры частные                                  40,0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20. Предприятия материально-технического снабжения      22,0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21. Складские помещения: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специализированные                                  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неспециализированные                                3,5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22. Прочие организации не указанные выше                20,0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государственных учреждений финансируемых из республиканского бюджета и государственных казенных предприятий, размер тарифа установлен в размере 0,25 $ долларов США за 1 кв. м. в год.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арендной платы ОСВОБОЖДАЮТСЯ государственные учреждения, коммунальные государственные казенные предприятия здравоохранения и образования, финансируемые из местного бюджета.&lt;*&gt;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Внесены изменения -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 Х сессии Алматинского городского Маслихата II созыва от 4 июля 2001 года.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коэффициенты, учитывающие место расположения и благоустроенность: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для помещений находящихся в границах проспект Аль-Фараби (северная сторона)- улица Кожамкулова (восточная сторона)- проспект Райымбека (южная сторона)- ул.Калдаякова (западная сторона)- коэффициент - 2;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для помещений находящихся в границах улицы Тимирязева (северная сторона)- улица Ауэзова (восточная сторона)- проспекта Райымбека (южная сторона)- улицы Ауэзова (западная сторона) коэффициент - 1,4.;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для помещений находящихся в границах улицы Тимирязева (северная сторона)- улицы Розыбакиева (восточная сторона)- проспекта Райымбека (южная сторона)- улицы Ауэзова (западная сторона)- коэффициент - 1,2.;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для помещений находящихся в Турксибском районе коэффициент - 0,8.;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полуподвальные, подвальные и цокольные помещения коэффициент - 0,9;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помещения без холодного, горячего водоснабжения, канализации (или при отсутствии одного из них) коэффициент - 0,5.;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на неблагоустроенные и подвальные помещения коэффициенты "2", "1,4", "1,2" не применяются.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VIII-й сессии Алматинского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городского Маслихата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II-го созыва                          М. Кочкаров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II-го созыва                Ж. Турегельдинов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