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3d52" w14:textId="4a23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обеспечению полноты взимания налога на имущество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Павлодарской области от 21 апреля 2001 г. N 88 Зарегистрировано управлением юстиции 28 мая 2001 г. за N 735. Утратило силу решением акима Павлодарской области от 14 сентября 2009 года N 3</w:t>
      </w:r>
    </w:p>
    <w:p>
      <w:pPr>
        <w:spacing w:after="0"/>
        <w:ind w:left="0"/>
        <w:jc w:val="both"/>
      </w:pPr>
      <w:r>
        <w:rPr>
          <w:rFonts w:ascii="Times New Roman"/>
          <w:b w:val="false"/>
          <w:i w:val="false"/>
          <w:color w:val="000000"/>
          <w:sz w:val="28"/>
        </w:rPr>
        <w:t>      </w:t>
      </w:r>
      <w:r>
        <w:rPr>
          <w:rFonts w:ascii="Times New Roman"/>
          <w:b w:val="false"/>
          <w:i/>
          <w:color w:val="800000"/>
          <w:sz w:val="28"/>
        </w:rPr>
        <w:t>Сноска. Утратило силу решением акима Павлодарской области от 14 сентября 2009 года N 3.</w:t>
      </w:r>
    </w:p>
    <w:p>
      <w:pPr>
        <w:spacing w:after="0"/>
        <w:ind w:left="0"/>
        <w:jc w:val="both"/>
      </w:pPr>
      <w:r>
        <w:rPr>
          <w:rFonts w:ascii="Times New Roman"/>
          <w:b w:val="false"/>
          <w:i w:val="false"/>
          <w:color w:val="000000"/>
          <w:sz w:val="28"/>
        </w:rPr>
        <w:t xml:space="preserve">      На основании статьи 173 Закона Республики Казахстан от 24 апреля 1995 Года </w:t>
      </w:r>
      <w:r>
        <w:rPr>
          <w:rFonts w:ascii="Times New Roman"/>
          <w:b w:val="false"/>
          <w:i w:val="false"/>
          <w:color w:val="000000"/>
          <w:sz w:val="28"/>
        </w:rPr>
        <w:t>Z952235_</w:t>
      </w:r>
      <w:r>
        <w:rPr>
          <w:rFonts w:ascii="Times New Roman"/>
          <w:b w:val="false"/>
          <w:i w:val="false"/>
          <w:color w:val="000000"/>
          <w:sz w:val="28"/>
        </w:rPr>
        <w:t xml:space="preserve"> "О налогах и других обязательных платежах в бюджет", в целях обеспечения полноты взимания налога на имущество, объективного определения его налогооблагаемой стоимости принимаю </w:t>
      </w:r>
      <w:r>
        <w:rPr>
          <w:rFonts w:ascii="Times New Roman"/>
          <w:b/>
          <w:i w:val="false"/>
          <w:color w:val="000000"/>
          <w:sz w:val="28"/>
        </w:rPr>
        <w:t>РЕШЕНИЕ:</w:t>
      </w:r>
      <w:r>
        <w:br/>
      </w:r>
      <w:r>
        <w:rPr>
          <w:rFonts w:ascii="Times New Roman"/>
          <w:b w:val="false"/>
          <w:i w:val="false"/>
          <w:color w:val="000000"/>
          <w:sz w:val="28"/>
        </w:rPr>
        <w:t xml:space="preserve">
       1. Для выявления уклоняющихся от уплаты налога на имущество (недвижимое) юридических лиц, а также занимающихся предпринимательской деятельностью физических лиц рекомендовать налоговому комитету по области (по согласованию), статистическому управлению по области (по согласованию), республиканскому государственному предприятию "Центр по недвижимости комитета регистрационной службы Министерства юстиции Республики Казахстан по Павлодарской области" (по согласованию) систематически производить взаимную сверку информации по указанным субъектам. </w:t>
      </w:r>
      <w:r>
        <w:br/>
      </w:r>
      <w:r>
        <w:rPr>
          <w:rFonts w:ascii="Times New Roman"/>
          <w:b w:val="false"/>
          <w:i w:val="false"/>
          <w:color w:val="000000"/>
          <w:sz w:val="28"/>
        </w:rPr>
        <w:t xml:space="preserve">
      2. Налоговому комитету по области усилить работу по привлечению налогоплательщиков к административной ответственности за сокрытие объектов налогообложения, предусмотренной статьей 207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xml:space="preserve">
      3. В целях своевременного обложения и взимания налога на имущество (недвижимое) налоговому комитету по области (по согласованию): </w:t>
      </w:r>
      <w:r>
        <w:br/>
      </w:r>
      <w:r>
        <w:rPr>
          <w:rFonts w:ascii="Times New Roman"/>
          <w:b w:val="false"/>
          <w:i w:val="false"/>
          <w:color w:val="000000"/>
          <w:sz w:val="28"/>
        </w:rPr>
        <w:t>
      при постановке на учет рекомендовать вновь образованным юридическим и физическим лицам, занимающимся предпринимательской деятельностью, предоставлять правоустанавливающие документы на недвижимое имущество и акты оценки для налогообложения;</w:t>
      </w:r>
      <w:r>
        <w:br/>
      </w:r>
      <w:r>
        <w:rPr>
          <w:rFonts w:ascii="Times New Roman"/>
          <w:b w:val="false"/>
          <w:i w:val="false"/>
          <w:color w:val="000000"/>
          <w:sz w:val="28"/>
        </w:rPr>
        <w:t>
      рекомендовать юридическим и физическим лицам, занимающимся 
</w:t>
      </w:r>
      <w:r>
        <w:rPr>
          <w:rFonts w:ascii="Times New Roman"/>
          <w:b w:val="false"/>
          <w:i w:val="false"/>
          <w:color w:val="000000"/>
          <w:sz w:val="28"/>
        </w:rPr>
        <w:t xml:space="preserve">
предпринимательской деятельностью, одновременно с подачей декларации по налогу на имущество предоставлять документы о государственной регистрации прав на недвижимое имущество и его оценке для налогообложения в соответствии с пунктом 2 статьи 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ноября 2000 года "Об оценочной деятельности".</w:t>
      </w:r>
      <w:r>
        <w:br/>
      </w:r>
      <w:r>
        <w:rPr>
          <w:rFonts w:ascii="Times New Roman"/>
          <w:b w:val="false"/>
          <w:i w:val="false"/>
          <w:color w:val="000000"/>
          <w:sz w:val="28"/>
        </w:rPr>
        <w:t>
      4. Контроль за выполнением настоящего решения возложить на заместителя акима области Оспанова М.Н. Аким области Г. Жакиянов (исп. А.Татарков В.Подолян).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