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3874" w14:textId="9bd3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мероприятий по профилактике и борьбе с карантинными и другими особо-опасными инфекциями в Мангистауской области на 2002-2006 годы</w:t>
      </w:r>
    </w:p>
    <w:p>
      <w:pPr>
        <w:spacing w:after="0"/>
        <w:ind w:left="0"/>
        <w:jc w:val="both"/>
      </w:pPr>
      <w:r>
        <w:rPr>
          <w:rFonts w:ascii="Times New Roman"/>
          <w:b w:val="false"/>
          <w:i w:val="false"/>
          <w:color w:val="000000"/>
          <w:sz w:val="28"/>
        </w:rPr>
        <w:t>Постановление акимата Мангистауской области от 29 декабря 2001 года N 69. Зарегистрировано управлением юстиции Мангистауской области 18 января 2002г. за N 682.</w:t>
      </w:r>
    </w:p>
    <w:p>
      <w:pPr>
        <w:spacing w:after="0"/>
        <w:ind w:left="0"/>
        <w:jc w:val="left"/>
      </w:pPr>
      <w:r>
        <w:rPr>
          <w:rFonts w:ascii="Times New Roman"/>
          <w:b w:val="false"/>
          <w:i w:val="false"/>
          <w:color w:val="000000"/>
          <w:sz w:val="28"/>
        </w:rPr>
        <w:t>
</w:t>
      </w:r>
      <w:r>
        <w:rPr>
          <w:rFonts w:ascii="Times New Roman"/>
          <w:b w:val="false"/>
          <w:i w:val="false"/>
          <w:color w:val="000000"/>
          <w:sz w:val="28"/>
        </w:rPr>
        <w:t>
          Руководствуясь Законами Республики Казахстан "О санитарно- 
эпидемиологическом благополучии населения", "О местном государственном 
управлении в Республике Казахстан", в целях приведения в соответствие 
ранее принятое решение акима области от 23 мая 2001 года N 105 "Об 
утверждении Комплексного плана мероприятий по профилактике и борьбе с 
карантинными и другими особо-опасными инфекциями в Мангистауской области 
на 2001-2005гг.", акимат области постановляет: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Утвердить Комплексный план мероприятий по профилактике и борьбе с 
карантинными и другими особо-опасными инфекциями в Мангистауской области 
на 2002-2006 годы.
</w:t>
      </w:r>
      <w:r>
        <w:br/>
      </w:r>
      <w:r>
        <w:rPr>
          <w:rFonts w:ascii="Times New Roman"/>
          <w:b w:val="false"/>
          <w:i w:val="false"/>
          <w:color w:val="000000"/>
          <w:sz w:val="28"/>
        </w:rPr>
        <w:t>
          2. Акимам городов и районов, Областному управлению здравоохранения 
(Досбаев А.С.), областной санэпидемстанции (Нейзер В.Э.), Мангистауской 
противочумной станции (Косовцев В.Я.), Областному территориальному 
управлению МСХ РК (Беришбаев С.Б.), Областному управлению внутренних дел 
(Байжасаров Б.З.), Областному управлению государственного контроля за 
животным и растительным миром (Коданов О.Ш.), Областной дирекции 
телекоммуникации (Бинаев Н.Б.) обеспечить выполнения указанных мероприятий.
</w:t>
      </w:r>
      <w:r>
        <w:br/>
      </w:r>
      <w:r>
        <w:rPr>
          <w:rFonts w:ascii="Times New Roman"/>
          <w:b w:val="false"/>
          <w:i w:val="false"/>
          <w:color w:val="000000"/>
          <w:sz w:val="28"/>
        </w:rPr>
        <w:t>
          3. Признать утратившим силу решения акима области от 23 мая 2001 года 
</w:t>
      </w:r>
      <w:r>
        <w:rPr>
          <w:rFonts w:ascii="Times New Roman"/>
          <w:b w:val="false"/>
          <w:i w:val="false"/>
          <w:color w:val="000000"/>
          <w:sz w:val="28"/>
        </w:rPr>
        <w:t>
</w:t>
      </w:r>
    </w:p>
    <w:p>
      <w:pPr>
        <w:spacing w:after="0"/>
        <w:ind w:left="0"/>
        <w:jc w:val="left"/>
      </w:pPr>
      <w:r>
        <w:rPr>
          <w:rFonts w:ascii="Times New Roman"/>
          <w:b w:val="false"/>
          <w:i w:val="false"/>
          <w:color w:val="000000"/>
          <w:sz w:val="28"/>
        </w:rPr>
        <w:t>
N 105 "Об утверждении Комплексного плана мероприятий по профилактике и 
борьбе с карантинными и другими особо-опасными инфекциями в Мангистауской 
области на 2001-2005гг."
     4. Контроль за выполнением данного постановления  возложить на 
заместителя акима области Бортника М.М.
     Аким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