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976d" w14:textId="e4f9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трудоустройстве и обеспечении жильем выпускников организаций образования из числа детей-сирот и детей, оставшихся без попечения родителей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8 августа 2001 года N а-3/12. Зарегистрировано управлением юстиции Акмолинской области 14 сентября 2001 года N 760. Утратило силу постановлением акимата Акмолинской области от 10 ноября 2009 года № А-12/485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Акмолинской области от 10.11.2009 года № А-12/485.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образовании" от 7 июня 1999 года в части обязательного трудоустройства и обеспечения жильем детей-сирот и детей, оставшихся без попечения родителей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N 1882 от 22 декабря 2000 года "О трудоустройстве и обеспечении жильем выпускников организаций образования из числа детей-сирот и детей, оставшихся без попечения родителей" Акимат области постановил: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районов и городов Кокшетау и Степногорска: провести в городской и сельской местности обследование предприятий и организаций, независимо от форм собственности, с целью выявления возможности трудоустройства выпускников организаций образования из числа детей-сирот и детей, оставшихся без попечения родителей;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анализ по вышеуказанным вопросам ежегодно за три месяца до окончания учебного года в областное управление образования и областное управление труда, занятости и социальной защиты населения для направления на работу выпускников организаций образования из числа детей-сирот и детей, оставшихся без попечения родителей;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первоочередную помощь при трудоустройстве этих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в обеспечении жильем выпускников организаций образования из числа детей-сирот и детей оставшихся без попечения родителей за счет спонсорской помощи, благотворительных фондов.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п.5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19.06.2001 г. N 836, отменить решение акима Акмолинской области от 12.08.1999 г. N 254 "О квотировании рабочих мест".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Областному управлению образования совместно с Департаментом координации занятости и социальных программ Акмолинской области, акимами районов и городов Кокшетау, Степногорск ежегодно в 4 квартале информировать областной акимат о ходе выполнения настоящего постановления.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Сноска.Пункт 3 изменен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800000"/>
          <w:sz w:val="28"/>
        </w:rPr>
        <w:t xml:space="preserve">Акимата Акмолинской области от 20 января 2006 года N а-1/40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4. Контроль за исполнением данного постановления возложить на заместителя акима области Бекмагамбетова Г.М.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Сноска.Пункт 4 в новой редакции -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800000"/>
          <w:sz w:val="28"/>
        </w:rPr>
        <w:t xml:space="preserve">Акимата Акмолинской области от 20 января 2006 года N а-1/40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государственной регистрации в Управлении юстиции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