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3e82" w14:textId="b633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размещения, обращения и погашения краткосрочных нот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декабря 2001 года N 554. Зарегистрировано Министерством юстиции Республики Казахстан 7 февраля 2002 года N 1748. Утратило силу - постановлением Правления Национального Банка РК от 15 сентября 2005 года N 108 (V053894) (порядок введения в действие см. п.2 пост. от 15 сентября 2005 года N 108)</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денежно-кредитной политики Национального Банка Республики Казахстан Правление Национального Банка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выпуска, размещения, обращения и погашения краткосрочных нот Национального Банка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 силу постановление Правления Национального Банка Республики Казахстан от 30 июня 1997 года 
</w:t>
      </w:r>
      <w:r>
        <w:rPr>
          <w:rFonts w:ascii="Times New Roman"/>
          <w:b w:val="false"/>
          <w:i w:val="false"/>
          <w:color w:val="000000"/>
          <w:sz w:val="28"/>
        </w:rPr>
        <w:t xml:space="preserve"> N 246 </w:t>
      </w:r>
      <w:r>
        <w:rPr>
          <w:rFonts w:ascii="Times New Roman"/>
          <w:b w:val="false"/>
          <w:i w:val="false"/>
          <w:color w:val="000000"/>
          <w:sz w:val="28"/>
        </w:rPr>
        <w:t>
 "Об утверждении Правил размещения, обращения и погашения краткосрочных нот Национального Банка Республики Казахстан". 
</w:t>
      </w:r>
      <w:r>
        <w:br/>
      </w:r>
      <w:r>
        <w:rPr>
          <w:rFonts w:ascii="Times New Roman"/>
          <w:b w:val="false"/>
          <w:i w:val="false"/>
          <w:color w:val="000000"/>
          <w:sz w:val="28"/>
        </w:rPr>
        <w:t>
      4. Департаменту монетарных операций (Альжанов Б.А.): 
</w:t>
      </w:r>
      <w:r>
        <w:br/>
      </w:r>
      <w:r>
        <w:rPr>
          <w:rFonts w:ascii="Times New Roman"/>
          <w:b w:val="false"/>
          <w:i w:val="false"/>
          <w:color w:val="000000"/>
          <w:sz w:val="28"/>
        </w:rPr>
        <w:t>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банков второго уровня Республики Казахстан и филиалов Национального Банка Республики Казахстан, обязав последних довести настоящее постановление до сведения профессиональных участников рынка ценных бумаг в четырнадцатидневный срок со дня государственной регистрации в Министерстве юстиции Республики Казахстан. 
</w:t>
      </w:r>
      <w:r>
        <w:br/>
      </w: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постановлением Правления
</w:t>
      </w:r>
      <w:r>
        <w:br/>
      </w:r>
      <w:r>
        <w:rPr>
          <w:rFonts w:ascii="Times New Roman"/>
          <w:b w:val="false"/>
          <w:i w:val="false"/>
          <w:color w:val="000000"/>
          <w:sz w:val="28"/>
        </w:rPr>
        <w:t>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554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выпуска, размещения, обращения и погашения краткосрочных нот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Национального Банка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По тексту слова "поручение "депо", "поручений "депо", "поручения "депо" заменены словами "приказ", "приказов", "приказы"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регулируют порядок выпуска, размещения, обращения и погашения краткосрочных нот Национального Банка Республики Казахстан (далее - краткосрочные ноты).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Понятия, используемые в настоящих Правилах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Первичный агент - юридическое лицо, являющееся профессиональным участником рынка ценных бумаг, обладающее действующей лицензией на осуществление брокерской и дилерской деятельности на рынке ценных бумаг с правом ведения счетов клиентов в качестве номинального держателя, и заключившее с Национальным Банком договор о порядке совершения операций с краткосрочными нотами. 
</w:t>
      </w:r>
      <w:r>
        <w:br/>
      </w:r>
      <w:r>
        <w:rPr>
          <w:rFonts w:ascii="Times New Roman"/>
          <w:b w:val="false"/>
          <w:i w:val="false"/>
          <w:color w:val="000000"/>
          <w:sz w:val="28"/>
        </w:rPr>
        <w:t>
      2. Дисконтированная цена - цена ниже номинальной стоимости. 
</w:t>
      </w:r>
      <w:r>
        <w:br/>
      </w:r>
      <w:r>
        <w:rPr>
          <w:rFonts w:ascii="Times New Roman"/>
          <w:b w:val="false"/>
          <w:i w:val="false"/>
          <w:color w:val="000000"/>
          <w:sz w:val="28"/>
        </w:rPr>
        <w:t>
      3. Цена отсечения - минимальная дисконтированная цена, на которой заканчивается удовлетворение заявок. 
</w:t>
      </w:r>
      <w:r>
        <w:br/>
      </w:r>
      <w:r>
        <w:rPr>
          <w:rFonts w:ascii="Times New Roman"/>
          <w:b w:val="false"/>
          <w:i w:val="false"/>
          <w:color w:val="000000"/>
          <w:sz w:val="28"/>
        </w:rPr>
        <w:t>
      4. Средневзвешенная дисконтированная цена - средняя дисконтированная цена, взвешенная к общему объему краткосрочных нот, сложившемуся на аукционе по цене отсечения. 
</w:t>
      </w:r>
      <w:r>
        <w:br/>
      </w:r>
      <w:r>
        <w:rPr>
          <w:rFonts w:ascii="Times New Roman"/>
          <w:b w:val="false"/>
          <w:i w:val="false"/>
          <w:color w:val="000000"/>
          <w:sz w:val="28"/>
        </w:rPr>
        <w:t>
      5. Аукцион - размещение краткосрочных нот соответствующей эмиссии по дисконтированным ценам, указанным в заявках Первичных агентов, начиная с наибольшей дисконтированной цены и заканчивая на цене отсечения (удовлетворение множественности цен) в пределах объявленных условий аукциона.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 Доразмещение - размещение дополнительного объема краткосрочных нот соответствующей эмиссии по средневзвешенной дисконтированной цене, сложившейся на аукционе.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Краткосрочная нота представляет собой обращаемую эмиссионную государственную дисконтную бездокументарную ценную бумагу, которая размещается Национальным Банком по дисконтированной цене, а погашается по номинальной стоимости.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8. Краткосрочные ноты представляют собой инструмент денежно-кредитной политики Национального Банка, предназначенный для регулирования денежной базы. 
</w:t>
      </w:r>
      <w:r>
        <w:br/>
      </w:r>
      <w:r>
        <w:rPr>
          <w:rFonts w:ascii="Times New Roman"/>
          <w:b w:val="false"/>
          <w:i w:val="false"/>
          <w:color w:val="000000"/>
          <w:sz w:val="28"/>
        </w:rPr>
        <w:t>
      9. Номинальная стоимость краткосрочной ноты составляет 100 тенге. 
</w:t>
      </w:r>
      <w:r>
        <w:br/>
      </w:r>
      <w:r>
        <w:rPr>
          <w:rFonts w:ascii="Times New Roman"/>
          <w:b w:val="false"/>
          <w:i w:val="false"/>
          <w:color w:val="000000"/>
          <w:sz w:val="28"/>
        </w:rPr>
        <w:t>
      10. Условия выпуска, размещения и срок обращения краткосрочных нот устанавливаются Национальным Банком в соответствии с целями денежно-кредитной политики.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10 в новой редакции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Каждая эмиссия краткосрочных нот имеет национальный идентификационный номер, присваиваемый уполномоченным органом, осуществляющим государственное регулирование рынка ценных бумаг, в установленном им порядке. 
</w:t>
      </w:r>
      <w:r>
        <w:br/>
      </w:r>
      <w:r>
        <w:rPr>
          <w:rFonts w:ascii="Times New Roman"/>
          <w:b w:val="false"/>
          <w:i w:val="false"/>
          <w:color w:val="000000"/>
          <w:sz w:val="28"/>
        </w:rPr>
        <w:t>
      12. Размещение краткосрочных нот осуществляется через Первичных агентов. 
</w:t>
      </w:r>
      <w:r>
        <w:br/>
      </w:r>
      <w:r>
        <w:rPr>
          <w:rFonts w:ascii="Times New Roman"/>
          <w:b w:val="false"/>
          <w:i w:val="false"/>
          <w:color w:val="000000"/>
          <w:sz w:val="28"/>
        </w:rPr>
        <w:t>
      13. Договор о порядке совершения операций с краткосрочными нотами от лица Национального Банка подписывает заместитель Председателя, курирующий подразделение Национального Банка, уполномоченное на проведение операций с государственными ценными бумагами (далее - уполномоченное подразделение), от лица Первичного агента - Первый руководитель или лицо, им уполномоченное. Форма примерного договора о порядке совершения операций с краткосрочными нотами установлена Приложением 1 к настоящим Правилам. 
</w:t>
      </w:r>
      <w:r>
        <w:br/>
      </w:r>
      <w:r>
        <w:rPr>
          <w:rFonts w:ascii="Times New Roman"/>
          <w:b w:val="false"/>
          <w:i w:val="false"/>
          <w:color w:val="000000"/>
          <w:sz w:val="28"/>
        </w:rPr>
        <w:t>
      14. Инвесторы осуществляют сделки с краткосрочными нотами только через Первичных агентов, заключив с ними договор на осуществление сделок с краткосрочными нотами на рынке государственных ценных бумаг. 
</w:t>
      </w:r>
      <w:r>
        <w:br/>
      </w:r>
      <w:r>
        <w:rPr>
          <w:rFonts w:ascii="Times New Roman"/>
          <w:b w:val="false"/>
          <w:i w:val="false"/>
          <w:color w:val="000000"/>
          <w:sz w:val="28"/>
        </w:rPr>
        <w:t>
      15. Национальный Банк осуществляет размещение краткосрочных нот путем:
</w:t>
      </w:r>
      <w:r>
        <w:br/>
      </w:r>
      <w:r>
        <w:rPr>
          <w:rFonts w:ascii="Times New Roman"/>
          <w:b w:val="false"/>
          <w:i w:val="false"/>
          <w:color w:val="000000"/>
          <w:sz w:val="28"/>
        </w:rPr>
        <w:t>
      1) проведения аукциона;
</w:t>
      </w:r>
      <w:r>
        <w:br/>
      </w:r>
      <w:r>
        <w:rPr>
          <w:rFonts w:ascii="Times New Roman"/>
          <w:b w:val="false"/>
          <w:i w:val="false"/>
          <w:color w:val="000000"/>
          <w:sz w:val="28"/>
        </w:rPr>
        <w:t>
      2) проведения доразмещения;
</w:t>
      </w:r>
      <w:r>
        <w:br/>
      </w:r>
      <w:r>
        <w:rPr>
          <w:rFonts w:ascii="Times New Roman"/>
          <w:b w:val="false"/>
          <w:i w:val="false"/>
          <w:color w:val="000000"/>
          <w:sz w:val="28"/>
        </w:rPr>
        <w:t>
      3) продажи выпускаемых им краткосрочных нот по дисконтированной цене, согласованной с Первичными агентами.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16. Национальный Банк в соответствии с направлениями проводимой им денежно-кредитной политики и конъюнктурой финансового рынка, вправе удовлетворять заявки участников аукциона на покупку краткосрочных нот в размерах ниже либо выше объема, устанавливаемого условиями выпуска краткосрочных нот.
</w:t>
      </w:r>
      <w:r>
        <w:br/>
      </w:r>
      <w:r>
        <w:rPr>
          <w:rFonts w:ascii="Times New Roman"/>
          <w:b w:val="false"/>
          <w:i w:val="false"/>
          <w:color w:val="000000"/>
          <w:sz w:val="28"/>
        </w:rPr>
        <w:t>
      16-1. Национальный Банк в случае незначительного объема и неудовлетворительных ценовых условий, недостаточных для выполнения задач денежно-кредитной политики, вправе объявить размещение краткосрочных нот несостоявшимся. Объявление размещения несостоявшимся утверждается распоряжением заместителя Председателя, курирующего уполномоченное подразделение.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16-1 -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Национальный Банк по согласованию с Первичным(и) агентом(ами) вправе произвести досрочное погашение (изъятие из обращения) выпущенных им краткосрочных нот соответствующих эмиссий как в полном объеме, так и частично.
</w:t>
      </w:r>
      <w:r>
        <w:br/>
      </w:r>
      <w:r>
        <w:rPr>
          <w:rFonts w:ascii="Times New Roman"/>
          <w:b w:val="false"/>
          <w:i w:val="false"/>
          <w:color w:val="000000"/>
          <w:sz w:val="28"/>
        </w:rPr>
        <w:t>
      18. Порядок налогообложения выпуска и операций с краткосрочными нотами регулируется действующим законодательством Республики Казахстан.
</w:t>
      </w:r>
      <w:r>
        <w:br/>
      </w:r>
      <w:r>
        <w:rPr>
          <w:rFonts w:ascii="Times New Roman"/>
          <w:b w:val="false"/>
          <w:i w:val="false"/>
          <w:color w:val="000000"/>
          <w:sz w:val="28"/>
        </w:rPr>
        <w:t>
      19. Ставка вознаграждения по указанным в заявках ценам представляет собой отношение разницы между номинальной стоимостью и дисконтированной ценой к дисконтированной цене краткосрочных нот, выражается в процентах и определяется по следующей формуле:
</w:t>
      </w:r>
    </w:p>
    <w:p>
      <w:pPr>
        <w:spacing w:after="0"/>
        <w:ind w:left="0"/>
        <w:jc w:val="both"/>
      </w:pPr>
      <w:r>
        <w:rPr>
          <w:rFonts w:ascii="Times New Roman"/>
          <w:b w:val="false"/>
          <w:i w:val="false"/>
          <w:color w:val="000000"/>
          <w:sz w:val="28"/>
        </w:rPr>
        <w:t>
              Рн - Рд              365
</w:t>
      </w:r>
      <w:r>
        <w:br/>
      </w:r>
      <w:r>
        <w:rPr>
          <w:rFonts w:ascii="Times New Roman"/>
          <w:b w:val="false"/>
          <w:i w:val="false"/>
          <w:color w:val="000000"/>
          <w:sz w:val="28"/>
        </w:rPr>
        <w:t>
             ----------   *      -------   * 100 %
</w:t>
      </w:r>
      <w:r>
        <w:br/>
      </w:r>
      <w:r>
        <w:rPr>
          <w:rFonts w:ascii="Times New Roman"/>
          <w:b w:val="false"/>
          <w:i w:val="false"/>
          <w:color w:val="000000"/>
          <w:sz w:val="28"/>
        </w:rPr>
        <w:t>
                 Рд                 То
</w:t>
      </w:r>
    </w:p>
    <w:p>
      <w:pPr>
        <w:spacing w:after="0"/>
        <w:ind w:left="0"/>
        <w:jc w:val="both"/>
      </w:pPr>
      <w:r>
        <w:rPr>
          <w:rFonts w:ascii="Times New Roman"/>
          <w:b w:val="false"/>
          <w:i w:val="false"/>
          <w:color w:val="000000"/>
          <w:sz w:val="28"/>
        </w:rPr>
        <w:t>
     где: Рн - номинальная стоимость 
</w:t>
      </w:r>
      <w:r>
        <w:br/>
      </w:r>
      <w:r>
        <w:rPr>
          <w:rFonts w:ascii="Times New Roman"/>
          <w:b w:val="false"/>
          <w:i w:val="false"/>
          <w:color w:val="000000"/>
          <w:sz w:val="28"/>
        </w:rPr>
        <w:t>
          Рд - дисконтированная цена  
</w:t>
      </w:r>
      <w:r>
        <w:br/>
      </w:r>
      <w:r>
        <w:rPr>
          <w:rFonts w:ascii="Times New Roman"/>
          <w:b w:val="false"/>
          <w:i w:val="false"/>
          <w:color w:val="000000"/>
          <w:sz w:val="28"/>
        </w:rPr>
        <w:t>
          То - период обращения (в днях).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Пункт19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Порядок размещения краткосрочных нот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Информация, связанная с размещением краткосрочных нот, передается через определяемую Национальным Банком электронную систему передачи данных. 
</w:t>
      </w:r>
      <w:r>
        <w:br/>
      </w:r>
      <w:r>
        <w:rPr>
          <w:rFonts w:ascii="Times New Roman"/>
          <w:b w:val="false"/>
          <w:i w:val="false"/>
          <w:color w:val="000000"/>
          <w:sz w:val="28"/>
        </w:rPr>
        <w:t>
      21. Электронные сообщения, передаваемые по электронной системе передачи данных, шифруются с помощью системы программно-криптографической защиты, используемой Национальным Банком. 
</w:t>
      </w:r>
      <w:r>
        <w:br/>
      </w:r>
      <w:r>
        <w:rPr>
          <w:rFonts w:ascii="Times New Roman"/>
          <w:b w:val="false"/>
          <w:i w:val="false"/>
          <w:color w:val="000000"/>
          <w:sz w:val="28"/>
        </w:rPr>
        <w:t>
      22. В случае невозможности по техническим причинам передачи сообщений через электронную систему передачи данных, разрешается передача данных сообщений на бумажных носителях по формам Приложений 2, 4 к настоящим Правилам. 
</w:t>
      </w:r>
      <w:r>
        <w:br/>
      </w:r>
      <w:r>
        <w:rPr>
          <w:rFonts w:ascii="Times New Roman"/>
          <w:b w:val="false"/>
          <w:i w:val="false"/>
          <w:color w:val="000000"/>
          <w:sz w:val="28"/>
        </w:rPr>
        <w:t>
      23. Не позднее, чем за 1 рабочий день до проведения аукциона краткосрочных нот соответствующей эмиссии Национальный Банк сообщает Первичным агентам и Закрытому акционерному обществу "Центральный депозитарий ценных бумаг" (далее - Центральный депозитарий) условия проведения аукциона. 
</w:t>
      </w:r>
      <w:r>
        <w:br/>
      </w:r>
      <w:r>
        <w:rPr>
          <w:rFonts w:ascii="Times New Roman"/>
          <w:b w:val="false"/>
          <w:i w:val="false"/>
          <w:color w:val="000000"/>
          <w:sz w:val="28"/>
        </w:rPr>
        <w:t>
      24. Первичные агенты могут подавать заявки на покупку краткосрочных нот с конкурентными и неконкурентными предложениями. 
</w:t>
      </w:r>
      <w:r>
        <w:br/>
      </w:r>
      <w:r>
        <w:rPr>
          <w:rFonts w:ascii="Times New Roman"/>
          <w:b w:val="false"/>
          <w:i w:val="false"/>
          <w:color w:val="000000"/>
          <w:sz w:val="28"/>
        </w:rPr>
        <w:t>
      25. В заявке с конкурентными предложениями указываются количество краткосрочных нот, предполагаемая дисконтированная цена одной ноты, общий объем покупки по номинальной стоимости и дисконтированной цене. 
</w:t>
      </w:r>
      <w:r>
        <w:br/>
      </w:r>
      <w:r>
        <w:rPr>
          <w:rFonts w:ascii="Times New Roman"/>
          <w:b w:val="false"/>
          <w:i w:val="false"/>
          <w:color w:val="000000"/>
          <w:sz w:val="28"/>
        </w:rPr>
        <w:t>
      26. В заявке с неконкурентными предложениями указываются только общее количество краткосрочных нот, которое участники готовы приобрести по средневзвешенной дисконтированной цене, сложившейся на аукционе. 
</w:t>
      </w:r>
      <w:r>
        <w:br/>
      </w:r>
      <w:r>
        <w:rPr>
          <w:rFonts w:ascii="Times New Roman"/>
          <w:b w:val="false"/>
          <w:i w:val="false"/>
          <w:color w:val="000000"/>
          <w:sz w:val="28"/>
        </w:rPr>
        <w:t>
      27. В день проведения аукциона краткосрочных нот с 9.00 до 11.00 Первичные агенты подают заявки на покупку краткосрочных нот в уполномоченное подразделение. 
</w:t>
      </w:r>
      <w:r>
        <w:br/>
      </w:r>
      <w:r>
        <w:rPr>
          <w:rFonts w:ascii="Times New Roman"/>
          <w:b w:val="false"/>
          <w:i w:val="false"/>
          <w:color w:val="000000"/>
          <w:sz w:val="28"/>
        </w:rPr>
        <w:t>
      28. Уполномоченное подразделение с 9.30 до 11.00 обобщает заявки на покупку краткосрочных нот в сводную ведомость по форме Приложения 3 к настоящим Правилам. Сводная ведомость подписывается руководителем уполномоченного подразделения и представляется заместителю Председателя, курирующему уполномоченное подразделение. 
</w:t>
      </w:r>
      <w:r>
        <w:br/>
      </w:r>
      <w:r>
        <w:rPr>
          <w:rFonts w:ascii="Times New Roman"/>
          <w:b w:val="false"/>
          <w:i w:val="false"/>
          <w:color w:val="000000"/>
          <w:sz w:val="28"/>
        </w:rPr>
        <w:t>
      29. Национальный Банк самостоятельно определяет долю удовлетворения заявок с неконкурентными предложениями, а также долю объема продаж краткосрочных нот Первичным агентам и нерезидентам при объявлении условий аукциона, исходя из конъюнктуры финансового рынка. 
</w:t>
      </w:r>
      <w:r>
        <w:br/>
      </w:r>
      <w:r>
        <w:rPr>
          <w:rFonts w:ascii="Times New Roman"/>
          <w:b w:val="false"/>
          <w:i w:val="false"/>
          <w:color w:val="000000"/>
          <w:sz w:val="28"/>
        </w:rPr>
        <w:t>
      30. Национальный Банк вправе оперативно, в день проведения аукциона изменить объявленные условия аукциона краткосрочных нот в части ограничения приобретения краткосрочных нот Первичными агентами или инвесторами, участия нерезидентов и удовлетворения заявок с неконкурентными предложениями. 
</w:t>
      </w:r>
      <w:r>
        <w:br/>
      </w:r>
      <w:r>
        <w:rPr>
          <w:rFonts w:ascii="Times New Roman"/>
          <w:b w:val="false"/>
          <w:i w:val="false"/>
          <w:color w:val="000000"/>
          <w:sz w:val="28"/>
        </w:rPr>
        <w:t>
      31. При проведении аукциона в первую очередь удовлетворяются заявки с неконкурентными предложениями по средневзвешенной цене, сложившейся на аукционе, а затем с конкурентными предложениями, в пределах объявленных условий аукциона. 
</w:t>
      </w:r>
      <w:r>
        <w:br/>
      </w:r>
      <w:r>
        <w:rPr>
          <w:rFonts w:ascii="Times New Roman"/>
          <w:b w:val="false"/>
          <w:i w:val="false"/>
          <w:color w:val="000000"/>
          <w:sz w:val="28"/>
        </w:rPr>
        <w:t>
      32. Руководством Национального Банка (Председателем Национального Банка и/или заместителем Председателя, курирующим уполномоченное подразделение) с 11.00 до 12.00 на основании сводной ведомости принимается решение о ценовых условиях и объеме удовлетворения заявок на покупку краткосрочных нот на аукционе. 
</w:t>
      </w:r>
      <w:r>
        <w:br/>
      </w:r>
      <w:r>
        <w:rPr>
          <w:rFonts w:ascii="Times New Roman"/>
          <w:b w:val="false"/>
          <w:i w:val="false"/>
          <w:color w:val="000000"/>
          <w:sz w:val="28"/>
        </w:rPr>
        <w:t>
      33. Уполномоченное подразделение, на основании решения о ценовых условиях и объеме удовлетворения заявок, осуществляет размещение краткосрочных нот и выдает Первичным агентам уведомление об удовлетворенном объеме заявок на аукционе по форме Приложения 4 к настоящим Правилам. 
</w:t>
      </w:r>
      <w:r>
        <w:br/>
      </w:r>
      <w:r>
        <w:rPr>
          <w:rFonts w:ascii="Times New Roman"/>
          <w:b w:val="false"/>
          <w:i w:val="false"/>
          <w:color w:val="000000"/>
          <w:sz w:val="28"/>
        </w:rPr>
        <w:t>
      34. В случае принятия решения о дополнительном размещении краткосрочных нот, уполномоченное подразделение в день проведения аукциона сообщает Первичным агентам до 12.00 условия проведения доразмещения краткосрочных нот соответствующей эмиссии. 
</w:t>
      </w:r>
      <w:r>
        <w:br/>
      </w:r>
      <w:r>
        <w:rPr>
          <w:rFonts w:ascii="Times New Roman"/>
          <w:b w:val="false"/>
          <w:i w:val="false"/>
          <w:color w:val="000000"/>
          <w:sz w:val="28"/>
        </w:rPr>
        <w:t>
      35. Заявки на дополнительное размещение краткосрочных нот принимаются до наступления времени, указанного в условиях проведения доразмещения. 
</w:t>
      </w:r>
      <w:r>
        <w:br/>
      </w:r>
      <w:r>
        <w:rPr>
          <w:rFonts w:ascii="Times New Roman"/>
          <w:b w:val="false"/>
          <w:i w:val="false"/>
          <w:color w:val="000000"/>
          <w:sz w:val="28"/>
        </w:rPr>
        <w:t>
      36. Поступившие заявки обобщаются в сводную ведомость дополнительного размещения, которая подписывается руководителем уполномоченного подразделения и представляется заместителю Председателя, курирующему уполномоченное подразделение по форме Приложения 5 к настоящим Правилам. 
</w:t>
      </w:r>
      <w:r>
        <w:br/>
      </w:r>
      <w:r>
        <w:rPr>
          <w:rFonts w:ascii="Times New Roman"/>
          <w:b w:val="false"/>
          <w:i w:val="false"/>
          <w:color w:val="000000"/>
          <w:sz w:val="28"/>
        </w:rPr>
        <w:t>
      37. Руководством Национального Банка (Председателем Национального Банка и/или заместителем Председателя, курирующим уполномоченное подразделение) на основании сводной ведомости доразмещения принимается решение об объеме удовлетворения заявок принятых на доразмещение краткосрочных нот. Уполномоченное подразделение на основании решения об объеме удовлетворения заявок производит доразмещение краткосрочных нот. Приоритетом при удовлетворении заявок при доразмещении служит время их фактического поступления в Национальный Банк.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37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38. Уполномоченное подразделение по окончании проведения доразмещения передает Первичным агентам уведомления об объеме удовлетворения заявок на приобретение краткосрочных нот по форме Приложения 4 к настоящим Правилам. 
</w:t>
      </w:r>
      <w:r>
        <w:br/>
      </w:r>
      <w:r>
        <w:rPr>
          <w:rFonts w:ascii="Times New Roman"/>
          <w:b w:val="false"/>
          <w:i w:val="false"/>
          <w:color w:val="000000"/>
          <w:sz w:val="28"/>
        </w:rPr>
        <w:t>
      39. Объем размещения краткосрочных нот соответствующей эмиссии с учетом аукциона и доразмещения утверждается распоряжением заместителя Председателя, курирующего уполномоченное подразделение.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39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40. После полного завершения размещения краткосрочных нот соответствующей эмиссии Национальный Банк направляет в Центральный депозитарий уведомление об удовлетворенном объеме заявок Первичных агентов. 
</w:t>
      </w:r>
      <w:r>
        <w:br/>
      </w:r>
      <w:r>
        <w:rPr>
          <w:rFonts w:ascii="Times New Roman"/>
          <w:b w:val="false"/>
          <w:i w:val="false"/>
          <w:color w:val="000000"/>
          <w:sz w:val="28"/>
        </w:rPr>
        <w:t>
      41. При продаже Национальным Банком выпускаемых им краткосрочных нот по заранее согласованной с Первичными агентами цене, объем продажи краткосрочных нот, их оплата и погашение осуществляется в соответствии с условиями, установленными Национальным Банком и в порядке, определенном настоящими Правилами для размещения путем проведения аукциона.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41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Порядок оплаты за краткосрочные ноты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42. Уполномоченное подразделение и Первичные агенты, на основании уведомления об объеме удовлетворенных заявок на приобретение краткосрочных нот, не позднее 17.00 дня оплаты, установленного Национальным Банком условиями их выпуска, передают в Центральный депозитарий приказ на списание денег и зачисление краткосрочных нот по счетам "депо" (далее - приказ) в соответствии со "Сводом правил Центрального депозитария". 
</w:t>
      </w:r>
      <w:r>
        <w:br/>
      </w:r>
      <w:r>
        <w:rPr>
          <w:rFonts w:ascii="Times New Roman"/>
          <w:b w:val="false"/>
          <w:i w:val="false"/>
          <w:color w:val="000000"/>
          <w:sz w:val="28"/>
        </w:rPr>
        <w:t>
      43. В этот же день, по мере поступления приказов от Национального Банка и Первичных агентов, в Центральном депозитарии проводится их сверка и по результатам сверки формируется и передается в Республиканское государственное предприятие на праве хозяйственного ведения "Казахстанский центр межбанковских расчетов" (далее - Центр) платежное поручение на списание денег с позиции Первичного агента в межбанковской системе переводов денег (далее - позиция Первичного агента) и зачисление их на позицию Центрального депозитария в межбанковской системе переводов денег (далее - позиция Центрального Депозитария). 
</w:t>
      </w:r>
      <w:r>
        <w:br/>
      </w:r>
      <w:r>
        <w:rPr>
          <w:rFonts w:ascii="Times New Roman"/>
          <w:b w:val="false"/>
          <w:i w:val="false"/>
          <w:color w:val="000000"/>
          <w:sz w:val="28"/>
        </w:rPr>
        <w:t>
      44. В случае несовпадения приказов, представленных в Центральный депозитарий Национальным Банком и Первичными агентами, Центральным депозитарием передается в Центр платежное поручение на списание денег с позиции Первичного агента только по совпадающим пунктам приказов и зачисление их на позицию Центрального депозитария.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44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45. Центр сверяет наличие денег на позиции Первичного агента с суммой денег, указанной в платежном поручении. При достаточности денег на позиции Первичного агента, Центр осуществляет перевод денег с позиции Первичного агента на позицию Центрального депозитария. В Центральном депозитарии, в течение пятнадцати минут после зачисления денег на его позицию, формируется и направляется в Центр платежное поручение о переводе денег на позицию Национального Банка в межбанковской системе переводов денег. 
</w:t>
      </w:r>
      <w:r>
        <w:br/>
      </w:r>
      <w:r>
        <w:rPr>
          <w:rFonts w:ascii="Times New Roman"/>
          <w:b w:val="false"/>
          <w:i w:val="false"/>
          <w:color w:val="000000"/>
          <w:sz w:val="28"/>
        </w:rPr>
        <w:t>
      46. При недостаточности денег на позиции Первичного агента, Центральным депозитарием направляется в Национальный Банк и Первичному агенту уведомление о неисполнении приказа на основании полученного от Центра уведомления о недостаточности денег.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На основании уведомления о списании денег с позиции Первичного агента, полученного из Центра, Центральным депозитарием зачисляются краткосрочные ноты на счет "депо" Первичного агента. 
</w:t>
      </w:r>
      <w:r>
        <w:br/>
      </w:r>
      <w:r>
        <w:rPr>
          <w:rFonts w:ascii="Times New Roman"/>
          <w:b w:val="false"/>
          <w:i w:val="false"/>
          <w:color w:val="000000"/>
          <w:sz w:val="28"/>
        </w:rPr>
        <w:t>
      48. После зачисления краткосрочных нот на счет "депо" Первичного агента, Центральным депозитарием направляется Национальному Банку и Первичным агентам сообщение об исполнении приказов. 
</w:t>
      </w:r>
      <w:r>
        <w:br/>
      </w:r>
      <w:r>
        <w:rPr>
          <w:rFonts w:ascii="Times New Roman"/>
          <w:b w:val="false"/>
          <w:i w:val="false"/>
          <w:color w:val="000000"/>
          <w:sz w:val="28"/>
        </w:rPr>
        <w:t>
      49. В случае получения Первичным агентом и Национальным Банком уведомления о неисполнении "депо", Первичный агент и Национальный Банк вправе повторно передать в Центральный депозитарий приказ, предварительно убедившись в устранении причин, повлекших неисполнение поручения "депо". 
</w:t>
      </w:r>
      <w:r>
        <w:br/>
      </w:r>
      <w:r>
        <w:rPr>
          <w:rFonts w:ascii="Times New Roman"/>
          <w:b w:val="false"/>
          <w:i w:val="false"/>
          <w:color w:val="000000"/>
          <w:sz w:val="28"/>
        </w:rPr>
        <w:t>
      50. После получения от Центрального депозитария сообщения об исполнении поручения "депо", Первичные агенты выдают инвестору свидетельство, удостоверяющее его право собственности на краткосрочные ноты на бумажном носителе, если иное не предусмотрено договором инвестора с Первичным агентом.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Обращение краткосрочных нот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Обращение краткосрочных нот начинается со дня, установленного Национальным Банком для оплаты Первичными агентами за приобретенные краткосрочные ноты.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51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52. Обращение краткосрочных нот, подлежащих погашению, завершается за один рабочий день до даты погашения или даты досрочного погашения.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52 в новой редакции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53. Учет краткосрочных нот и прав по ним, а также техническое обслуживание совершаемых с ними сделок, осуществляется по счетам "депо" в Центральном Депозитарии - по Первичным агентам и на счетах "депо", открытых у Первичных агентов, имеющих лицензию на осуществление брокерской и дилерской деятельности первой категории - по их инвесторам. 
</w:t>
      </w:r>
      <w:r>
        <w:br/>
      </w:r>
      <w:r>
        <w:rPr>
          <w:rFonts w:ascii="Times New Roman"/>
          <w:b w:val="false"/>
          <w:i w:val="false"/>
          <w:color w:val="000000"/>
          <w:sz w:val="28"/>
        </w:rPr>
        <w:t>
      54. Владельцы краткосрочных нот вправе передавать их в залог, проводить операции РЕПО и обратного РЕПО, продавать и покупать на вторичном рынке. Сделки с краткосрочными нотами на вторичном рынке прекращаются за один рабочий день до указанной даты погашения или даты досрочного погашения.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54 с дополнениями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55. Совершение операций с краткосрочными нотами: залог, операции РЕПО и обратного РЕПО, покупка или продажа, а также другие операции с краткосрочными нотами осуществляются в соответствии с нормативными правовыми актами, регулирующими порядок проведения операций с государственными ценными бумагами на биржевом и внебиржевом вторичных рынках.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Порядок погашения краткосрочных нот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Не позднее 17.00 рабочего дня, предшествующего дню погашения краткосрочных нот, Первичные агенты передают в Центральный депозитарий сведения о принадлежащих им краткосрочных нотах, подлежащих погашению, и свои банковские реквизиты. 
</w:t>
      </w:r>
      <w:r>
        <w:br/>
      </w:r>
      <w:r>
        <w:rPr>
          <w:rFonts w:ascii="Times New Roman"/>
          <w:b w:val="false"/>
          <w:i w:val="false"/>
          <w:color w:val="000000"/>
          <w:sz w:val="28"/>
        </w:rPr>
        <w:t>
      57. Не позднее 17.30 рабочего дня, предшествующего дню погашения краткосрочных нот, сведения о предстоящем погашении соответствующей эмиссии краткосрочных нот с указанием количества краткосрочных нот в эмиссии, суммы подлежащей выплате при погашении соответствующей эмиссии и банковских реквизитов Центрального депозитария передаются Центральным депозитарием уполномоченному подразделению. 
</w:t>
      </w:r>
      <w:r>
        <w:br/>
      </w:r>
      <w:r>
        <w:rPr>
          <w:rFonts w:ascii="Times New Roman"/>
          <w:b w:val="false"/>
          <w:i w:val="false"/>
          <w:color w:val="000000"/>
          <w:sz w:val="28"/>
        </w:rPr>
        <w:t>
      58. В день погашения краткосрочных нот, Национальный Банк до 11.00 осуществляет перевод денег на позицию Центрального депозитария в соответствии со сведениями о предстоящем погашении. 
</w:t>
      </w:r>
      <w:r>
        <w:br/>
      </w:r>
      <w:r>
        <w:rPr>
          <w:rFonts w:ascii="Times New Roman"/>
          <w:b w:val="false"/>
          <w:i w:val="false"/>
          <w:color w:val="000000"/>
          <w:sz w:val="28"/>
        </w:rPr>
        <w:t>
      59. Перевод денег на позиции Первичных агентов в погашение краткосрочных нот производится Центральным депозитарием по их номинальной стоимости в день погашения до 12.00. 
</w:t>
      </w:r>
      <w:r>
        <w:br/>
      </w:r>
      <w:r>
        <w:rPr>
          <w:rFonts w:ascii="Times New Roman"/>
          <w:b w:val="false"/>
          <w:i w:val="false"/>
          <w:color w:val="000000"/>
          <w:sz w:val="28"/>
        </w:rPr>
        <w:t>
      60. После осуществления перевода денег в погашение краткосрочных нот, Центральным депозитарием осуществляется списание (погашение) краткосрочных нот со счетов "депо" Первичных агентов. 
</w:t>
      </w:r>
      <w:r>
        <w:br/>
      </w:r>
      <w:r>
        <w:rPr>
          <w:rFonts w:ascii="Times New Roman"/>
          <w:b w:val="false"/>
          <w:i w:val="false"/>
          <w:color w:val="000000"/>
          <w:sz w:val="28"/>
        </w:rPr>
        <w:t>
      61. После погашения краткосрочных нот сообщение о произведенном погашении в этот же день направляется в Национальный Банк.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Порядок досрочного погашения краткосрочных нот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Национальный Банк в целях оперативного воздействия на финансовый рынок вправе произвести досрочное погашение (изъятие из обращения) краткосрочных нот, предварительно согласовав с Первичными агентами дату досрочного погашения, количество, цену досрочного погашения. 
</w:t>
      </w:r>
      <w:r>
        <w:br/>
      </w:r>
      <w:r>
        <w:rPr>
          <w:rFonts w:ascii="Times New Roman"/>
          <w:b w:val="false"/>
          <w:i w:val="false"/>
          <w:color w:val="000000"/>
          <w:sz w:val="28"/>
        </w:rPr>
        <w:t>
      63. Решение о досрочном погашении краткосрочных нот оформляется распоряжением, подписываемым заместителем Председателя, курирующим уполномоченное подразделение. 
</w:t>
      </w:r>
      <w:r>
        <w:br/>
      </w:r>
      <w:r>
        <w:rPr>
          <w:rFonts w:ascii="Times New Roman"/>
          <w:b w:val="false"/>
          <w:i w:val="false"/>
          <w:color w:val="000000"/>
          <w:sz w:val="28"/>
        </w:rPr>
        <w:t>
      64. Уполномоченное подразделение и Первичные агенты, на основании решения о досрочном погашении краткосрочных нот передают в Центральный депозитарий приказы. 
</w:t>
      </w:r>
      <w:r>
        <w:br/>
      </w:r>
      <w:r>
        <w:rPr>
          <w:rFonts w:ascii="Times New Roman"/>
          <w:b w:val="false"/>
          <w:i w:val="false"/>
          <w:color w:val="000000"/>
          <w:sz w:val="28"/>
        </w:rPr>
        <w:t>
      65. В тот же день, по мере поступления приказов в Центральном депозитарии проверяется наличие достаточного количества краткосрочных нот на счетах "депо" Первичных агентов и его клиентов и до завершения расчетов осуществляется блокировка краткосрочных нот. 
</w:t>
      </w:r>
      <w:r>
        <w:br/>
      </w:r>
      <w:r>
        <w:rPr>
          <w:rFonts w:ascii="Times New Roman"/>
          <w:b w:val="false"/>
          <w:i w:val="false"/>
          <w:color w:val="000000"/>
          <w:sz w:val="28"/>
        </w:rPr>
        <w:t>
      66. По результатам сверки Центральным депозитарием направляются в Национальный Банк сведения о наличии подлежащих досрочному погашению краткосрочных нот на счетах "депо" Первичных агентов. 
</w:t>
      </w:r>
      <w:r>
        <w:br/>
      </w:r>
      <w:r>
        <w:rPr>
          <w:rFonts w:ascii="Times New Roman"/>
          <w:b w:val="false"/>
          <w:i w:val="false"/>
          <w:color w:val="000000"/>
          <w:sz w:val="28"/>
        </w:rPr>
        <w:t>
      67. На основании сведений о наличии подлежащих погашению краткосрочных нот, Национальный Банк осуществляет перевод денег на позицию Центрального депозитария. 
</w:t>
      </w:r>
      <w:r>
        <w:br/>
      </w:r>
      <w:r>
        <w:rPr>
          <w:rFonts w:ascii="Times New Roman"/>
          <w:b w:val="false"/>
          <w:i w:val="false"/>
          <w:color w:val="000000"/>
          <w:sz w:val="28"/>
        </w:rPr>
        <w:t>
      68. После получения денег Центральным депозитарием формируется и передается в Центр платежное поручение на осуществление списания денег с позиции Центрального депозитария и зачисления их на позиции Первичных агентов в счет погашения краткосрочных нот. 
</w:t>
      </w:r>
      <w:r>
        <w:br/>
      </w:r>
      <w:r>
        <w:rPr>
          <w:rFonts w:ascii="Times New Roman"/>
          <w:b w:val="false"/>
          <w:i w:val="false"/>
          <w:color w:val="000000"/>
          <w:sz w:val="28"/>
        </w:rPr>
        <w:t>
      69. Центр на основании платежного поручения Центрального депозитария, осуществив списание денег с позиции Центрального депозитария на позиции Первичных агентов, высылает Центральному депозитарию уведомление об осуществлении перевода. 
</w:t>
      </w:r>
      <w:r>
        <w:br/>
      </w:r>
      <w:r>
        <w:rPr>
          <w:rFonts w:ascii="Times New Roman"/>
          <w:b w:val="false"/>
          <w:i w:val="false"/>
          <w:color w:val="000000"/>
          <w:sz w:val="28"/>
        </w:rPr>
        <w:t>
      70. На основании уведомления Центра об осуществлении перевода денег Центральным депозитарием осуществляется списание (погашение) краткосрочных нот со счетов "депо" Первичных агентов. 
</w:t>
      </w:r>
      <w:r>
        <w:br/>
      </w:r>
      <w:r>
        <w:rPr>
          <w:rFonts w:ascii="Times New Roman"/>
          <w:b w:val="false"/>
          <w:i w:val="false"/>
          <w:color w:val="000000"/>
          <w:sz w:val="28"/>
        </w:rPr>
        <w:t>
      71. Взаимоотношения Центрального депозитария и Национального Банка, а также Первичных агентов по исполнению приказов и переводу денег регулируются соответствующими договорами.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71 -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выпуска, размещения, 
</w:t>
      </w:r>
      <w:r>
        <w:br/>
      </w:r>
      <w:r>
        <w:rPr>
          <w:rFonts w:ascii="Times New Roman"/>
          <w:b w:val="false"/>
          <w:i w:val="false"/>
          <w:color w:val="000000"/>
          <w:sz w:val="28"/>
        </w:rPr>
        <w:t>
                                        обращения и погашения 
</w:t>
      </w:r>
      <w:r>
        <w:br/>
      </w:r>
      <w:r>
        <w:rPr>
          <w:rFonts w:ascii="Times New Roman"/>
          <w:b w:val="false"/>
          <w:i w:val="false"/>
          <w:color w:val="000000"/>
          <w:sz w:val="28"/>
        </w:rPr>
        <w:t>
                                   краткосрочных нот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Примерный договор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порядке совершения операций с краткосрочными нотами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"___" ____________ 200_ г.
</w:t>
      </w:r>
    </w:p>
    <w:p>
      <w:pPr>
        <w:spacing w:after="0"/>
        <w:ind w:left="0"/>
        <w:jc w:val="both"/>
      </w:pPr>
      <w:r>
        <w:rPr>
          <w:rFonts w:ascii="Times New Roman"/>
          <w:b w:val="false"/>
          <w:i w:val="false"/>
          <w:color w:val="000000"/>
          <w:sz w:val="28"/>
        </w:rPr>
        <w:t>
     Национальный Банк Республики Казахстан, именуемый в дальнейшем "Национальный Банк", в лице _____________________________________, действующий на основании Закона Республики Казахстан "О Национальном Банке Республики Казахстан", с одной стороны, и _______________________________, именуемый в дальнейшем "Первичный агент", в лице ________________________, действующий на основании Устава, с другой стороны, заключили настоящий Договор о нижеследующем:
</w:t>
      </w:r>
    </w:p>
    <w:p>
      <w:pPr>
        <w:spacing w:after="0"/>
        <w:ind w:left="0"/>
        <w:jc w:val="both"/>
      </w:pPr>
      <w:r>
        <w:rPr>
          <w:rFonts w:ascii="Times New Roman"/>
          <w:b w:val="false"/>
          <w:i w:val="false"/>
          <w:color w:val="000000"/>
          <w:sz w:val="28"/>
        </w:rPr>
        <w:t>
</w:t>
      </w:r>
      <w:r>
        <w:rPr>
          <w:rFonts w:ascii="Times New Roman"/>
          <w:b/>
          <w:i w:val="false"/>
          <w:color w:val="000000"/>
          <w:sz w:val="28"/>
        </w:rPr>
        <w:t>
                           1. Предмет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1.1. Национальный Банк уполномочивает Первичного агента на совершение операций с краткосрочными нотами Национального Банка (далее - краткосрочные ноты) в соответствии с "Правилами выпуска, размещения, обращения и погашения краткосрочных нот Национального Банка Республики Казахстан", утвержденными постановлением Правления Национального Банка Республики Казахстан от __________ N _____ (далее - Правила) и на условиях настоящего Договора.
</w:t>
      </w:r>
    </w:p>
    <w:p>
      <w:pPr>
        <w:spacing w:after="0"/>
        <w:ind w:left="0"/>
        <w:jc w:val="both"/>
      </w:pPr>
      <w:r>
        <w:rPr>
          <w:rFonts w:ascii="Times New Roman"/>
          <w:b w:val="false"/>
          <w:i w:val="false"/>
          <w:color w:val="000000"/>
          <w:sz w:val="28"/>
        </w:rPr>
        <w:t>
</w:t>
      </w:r>
      <w:r>
        <w:rPr>
          <w:rFonts w:ascii="Times New Roman"/>
          <w:b/>
          <w:i w:val="false"/>
          <w:color w:val="000000"/>
          <w:sz w:val="28"/>
        </w:rPr>
        <w:t>
                       2. Обязанности и права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2.1. Национальный Банк обязан: 
</w:t>
      </w:r>
      <w:r>
        <w:br/>
      </w:r>
      <w:r>
        <w:rPr>
          <w:rFonts w:ascii="Times New Roman"/>
          <w:b w:val="false"/>
          <w:i w:val="false"/>
          <w:color w:val="000000"/>
          <w:sz w:val="28"/>
        </w:rPr>
        <w:t>
      2.1.1. Не разглашать сведения об информации, получаемой им в ходе контроля за действиями Первичного агента при размещении краткосрочных нот, за исключением случаев, предусмотренных законодательством Республики Казахстан; 
</w:t>
      </w:r>
      <w:r>
        <w:br/>
      </w:r>
      <w:r>
        <w:rPr>
          <w:rFonts w:ascii="Times New Roman"/>
          <w:b w:val="false"/>
          <w:i w:val="false"/>
          <w:color w:val="000000"/>
          <w:sz w:val="28"/>
        </w:rPr>
        <w:t>
      2.1.2. Уведомить Первичного агента обо всех изменениях и дополнениях в Правила в трехдневный срок с даты вступления в силу этих изменений и дополнений; 
</w:t>
      </w:r>
      <w:r>
        <w:br/>
      </w:r>
      <w:r>
        <w:rPr>
          <w:rFonts w:ascii="Times New Roman"/>
          <w:b w:val="false"/>
          <w:i w:val="false"/>
          <w:color w:val="000000"/>
          <w:sz w:val="28"/>
        </w:rPr>
        <w:t>
      2.1.3. В случае расторжения с Первичным агентом настоящего Договора, за тридцать дней до его расторжения письменно уведомить об этом Первичного агента, а также всех инвесторов данного Первичного агента через средства массовой информации; 
</w:t>
      </w:r>
      <w:r>
        <w:br/>
      </w:r>
      <w:r>
        <w:rPr>
          <w:rFonts w:ascii="Times New Roman"/>
          <w:b w:val="false"/>
          <w:i w:val="false"/>
          <w:color w:val="000000"/>
          <w:sz w:val="28"/>
        </w:rPr>
        <w:t>
      2.1.4. Производить погашения краткосрочных нот в соответствии с Правилами. 
</w:t>
      </w:r>
      <w:r>
        <w:br/>
      </w:r>
      <w:r>
        <w:rPr>
          <w:rFonts w:ascii="Times New Roman"/>
          <w:b w:val="false"/>
          <w:i w:val="false"/>
          <w:color w:val="000000"/>
          <w:sz w:val="28"/>
        </w:rPr>
        <w:t>
      2.2 Национальный Банк вправе: 
</w:t>
      </w:r>
      <w:r>
        <w:br/>
      </w:r>
      <w:r>
        <w:rPr>
          <w:rFonts w:ascii="Times New Roman"/>
          <w:b w:val="false"/>
          <w:i w:val="false"/>
          <w:color w:val="000000"/>
          <w:sz w:val="28"/>
        </w:rPr>
        <w:t>
      2.2.1. В целях контроля за деятельностью Первичного агента запросить необходимую информацию о любой операции Первичного агента, осуществляемой им на рынке краткосрочных нот; 
</w:t>
      </w:r>
      <w:r>
        <w:br/>
      </w:r>
      <w:r>
        <w:rPr>
          <w:rFonts w:ascii="Times New Roman"/>
          <w:b w:val="false"/>
          <w:i w:val="false"/>
          <w:color w:val="000000"/>
          <w:sz w:val="28"/>
        </w:rPr>
        <w:t>
      2.2.2. В случае нарушения действующих Правил, а также несоблюдения пункта 2.4.3. настоящего Договора или частичного отказа от перечисления денег Первичным агентом в оплату приобретенных краткосрочных нот, в одностороннем порядке отстранить Первичного агента от участия в 5 аукционах краткосрочных нот подряд; 
</w:t>
      </w:r>
      <w:r>
        <w:br/>
      </w:r>
      <w:r>
        <w:rPr>
          <w:rFonts w:ascii="Times New Roman"/>
          <w:b w:val="false"/>
          <w:i w:val="false"/>
          <w:color w:val="000000"/>
          <w:sz w:val="28"/>
        </w:rPr>
        <w:t>
      2.2.3. В случае полного отказа или повторения частичного отказа от перечисления денег Первичным агентом или его инвестором в оплату краткосрочных нот, а также в случае обнаружения в его действиях нарушений действующего законодательства Республики Казахстан, отзыва у Первичного агента уполномоченным органом, осуществляющим государственное регулирование рынка ценных бумаг, лицензии на осуществление брокерской и дилерской деятельности, в одностороннем порядке расторгнуть настоящий Договор с Первичным агентом без права подписания данным Первичным агентом в течение одного календарного года настоящего Договора. 
</w:t>
      </w:r>
      <w:r>
        <w:br/>
      </w:r>
      <w:r>
        <w:rPr>
          <w:rFonts w:ascii="Times New Roman"/>
          <w:b w:val="false"/>
          <w:i w:val="false"/>
          <w:color w:val="000000"/>
          <w:sz w:val="28"/>
        </w:rPr>
        <w:t>
      2.3. Нарушение Первичным агентом положений Правил, явившееся следствием не уведомления его Национальным Банком о внесении в них изменений и дополнений, не является основанием для ограничения Национальным Банком прав Первичного агента по участию в размещениях краткосрочных нот. 
</w:t>
      </w:r>
      <w:r>
        <w:br/>
      </w:r>
      <w:r>
        <w:rPr>
          <w:rFonts w:ascii="Times New Roman"/>
          <w:b w:val="false"/>
          <w:i w:val="false"/>
          <w:color w:val="000000"/>
          <w:sz w:val="28"/>
        </w:rPr>
        <w:t>
      2.4. Первичный агент обязан: 
</w:t>
      </w:r>
      <w:r>
        <w:br/>
      </w:r>
      <w:r>
        <w:rPr>
          <w:rFonts w:ascii="Times New Roman"/>
          <w:b w:val="false"/>
          <w:i w:val="false"/>
          <w:color w:val="000000"/>
          <w:sz w:val="28"/>
        </w:rPr>
        <w:t>
      2.4.1. Соблюдать условия настоящего Договора и осуществлять сделки с краткосрочными нотами в соответствии с Правилами и действующим законодательством Республики Казахстан; 
</w:t>
      </w:r>
      <w:r>
        <w:br/>
      </w:r>
      <w:r>
        <w:rPr>
          <w:rFonts w:ascii="Times New Roman"/>
          <w:b w:val="false"/>
          <w:i w:val="false"/>
          <w:color w:val="000000"/>
          <w:sz w:val="28"/>
        </w:rPr>
        <w:t>
      2.4.2. Заключить Договор на обслуживание краткосрочных нот Национального Банка с Закрытым акционерным обществом "Центральный депозитарий ценных бумаг"; 
</w:t>
      </w:r>
      <w:r>
        <w:br/>
      </w:r>
      <w:r>
        <w:rPr>
          <w:rFonts w:ascii="Times New Roman"/>
          <w:b w:val="false"/>
          <w:i w:val="false"/>
          <w:color w:val="000000"/>
          <w:sz w:val="28"/>
        </w:rPr>
        <w:t>
      2.4.3. В период исполнения функций Первичного агента, участвовать в аукционах краткосрочных нот без пропуска более трех аукционов подряд; 
</w:t>
      </w:r>
      <w:r>
        <w:br/>
      </w:r>
      <w:r>
        <w:rPr>
          <w:rFonts w:ascii="Times New Roman"/>
          <w:b w:val="false"/>
          <w:i w:val="false"/>
          <w:color w:val="000000"/>
          <w:sz w:val="28"/>
        </w:rPr>
        <w:t>
      2.4.4. Не вступать в письменные или устные договоренности с другими участниками рынка ценных бумаг, имеющие целью влияние на ценовые условия аукциона на первичном рынке, а также на рыночную цену краткосрочных нот на вторичном рынке; 
</w:t>
      </w:r>
      <w:r>
        <w:br/>
      </w:r>
      <w:r>
        <w:rPr>
          <w:rFonts w:ascii="Times New Roman"/>
          <w:b w:val="false"/>
          <w:i w:val="false"/>
          <w:color w:val="000000"/>
          <w:sz w:val="28"/>
        </w:rPr>
        <w:t>
      2.4.5. Представить в подразделение Национального Банка, уполномоченное на проведение операций с государственными ценными бумагами, образцы подписей лиц, уполномоченных на подписание заявок на участие в размещении в случае представления последних на бумажном носителе; 
</w:t>
      </w:r>
      <w:r>
        <w:br/>
      </w:r>
      <w:r>
        <w:rPr>
          <w:rFonts w:ascii="Times New Roman"/>
          <w:b w:val="false"/>
          <w:i w:val="false"/>
          <w:color w:val="000000"/>
          <w:sz w:val="28"/>
        </w:rPr>
        <w:t>
      2.4.6. Обеспечить поступление денег в оплату приобретенных краткосрочных нот в соответствии с Правилами не позднее 17.00. соответствующего дня оплаты. В случае поступления денег в оплату приобретенных краткосрочных нот после 17.00. задержка поступления денег рассматривается как поступление денег с просрочкой на один день; 
</w:t>
      </w:r>
      <w:r>
        <w:br/>
      </w:r>
      <w:r>
        <w:rPr>
          <w:rFonts w:ascii="Times New Roman"/>
          <w:b w:val="false"/>
          <w:i w:val="false"/>
          <w:color w:val="000000"/>
          <w:sz w:val="28"/>
        </w:rPr>
        <w:t>
      2.4.7. В случае расторжения настоящего Договора Первичный агент обязан перевести своих инвесторов на обслуживание к выбранному ими другому Первичному агенту. 
</w:t>
      </w:r>
      <w:r>
        <w:br/>
      </w:r>
      <w:r>
        <w:rPr>
          <w:rFonts w:ascii="Times New Roman"/>
          <w:b w:val="false"/>
          <w:i w:val="false"/>
          <w:color w:val="000000"/>
          <w:sz w:val="28"/>
        </w:rPr>
        <w:t>
      2.5. Первичный агент вправе: 
</w:t>
      </w:r>
      <w:r>
        <w:br/>
      </w:r>
      <w:r>
        <w:rPr>
          <w:rFonts w:ascii="Times New Roman"/>
          <w:b w:val="false"/>
          <w:i w:val="false"/>
          <w:color w:val="000000"/>
          <w:sz w:val="28"/>
        </w:rPr>
        <w:t>
      2.5.1 В одностороннем порядке расторгнуть настоящий Договор, письменно уведомив об этом Национальный Банк не менее, чем за один месяц. 
</w:t>
      </w:r>
    </w:p>
    <w:p>
      <w:pPr>
        <w:spacing w:after="0"/>
        <w:ind w:left="0"/>
        <w:jc w:val="both"/>
      </w:pPr>
      <w:r>
        <w:rPr>
          <w:rFonts w:ascii="Times New Roman"/>
          <w:b w:val="false"/>
          <w:i w:val="false"/>
          <w:color w:val="000000"/>
          <w:sz w:val="28"/>
        </w:rPr>
        <w:t>
</w:t>
      </w:r>
      <w:r>
        <w:rPr>
          <w:rFonts w:ascii="Times New Roman"/>
          <w:b/>
          <w:i w:val="false"/>
          <w:color w:val="000000"/>
          <w:sz w:val="28"/>
        </w:rPr>
        <w:t>
                    3. Ответственность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3.1.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 и настоящим Договором. 
</w:t>
      </w:r>
      <w:r>
        <w:br/>
      </w:r>
      <w:r>
        <w:rPr>
          <w:rFonts w:ascii="Times New Roman"/>
          <w:b w:val="false"/>
          <w:i w:val="false"/>
          <w:color w:val="000000"/>
          <w:sz w:val="28"/>
        </w:rPr>
        <w:t>
      3.2. За несвоевременное поступление денег в оплату приобретенных краткосрочных нот от Первичного агента и/или его инвестора, с Первичного агента взыскивается пеня в размере 2 % от всей суммы платежа за каждый день просрочки. 
</w:t>
      </w:r>
    </w:p>
    <w:p>
      <w:pPr>
        <w:spacing w:after="0"/>
        <w:ind w:left="0"/>
        <w:jc w:val="both"/>
      </w:pPr>
      <w:r>
        <w:rPr>
          <w:rFonts w:ascii="Times New Roman"/>
          <w:b w:val="false"/>
          <w:i w:val="false"/>
          <w:color w:val="000000"/>
          <w:sz w:val="28"/>
        </w:rPr>
        <w:t>
</w:t>
      </w:r>
      <w:r>
        <w:rPr>
          <w:rFonts w:ascii="Times New Roman"/>
          <w:b/>
          <w:i w:val="false"/>
          <w:color w:val="000000"/>
          <w:sz w:val="28"/>
        </w:rPr>
        <w:t>
                            4. Форс-мажор 
</w:t>
      </w:r>
      <w:r>
        <w:rPr>
          <w:rFonts w:ascii="Times New Roman"/>
          <w:b w:val="false"/>
          <w:i w:val="false"/>
          <w:color w:val="000000"/>
          <w:sz w:val="28"/>
        </w:rPr>
        <w:t>
</w:t>
      </w:r>
    </w:p>
    <w:p>
      <w:pPr>
        <w:spacing w:after="0"/>
        <w:ind w:left="0"/>
        <w:jc w:val="both"/>
      </w:pPr>
      <w:r>
        <w:rPr>
          <w:rFonts w:ascii="Times New Roman"/>
          <w:b w:val="false"/>
          <w:i w:val="false"/>
          <w:color w:val="000000"/>
          <w:sz w:val="28"/>
        </w:rPr>
        <w:t>
      4.1. В случае возникновения обстоятельств непреодолимой силы, к которым относятся стихийные бедствия, аварии, пожары, отключение электроэнергии, повреждение линий связи, массовые беспорядки, забастовки, военные действия, вступление в силу законодательных актов, правительственных постановлений и распоряжений государственных органов Республики Казахстан, прямо или косвенно запрещающих указанные в настоящем Договоре виды деятельности, препятствующие осуществлению Сторонами своих обязательств по настоящему Договору, а также вступление в силу законодательных и иных актов государственных органов иностранных государств, делающих невозможным исполнение обязательств по настоящему Договору, и иные обстоятельства, независящие от волеизъявления Сторон, Стороны освобождаются от ответственности за неисполнение взятых на себя обязательств, если в течение 10 дней с момента наступления таких обстоятельств и при наличии связи, Сторона, пострадавшая от их влияния, доведет до сведения другой Стороны известие о случившемся, а также предпримет все возможные с ее стороны усилия для скорейшей ликвидации последствий форс-мажорных обстоятельств. 
</w:t>
      </w:r>
      <w:r>
        <w:br/>
      </w:r>
      <w:r>
        <w:rPr>
          <w:rFonts w:ascii="Times New Roman"/>
          <w:b w:val="false"/>
          <w:i w:val="false"/>
          <w:color w:val="000000"/>
          <w:sz w:val="28"/>
        </w:rPr>
        <w:t>
      4.2. Сторона, понесшая убытки в связи с форс-мажорными обстоятельствами, может требовать от Стороны, ставшей объектом действия непреодолимой силы, доказательств произошедших событий, а также любую документацию, связанную с исчислением объема понесенного ущерба. 
</w:t>
      </w:r>
    </w:p>
    <w:p>
      <w:pPr>
        <w:spacing w:after="0"/>
        <w:ind w:left="0"/>
        <w:jc w:val="both"/>
      </w:pPr>
      <w:r>
        <w:rPr>
          <w:rFonts w:ascii="Times New Roman"/>
          <w:b w:val="false"/>
          <w:i w:val="false"/>
          <w:color w:val="000000"/>
          <w:sz w:val="28"/>
        </w:rPr>
        <w:t>
</w:t>
      </w:r>
      <w:r>
        <w:rPr>
          <w:rFonts w:ascii="Times New Roman"/>
          <w:b/>
          <w:i w:val="false"/>
          <w:color w:val="000000"/>
          <w:sz w:val="28"/>
        </w:rPr>
        <w:t>
    5. Порядок разрешения споров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5.1. В случае возникновения разногласий и споров в процессе исполнения условий настоящего Договора, Стороны обязуются принять все необходимые меры для их урегулирования во внесудебном порядке. 
</w:t>
      </w:r>
      <w:r>
        <w:br/>
      </w:r>
      <w:r>
        <w:rPr>
          <w:rFonts w:ascii="Times New Roman"/>
          <w:b w:val="false"/>
          <w:i w:val="false"/>
          <w:color w:val="000000"/>
          <w:sz w:val="28"/>
        </w:rPr>
        <w:t>
      5.2. При недостижении взаимного согласия, все неурегулированные споры рассматриваются в соответствии с действующим законодательством Республики Казахстан. 
</w:t>
      </w:r>
      <w:r>
        <w:br/>
      </w:r>
      <w:r>
        <w:rPr>
          <w:rFonts w:ascii="Times New Roman"/>
          <w:b w:val="false"/>
          <w:i w:val="false"/>
          <w:color w:val="000000"/>
          <w:sz w:val="28"/>
        </w:rPr>
        <w:t>
      5.3. В решении всех других вопросов не урегулированных настоящим Договором, Стороны руководствуются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
                      6. Срок действия договора 
</w:t>
      </w:r>
      <w:r>
        <w:rPr>
          <w:rFonts w:ascii="Times New Roman"/>
          <w:b w:val="false"/>
          <w:i w:val="false"/>
          <w:color w:val="000000"/>
          <w:sz w:val="28"/>
        </w:rPr>
        <w:t>
</w:t>
      </w:r>
    </w:p>
    <w:p>
      <w:pPr>
        <w:spacing w:after="0"/>
        <w:ind w:left="0"/>
        <w:jc w:val="both"/>
      </w:pPr>
      <w:r>
        <w:rPr>
          <w:rFonts w:ascii="Times New Roman"/>
          <w:b w:val="false"/>
          <w:i w:val="false"/>
          <w:color w:val="000000"/>
          <w:sz w:val="28"/>
        </w:rPr>
        <w:t>
      6.1. Настоящий Договор вступает в силу с момента его подписания уполномоченными представителями обеих сторон и действует в течение одного календарного года. 
</w:t>
      </w:r>
      <w:r>
        <w:br/>
      </w:r>
      <w:r>
        <w:rPr>
          <w:rFonts w:ascii="Times New Roman"/>
          <w:b w:val="false"/>
          <w:i w:val="false"/>
          <w:color w:val="000000"/>
          <w:sz w:val="28"/>
        </w:rPr>
        <w:t>
      6.2. В случае, если ни одна из Сторон за один календарный месяц до окончания срока действия настоящего Договора письменно не уведомит другую сторону о своем желании расторгнуть настоящий Договор, то он считается пролонгированным на один календарный год. 
</w:t>
      </w:r>
      <w:r>
        <w:br/>
      </w:r>
      <w:r>
        <w:rPr>
          <w:rFonts w:ascii="Times New Roman"/>
          <w:b w:val="false"/>
          <w:i w:val="false"/>
          <w:color w:val="000000"/>
          <w:sz w:val="28"/>
        </w:rPr>
        <w:t>
      6.3. Стороны вправе в любое время в одностороннем порядке расторгнуть настоящий Договор, письменно уведомив об этом другую Сторону не менее, чем за один месяц. 
</w:t>
      </w:r>
    </w:p>
    <w:p>
      <w:pPr>
        <w:spacing w:after="0"/>
        <w:ind w:left="0"/>
        <w:jc w:val="both"/>
      </w:pPr>
      <w:r>
        <w:rPr>
          <w:rFonts w:ascii="Times New Roman"/>
          <w:b w:val="false"/>
          <w:i w:val="false"/>
          <w:color w:val="000000"/>
          <w:sz w:val="28"/>
        </w:rPr>
        <w:t>
</w:t>
      </w:r>
      <w:r>
        <w:rPr>
          <w:rFonts w:ascii="Times New Roman"/>
          <w:b/>
          <w:i w:val="false"/>
          <w:color w:val="000000"/>
          <w:sz w:val="28"/>
        </w:rPr>
        <w:t>
                            7. Прочие условия 
</w:t>
      </w:r>
      <w:r>
        <w:rPr>
          <w:rFonts w:ascii="Times New Roman"/>
          <w:b w:val="false"/>
          <w:i w:val="false"/>
          <w:color w:val="000000"/>
          <w:sz w:val="28"/>
        </w:rPr>
        <w:t>
</w:t>
      </w:r>
    </w:p>
    <w:p>
      <w:pPr>
        <w:spacing w:after="0"/>
        <w:ind w:left="0"/>
        <w:jc w:val="both"/>
      </w:pPr>
      <w:r>
        <w:rPr>
          <w:rFonts w:ascii="Times New Roman"/>
          <w:b w:val="false"/>
          <w:i w:val="false"/>
          <w:color w:val="000000"/>
          <w:sz w:val="28"/>
        </w:rPr>
        <w:t>
      7.1. Настоящий Договор составлен в четырех экземплярах: два на государственном и два на русском языках, по два экземпляра для каждой из Сторон, каждый из которых имеет одинаковую юридическую силу. 
</w:t>
      </w:r>
      <w:r>
        <w:br/>
      </w:r>
      <w:r>
        <w:rPr>
          <w:rFonts w:ascii="Times New Roman"/>
          <w:b w:val="false"/>
          <w:i w:val="false"/>
          <w:color w:val="000000"/>
          <w:sz w:val="28"/>
        </w:rPr>
        <w:t>
      7.2. При исполнении настоящего Договора Стороны руководствуются Правилами. 
</w:t>
      </w:r>
      <w:r>
        <w:br/>
      </w:r>
      <w:r>
        <w:rPr>
          <w:rFonts w:ascii="Times New Roman"/>
          <w:b w:val="false"/>
          <w:i w:val="false"/>
          <w:color w:val="000000"/>
          <w:sz w:val="28"/>
        </w:rPr>
        <w:t>
      7.3. Стороны вправе при взаимном согласии внести любые изменения и/или дополнения в настоящий Договор. Все изменения и/или дополнения в Договор должны быть оформлены в письменном виде и подписаны уполномоченными представителями Сторон. 
</w:t>
      </w:r>
    </w:p>
    <w:p>
      <w:pPr>
        <w:spacing w:after="0"/>
        <w:ind w:left="0"/>
        <w:jc w:val="both"/>
      </w:pPr>
      <w:r>
        <w:rPr>
          <w:rFonts w:ascii="Times New Roman"/>
          <w:b w:val="false"/>
          <w:i w:val="false"/>
          <w:color w:val="000000"/>
          <w:sz w:val="28"/>
        </w:rPr>
        <w:t>
</w:t>
      </w:r>
      <w:r>
        <w:rPr>
          <w:rFonts w:ascii="Times New Roman"/>
          <w:b/>
          <w:i w:val="false"/>
          <w:color w:val="000000"/>
          <w:sz w:val="28"/>
        </w:rPr>
        <w:t>
  8. Места нахождения и реквизиты сторон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Первичный агент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выпуска, размещения,
</w:t>
      </w:r>
      <w:r>
        <w:br/>
      </w:r>
      <w:r>
        <w:rPr>
          <w:rFonts w:ascii="Times New Roman"/>
          <w:b w:val="false"/>
          <w:i w:val="false"/>
          <w:color w:val="000000"/>
          <w:sz w:val="28"/>
        </w:rPr>
        <w:t>
                              обращения и погашения краткосрочных 
</w:t>
      </w:r>
      <w:r>
        <w:br/>
      </w:r>
      <w:r>
        <w:rPr>
          <w:rFonts w:ascii="Times New Roman"/>
          <w:b w:val="false"/>
          <w:i w:val="false"/>
          <w:color w:val="000000"/>
          <w:sz w:val="28"/>
        </w:rPr>
        <w:t>
                               нот Национального Банка Республики 
</w:t>
      </w:r>
      <w:r>
        <w:br/>
      </w:r>
      <w:r>
        <w:rPr>
          <w:rFonts w:ascii="Times New Roman"/>
          <w:b w:val="false"/>
          <w:i w:val="false"/>
          <w:color w:val="000000"/>
          <w:sz w:val="28"/>
        </w:rPr>
        <w:t>
                             Казахстан,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новой редакции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w:t>
      </w:r>
      <w:r>
        <w:br/>
      </w:r>
      <w:r>
        <w:rPr>
          <w:rFonts w:ascii="Times New Roman"/>
          <w:b w:val="false"/>
          <w:i w:val="false"/>
          <w:color w:val="000000"/>
          <w:sz w:val="28"/>
        </w:rPr>
        <w:t>
      исходящий номер
</w:t>
      </w:r>
      <w:r>
        <w:br/>
      </w:r>
      <w:r>
        <w:rPr>
          <w:rFonts w:ascii="Times New Roman"/>
          <w:b w:val="false"/>
          <w:i w:val="false"/>
          <w:color w:val="000000"/>
          <w:sz w:val="28"/>
        </w:rPr>
        <w:t>
      "___"____________200__ г.
</w:t>
      </w:r>
    </w:p>
    <w:p>
      <w:pPr>
        <w:spacing w:after="0"/>
        <w:ind w:left="0"/>
        <w:jc w:val="both"/>
      </w:pPr>
      <w:r>
        <w:rPr>
          <w:rFonts w:ascii="Times New Roman"/>
          <w:b w:val="false"/>
          <w:i w:val="false"/>
          <w:color w:val="000000"/>
          <w:sz w:val="28"/>
        </w:rPr>
        <w:t>
</w:t>
      </w:r>
      <w:r>
        <w:rPr>
          <w:rFonts w:ascii="Times New Roman"/>
          <w:b/>
          <w:i w:val="false"/>
          <w:color w:val="000000"/>
          <w:sz w:val="28"/>
        </w:rPr>
        <w:t>
Заявка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покупку краткосрочных нот Национального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Республики Казахстан на ____________ (указывается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вид размещения (аукцион, доразмещение)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выпуску N_________ от "__"____________ 200__г.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Профессиональный участник рынка ценных бумаг, выступающий в качестве Первичного агента, N ___________________________________,
</w:t>
      </w:r>
      <w:r>
        <w:br/>
      </w:r>
      <w:r>
        <w:rPr>
          <w:rFonts w:ascii="Times New Roman"/>
          <w:b w:val="false"/>
          <w:i w:val="false"/>
          <w:color w:val="000000"/>
          <w:sz w:val="28"/>
        </w:rPr>
        <w:t>
                         (официальное наименование и счет "депо")
</w:t>
      </w:r>
    </w:p>
    <w:p>
      <w:pPr>
        <w:spacing w:after="0"/>
        <w:ind w:left="0"/>
        <w:jc w:val="both"/>
      </w:pPr>
      <w:r>
        <w:rPr>
          <w:rFonts w:ascii="Times New Roman"/>
          <w:b w:val="false"/>
          <w:i w:val="false"/>
          <w:color w:val="000000"/>
          <w:sz w:val="28"/>
        </w:rPr>
        <w:t>
корреспондентский счет, открытый в Национальном Банке Республики Казахстан N ________________________, БИК______________________, выражает готовность купить краткосрочные ноты Национального Банка Республики Казахстан со сроком обращения ____ дней и датой погашения ___________, по следующим ценовым условиям: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Номер !Количест- ! Счет  !Номиналь-!Объем по-!Дисконти-!Объем по-
</w:t>
      </w:r>
      <w:r>
        <w:br/>
      </w:r>
      <w:r>
        <w:rPr>
          <w:rFonts w:ascii="Times New Roman"/>
          <w:b w:val="false"/>
          <w:i w:val="false"/>
          <w:color w:val="000000"/>
          <w:sz w:val="28"/>
        </w:rPr>
        <w:t>
пункта!во кратко-!"депо" !ная стои-!купки по !рованная !купки по
</w:t>
      </w:r>
      <w:r>
        <w:br/>
      </w:r>
      <w:r>
        <w:rPr>
          <w:rFonts w:ascii="Times New Roman"/>
          <w:b w:val="false"/>
          <w:i w:val="false"/>
          <w:color w:val="000000"/>
          <w:sz w:val="28"/>
        </w:rPr>
        <w:t>
  N   !срочных   !Первич-!мость од-!номиналь-!цена од- !дисконти-
</w:t>
      </w:r>
      <w:r>
        <w:br/>
      </w:r>
      <w:r>
        <w:rPr>
          <w:rFonts w:ascii="Times New Roman"/>
          <w:b w:val="false"/>
          <w:i w:val="false"/>
          <w:color w:val="000000"/>
          <w:sz w:val="28"/>
        </w:rPr>
        <w:t>
      !нот (штук)!ного   !ной ноты !ной стои-!ной ноты !рованной
</w:t>
      </w:r>
      <w:r>
        <w:br/>
      </w:r>
      <w:r>
        <w:rPr>
          <w:rFonts w:ascii="Times New Roman"/>
          <w:b w:val="false"/>
          <w:i w:val="false"/>
          <w:color w:val="000000"/>
          <w:sz w:val="28"/>
        </w:rPr>
        <w:t>
      !          !агента !(тенге)  !мости    !(тенге)  !цене
</w:t>
      </w:r>
      <w:r>
        <w:br/>
      </w:r>
      <w:r>
        <w:rPr>
          <w:rFonts w:ascii="Times New Roman"/>
          <w:b w:val="false"/>
          <w:i w:val="false"/>
          <w:color w:val="000000"/>
          <w:sz w:val="28"/>
        </w:rPr>
        <w:t>
      !          !       !         !(тенге)  !         !(тенге)
</w:t>
      </w:r>
      <w:r>
        <w:br/>
      </w:r>
      <w:r>
        <w:rPr>
          <w:rFonts w:ascii="Times New Roman"/>
          <w:b w:val="false"/>
          <w:i w:val="false"/>
          <w:color w:val="000000"/>
          <w:sz w:val="28"/>
        </w:rPr>
        <w:t>
-------------------------------------------------------------------
</w:t>
      </w:r>
      <w:r>
        <w:br/>
      </w:r>
      <w:r>
        <w:rPr>
          <w:rFonts w:ascii="Times New Roman"/>
          <w:b w:val="false"/>
          <w:i w:val="false"/>
          <w:color w:val="000000"/>
          <w:sz w:val="28"/>
        </w:rPr>
        <w:t>
                     конкурентные предложения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r>
        <w:br/>
      </w:r>
      <w:r>
        <w:rPr>
          <w:rFonts w:ascii="Times New Roman"/>
          <w:b w:val="false"/>
          <w:i w:val="false"/>
          <w:color w:val="000000"/>
          <w:sz w:val="28"/>
        </w:rPr>
        <w:t>
                     конкурентные предложения
</w:t>
      </w:r>
      <w:r>
        <w:br/>
      </w:r>
      <w:r>
        <w:rPr>
          <w:rFonts w:ascii="Times New Roman"/>
          <w:b w:val="false"/>
          <w:i w:val="false"/>
          <w:color w:val="000000"/>
          <w:sz w:val="28"/>
        </w:rPr>
        <w:t>
-------------------------------------------------------------------
</w:t>
      </w:r>
      <w:r>
        <w:br/>
      </w:r>
      <w:r>
        <w:rPr>
          <w:rFonts w:ascii="Times New Roman"/>
          <w:b w:val="false"/>
          <w:i w:val="false"/>
          <w:color w:val="000000"/>
          <w:sz w:val="28"/>
        </w:rPr>
        <w:t>
Итого:
</w:t>
      </w:r>
      <w:r>
        <w:br/>
      </w:r>
      <w:r>
        <w:rPr>
          <w:rFonts w:ascii="Times New Roman"/>
          <w:b w:val="false"/>
          <w:i w:val="false"/>
          <w:color w:val="000000"/>
          <w:sz w:val="28"/>
        </w:rPr>
        <w:t>
-------------------------------------------------------------------
</w:t>
      </w:r>
    </w:p>
    <w:p>
      <w:pPr>
        <w:spacing w:after="0"/>
        <w:ind w:left="0"/>
        <w:jc w:val="left"/>
      </w:pPr>
      <w:r>
        <w:rPr>
          <w:rFonts w:ascii="Times New Roman"/>
          <w:b w:val="false"/>
          <w:i w:val="false"/>
          <w:color w:val="000000"/>
          <w:sz w:val="28"/>
        </w:rPr>
        <w:t>
         Руководитель           ______________ Фамилия, имя, отчество
</w:t>
      </w:r>
      <w:r>
        <w:br/>
      </w:r>
      <w:r>
        <w:rPr>
          <w:rFonts w:ascii="Times New Roman"/>
          <w:b w:val="false"/>
          <w:i w:val="false"/>
          <w:color w:val="000000"/>
          <w:sz w:val="28"/>
        </w:rPr>
        <w:t>
      Главный бухгалтер      ______________ Фамилия, имя, отчество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выпуска, размещения, 
</w:t>
      </w:r>
      <w:r>
        <w:br/>
      </w:r>
      <w:r>
        <w:rPr>
          <w:rFonts w:ascii="Times New Roman"/>
          <w:b w:val="false"/>
          <w:i w:val="false"/>
          <w:color w:val="000000"/>
          <w:sz w:val="28"/>
        </w:rPr>
        <w:t>
                                        обращения и погашения 
</w:t>
      </w:r>
      <w:r>
        <w:br/>
      </w:r>
      <w:r>
        <w:rPr>
          <w:rFonts w:ascii="Times New Roman"/>
          <w:b w:val="false"/>
          <w:i w:val="false"/>
          <w:color w:val="000000"/>
          <w:sz w:val="28"/>
        </w:rPr>
        <w:t>
                                    краткосрочных нот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СВОДНАЯ ВЕДОМОСТЬ АУКЦИОНА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поступивших заявок на покупку краткосрочных нот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эмиссия N____от_______  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дата погашения - ___________дней______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аукциона определены следующие:
</w:t>
      </w:r>
    </w:p>
    <w:p>
      <w:pPr>
        <w:spacing w:after="0"/>
        <w:ind w:left="0"/>
        <w:jc w:val="both"/>
      </w:pPr>
      <w:r>
        <w:rPr>
          <w:rFonts w:ascii="Times New Roman"/>
          <w:b w:val="false"/>
          <w:i w:val="false"/>
          <w:color w:val="000000"/>
          <w:sz w:val="28"/>
        </w:rPr>
        <w:t>
Установленный объем реализации краткосрочных нот Национального Банка ____________млн. тенге.
</w:t>
      </w:r>
      <w:r>
        <w:br/>
      </w:r>
      <w:r>
        <w:rPr>
          <w:rFonts w:ascii="Times New Roman"/>
          <w:b w:val="false"/>
          <w:i w:val="false"/>
          <w:color w:val="000000"/>
          <w:sz w:val="28"/>
        </w:rPr>
        <w:t>
Процент ограничения удовлетворенных заявок на одного участника _____%.
</w:t>
      </w:r>
      <w:r>
        <w:br/>
      </w:r>
      <w:r>
        <w:rPr>
          <w:rFonts w:ascii="Times New Roman"/>
          <w:b w:val="false"/>
          <w:i w:val="false"/>
          <w:color w:val="000000"/>
          <w:sz w:val="28"/>
        </w:rPr>
        <w:t>
Процент удовлетворения неконкурентных предложений от объявленного объема   _____%.
</w:t>
      </w:r>
      <w:r>
        <w:br/>
      </w:r>
      <w:r>
        <w:rPr>
          <w:rFonts w:ascii="Times New Roman"/>
          <w:b w:val="false"/>
          <w:i w:val="false"/>
          <w:color w:val="000000"/>
          <w:sz w:val="28"/>
        </w:rPr>
        <w:t>
Процент участия Инвесторов-нерезидентов Республики Казахстан ____%.
</w:t>
      </w:r>
      <w:r>
        <w:br/>
      </w:r>
      <w:r>
        <w:rPr>
          <w:rFonts w:ascii="Times New Roman"/>
          <w:b w:val="false"/>
          <w:i w:val="false"/>
          <w:color w:val="000000"/>
          <w:sz w:val="28"/>
        </w:rPr>
        <w:t>
Процент удовлетворения неконкурентных предложений от объявленного объема для нерезидентов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Диско-|Ставка   |Количест-|Объем покупки кратко-  |Объем покупки краткос-  
</w:t>
            </w:r>
            <w:r>
              <w:br/>
            </w:r>
            <w:r>
              <w:rPr>
                <w:rFonts w:ascii="Times New Roman"/>
                <w:b w:val="false"/>
                <w:i w:val="false"/>
                <w:color w:val="000000"/>
                <w:sz w:val="20"/>
              </w:rPr>
              <w:t>
нтиро-|вознагра-|во заявок|срочных нот резидентами|рочных нот нерезидентами
</w:t>
            </w:r>
            <w:r>
              <w:br/>
            </w:r>
            <w:r>
              <w:rPr>
                <w:rFonts w:ascii="Times New Roman"/>
                <w:b w:val="false"/>
                <w:i w:val="false"/>
                <w:color w:val="000000"/>
                <w:sz w:val="20"/>
              </w:rPr>
              <w:t>
ванная|ждения по|поданных |_______________________|_______________________ 
</w:t>
            </w:r>
            <w:r>
              <w:br/>
            </w:r>
            <w:r>
              <w:rPr>
                <w:rFonts w:ascii="Times New Roman"/>
                <w:b w:val="false"/>
                <w:i w:val="false"/>
                <w:color w:val="000000"/>
                <w:sz w:val="20"/>
              </w:rPr>
              <w:t>
цена, |указанной|по данной|Количество|Сумма пост. |Количество|Сумма пост. 
</w:t>
            </w:r>
            <w:r>
              <w:br/>
            </w:r>
            <w:r>
              <w:rPr>
                <w:rFonts w:ascii="Times New Roman"/>
                <w:b w:val="false"/>
                <w:i w:val="false"/>
                <w:color w:val="000000"/>
                <w:sz w:val="20"/>
              </w:rPr>
              <w:t>
указа-|в заявке |диск.    |краткосро-|при удовлет-|краткосро-|при удовлет-
</w:t>
            </w:r>
            <w:r>
              <w:br/>
            </w:r>
            <w:r>
              <w:rPr>
                <w:rFonts w:ascii="Times New Roman"/>
                <w:b w:val="false"/>
                <w:i w:val="false"/>
                <w:color w:val="000000"/>
                <w:sz w:val="20"/>
              </w:rPr>
              <w:t>
нная в|цене, %  |цене     |чных нот, |ворении     |чных нот, |ворении     
</w:t>
            </w:r>
            <w:r>
              <w:br/>
            </w:r>
            <w:r>
              <w:rPr>
                <w:rFonts w:ascii="Times New Roman"/>
                <w:b w:val="false"/>
                <w:i w:val="false"/>
                <w:color w:val="000000"/>
                <w:sz w:val="20"/>
              </w:rPr>
              <w:t>
заявке|         |         |штук      |заявок      |штук      |заявок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______|_________|_________|__________|____________|__________|____________
</w:t>
            </w:r>
            <w:r>
              <w:br/>
            </w:r>
            <w:r>
              <w:rPr>
                <w:rFonts w:ascii="Times New Roman"/>
                <w:b w:val="false"/>
                <w:i w:val="false"/>
                <w:color w:val="000000"/>
                <w:sz w:val="20"/>
              </w:rPr>
              <w:t>
Итого:
</w:t>
            </w:r>
          </w:p>
        </w:tc>
      </w:tr>
    </w:tbl>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Нарастающий итог          |Средневзвешенная|Готовая ставка|
</w:t>
      </w:r>
      <w:r>
        <w:br/>
      </w:r>
      <w:r>
        <w:rPr>
          <w:rFonts w:ascii="Times New Roman"/>
          <w:b w:val="false"/>
          <w:i w:val="false"/>
          <w:color w:val="000000"/>
          <w:sz w:val="28"/>
        </w:rPr>
        <w:t>
    Объем поступлений денег по аукциону  |дисконтированная|вознаграждения|
</w:t>
      </w:r>
      <w:r>
        <w:br/>
      </w:r>
      <w:r>
        <w:rPr>
          <w:rFonts w:ascii="Times New Roman"/>
          <w:b w:val="false"/>
          <w:i w:val="false"/>
          <w:color w:val="000000"/>
          <w:sz w:val="28"/>
        </w:rPr>
        <w:t>
_________________________________________|цена, сложившая-|по средневзве-| 
</w:t>
      </w:r>
      <w:r>
        <w:br/>
      </w:r>
      <w:r>
        <w:rPr>
          <w:rFonts w:ascii="Times New Roman"/>
          <w:b w:val="false"/>
          <w:i w:val="false"/>
          <w:color w:val="000000"/>
          <w:sz w:val="28"/>
        </w:rPr>
        <w:t>
С учетом указанных   |Без учета указанных|ся на аукционе  |шенной дис-ой | 
</w:t>
      </w:r>
      <w:r>
        <w:br/>
      </w:r>
      <w:r>
        <w:rPr>
          <w:rFonts w:ascii="Times New Roman"/>
          <w:b w:val="false"/>
          <w:i w:val="false"/>
          <w:color w:val="000000"/>
          <w:sz w:val="28"/>
        </w:rPr>
        <w:t>
ограничений          |ограничений        |                |цене, %       |
</w:t>
      </w:r>
      <w:r>
        <w:br/>
      </w:r>
      <w:r>
        <w:rPr>
          <w:rFonts w:ascii="Times New Roman"/>
          <w:b w:val="false"/>
          <w:i w:val="false"/>
          <w:color w:val="000000"/>
          <w:sz w:val="28"/>
        </w:rPr>
        <w:t>
_____________________|___________________|                |              |
</w:t>
      </w:r>
      <w:r>
        <w:br/>
      </w:r>
      <w:r>
        <w:rPr>
          <w:rFonts w:ascii="Times New Roman"/>
          <w:b w:val="false"/>
          <w:i w:val="false"/>
          <w:color w:val="000000"/>
          <w:sz w:val="28"/>
        </w:rPr>
        <w:t>
  штук  |  тенге     | штук    | тенге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Средняя дисконтированная цена на 1 государственную ценную бумагу принятых 
</w:t>
      </w:r>
      <w:r>
        <w:br/>
      </w:r>
      <w:r>
        <w:rPr>
          <w:rFonts w:ascii="Times New Roman"/>
          <w:b w:val="false"/>
          <w:i w:val="false"/>
          <w:color w:val="000000"/>
          <w:sz w:val="28"/>
        </w:rPr>
        <w:t>
заявок составила: ______  
</w:t>
      </w:r>
      <w:r>
        <w:br/>
      </w:r>
      <w:r>
        <w:rPr>
          <w:rFonts w:ascii="Times New Roman"/>
          <w:b w:val="false"/>
          <w:i w:val="false"/>
          <w:color w:val="000000"/>
          <w:sz w:val="28"/>
        </w:rPr>
        <w:t>
Количество всего неконкурентных ЦБ ______ штук.
</w:t>
      </w:r>
    </w:p>
    <w:p>
      <w:pPr>
        <w:spacing w:after="0"/>
        <w:ind w:left="0"/>
        <w:jc w:val="both"/>
      </w:pPr>
      <w:r>
        <w:rPr>
          <w:rFonts w:ascii="Times New Roman"/>
          <w:b w:val="false"/>
          <w:i w:val="false"/>
          <w:color w:val="000000"/>
          <w:sz w:val="28"/>
        </w:rPr>
        <w:t>
Руководитель подразделения, уполномоченного на 
</w:t>
      </w:r>
      <w:r>
        <w:br/>
      </w:r>
      <w:r>
        <w:rPr>
          <w:rFonts w:ascii="Times New Roman"/>
          <w:b w:val="false"/>
          <w:i w:val="false"/>
          <w:color w:val="000000"/>
          <w:sz w:val="28"/>
        </w:rPr>
        <w:t>
проведение операций с ГЦБ _________________ (Ф.И.О.)    Дата ____________
</w:t>
      </w:r>
    </w:p>
    <w:p>
      <w:pPr>
        <w:spacing w:after="0"/>
        <w:ind w:left="0"/>
        <w:jc w:val="both"/>
      </w:pPr>
      <w:r>
        <w:rPr>
          <w:rFonts w:ascii="Times New Roman"/>
          <w:b w:val="false"/>
          <w:i w:val="false"/>
          <w:color w:val="000000"/>
          <w:sz w:val="28"/>
        </w:rPr>
        <w:t>
Произвести размещение краткосрочных нот по следующим ценовым условиям:
</w:t>
      </w:r>
    </w:p>
    <w:p>
      <w:pPr>
        <w:spacing w:after="0"/>
        <w:ind w:left="0"/>
        <w:jc w:val="both"/>
      </w:pPr>
      <w:r>
        <w:rPr>
          <w:rFonts w:ascii="Times New Roman"/>
          <w:b w:val="false"/>
          <w:i w:val="false"/>
          <w:color w:val="000000"/>
          <w:sz w:val="28"/>
        </w:rPr>
        <w:t>
Цена отсечения ______(тенге). Средневзвешенная цена _______(тенге).  
</w:t>
      </w:r>
      <w:r>
        <w:br/>
      </w:r>
      <w:r>
        <w:rPr>
          <w:rFonts w:ascii="Times New Roman"/>
          <w:b w:val="false"/>
          <w:i w:val="false"/>
          <w:color w:val="000000"/>
          <w:sz w:val="28"/>
        </w:rPr>
        <w:t>
Ограничения _____________________. Объем ________________ (тенге).
</w:t>
      </w:r>
    </w:p>
    <w:p>
      <w:pPr>
        <w:spacing w:after="0"/>
        <w:ind w:left="0"/>
        <w:jc w:val="both"/>
      </w:pPr>
      <w:r>
        <w:rPr>
          <w:rFonts w:ascii="Times New Roman"/>
          <w:b w:val="false"/>
          <w:i w:val="false"/>
          <w:color w:val="000000"/>
          <w:sz w:val="28"/>
        </w:rPr>
        <w:t>
Объявить доразмещение краткосрочных нот на следующих условиях:
</w:t>
      </w:r>
    </w:p>
    <w:p>
      <w:pPr>
        <w:spacing w:after="0"/>
        <w:ind w:left="0"/>
        <w:jc w:val="both"/>
      </w:pPr>
      <w:r>
        <w:rPr>
          <w:rFonts w:ascii="Times New Roman"/>
          <w:b w:val="false"/>
          <w:i w:val="false"/>
          <w:color w:val="000000"/>
          <w:sz w:val="28"/>
        </w:rPr>
        <w:t>
Средневзвешенная цена _______(тенге). Объем доразмещения __________ (тенге)
</w:t>
      </w:r>
    </w:p>
    <w:p>
      <w:pPr>
        <w:spacing w:after="0"/>
        <w:ind w:left="0"/>
        <w:jc w:val="both"/>
      </w:pPr>
      <w:r>
        <w:rPr>
          <w:rFonts w:ascii="Times New Roman"/>
          <w:b w:val="false"/>
          <w:i w:val="false"/>
          <w:color w:val="000000"/>
          <w:sz w:val="28"/>
        </w:rPr>
        <w:t>
Заместитель председателя Национального Банка Республики Казахстан 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выпуска, размещения
</w:t>
      </w:r>
      <w:r>
        <w:br/>
      </w:r>
      <w:r>
        <w:rPr>
          <w:rFonts w:ascii="Times New Roman"/>
          <w:b w:val="false"/>
          <w:i w:val="false"/>
          <w:color w:val="000000"/>
          <w:sz w:val="28"/>
        </w:rPr>
        <w:t>
                                           обращения и погашения кратко-
</w:t>
      </w:r>
      <w:r>
        <w:br/>
      </w:r>
      <w:r>
        <w:rPr>
          <w:rFonts w:ascii="Times New Roman"/>
          <w:b w:val="false"/>
          <w:i w:val="false"/>
          <w:color w:val="000000"/>
          <w:sz w:val="28"/>
        </w:rPr>
        <w:t>
                                           срочных нот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4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Национальный Банк                          Первичному агенту 
</w:t>
      </w:r>
      <w:r>
        <w:br/>
      </w:r>
      <w:r>
        <w:rPr>
          <w:rFonts w:ascii="Times New Roman"/>
          <w:b w:val="false"/>
          <w:i w:val="false"/>
          <w:color w:val="000000"/>
          <w:sz w:val="28"/>
        </w:rPr>
        <w:t>
Республики Казахстан                       (полное наименование,
</w:t>
      </w:r>
      <w:r>
        <w:br/>
      </w:r>
      <w:r>
        <w:rPr>
          <w:rFonts w:ascii="Times New Roman"/>
          <w:b w:val="false"/>
          <w:i w:val="false"/>
          <w:color w:val="000000"/>
          <w:sz w:val="28"/>
        </w:rPr>
        <w:t>
                                           его регистрационный код)
</w:t>
      </w:r>
    </w:p>
    <w:p>
      <w:pPr>
        <w:spacing w:after="0"/>
        <w:ind w:left="0"/>
        <w:jc w:val="both"/>
      </w:pPr>
      <w:r>
        <w:rPr>
          <w:rFonts w:ascii="Times New Roman"/>
          <w:b w:val="false"/>
          <w:i w:val="false"/>
          <w:color w:val="000000"/>
          <w:sz w:val="28"/>
        </w:rPr>
        <w:t>
                                           Первый руководитель
</w:t>
      </w:r>
      <w:r>
        <w:br/>
      </w:r>
      <w:r>
        <w:rPr>
          <w:rFonts w:ascii="Times New Roman"/>
          <w:b w:val="false"/>
          <w:i w:val="false"/>
          <w:color w:val="000000"/>
          <w:sz w:val="28"/>
        </w:rPr>
        <w:t>
                                           (должность, Ф.И.О)
</w:t>
      </w:r>
    </w:p>
    <w:p>
      <w:pPr>
        <w:spacing w:after="0"/>
        <w:ind w:left="0"/>
        <w:jc w:val="both"/>
      </w:pPr>
      <w:r>
        <w:rPr>
          <w:rFonts w:ascii="Times New Roman"/>
          <w:b w:val="false"/>
          <w:i w:val="false"/>
          <w:color w:val="000000"/>
          <w:sz w:val="28"/>
        </w:rPr>
        <w:t>
                                           Местонахождение 
</w:t>
      </w:r>
    </w:p>
    <w:p>
      <w:pPr>
        <w:spacing w:after="0"/>
        <w:ind w:left="0"/>
        <w:jc w:val="both"/>
      </w:pPr>
      <w:r>
        <w:rPr>
          <w:rFonts w:ascii="Times New Roman"/>
          <w:b w:val="false"/>
          <w:i w:val="false"/>
          <w:color w:val="000000"/>
          <w:sz w:val="28"/>
        </w:rPr>
        <w:t>
_____ ______  ______
</w:t>
      </w:r>
      <w:r>
        <w:br/>
      </w:r>
      <w:r>
        <w:rPr>
          <w:rFonts w:ascii="Times New Roman"/>
          <w:b w:val="false"/>
          <w:i w:val="false"/>
          <w:color w:val="000000"/>
          <w:sz w:val="28"/>
        </w:rPr>
        <w:t>
 N _____
</w:t>
      </w:r>
    </w:p>
    <w:p>
      <w:pPr>
        <w:spacing w:after="0"/>
        <w:ind w:left="0"/>
        <w:jc w:val="both"/>
      </w:pPr>
      <w:r>
        <w:rPr>
          <w:rFonts w:ascii="Times New Roman"/>
          <w:b w:val="false"/>
          <w:i w:val="false"/>
          <w:color w:val="000000"/>
          <w:sz w:val="28"/>
        </w:rPr>
        <w:t>
</w:t>
      </w:r>
      <w:r>
        <w:rPr>
          <w:rFonts w:ascii="Times New Roman"/>
          <w:b/>
          <w:i w:val="false"/>
          <w:color w:val="000000"/>
          <w:sz w:val="28"/>
        </w:rPr>
        <w:t>
                             Уведомление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Национальный Банк Республики Казахстан настоящим уведомляет о том, что Ваша заявка на покупку краткосрочных нот по эмиссии N __________ от "___" ________ 200__ года удовлетворена на сумму _______________ тенге.
</w:t>
      </w:r>
      <w:r>
        <w:br/>
      </w:r>
      <w:r>
        <w:rPr>
          <w:rFonts w:ascii="Times New Roman"/>
          <w:b w:val="false"/>
          <w:i w:val="false"/>
          <w:color w:val="000000"/>
          <w:sz w:val="28"/>
        </w:rPr>
        <w:t>
     Средневзвешенная дисконтированная цена аукциона на одну краткосрочную ноту составила ____ тенге.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Пункт  |Счет "депо"    | Количество  |Дисконтированная|Удовлетворенный
</w:t>
      </w:r>
      <w:r>
        <w:br/>
      </w:r>
      <w:r>
        <w:rPr>
          <w:rFonts w:ascii="Times New Roman"/>
          <w:b w:val="false"/>
          <w:i w:val="false"/>
          <w:color w:val="000000"/>
          <w:sz w:val="28"/>
        </w:rPr>
        <w:t>
 заявки |первичного     |краткосрочных|цена на одну    |объем покупки,
</w:t>
      </w:r>
      <w:r>
        <w:br/>
      </w:r>
      <w:r>
        <w:rPr>
          <w:rFonts w:ascii="Times New Roman"/>
          <w:b w:val="false"/>
          <w:i w:val="false"/>
          <w:color w:val="000000"/>
          <w:sz w:val="28"/>
        </w:rPr>
        <w:t>
 N      |агента         |нот (штук)   |краткосрочную   |(тенге)
</w:t>
      </w:r>
      <w:r>
        <w:br/>
      </w:r>
      <w:r>
        <w:rPr>
          <w:rFonts w:ascii="Times New Roman"/>
          <w:b w:val="false"/>
          <w:i w:val="false"/>
          <w:color w:val="000000"/>
          <w:sz w:val="28"/>
        </w:rPr>
        <w:t>
        |               |             |ноту (тенге)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подразделения,
</w:t>
      </w:r>
      <w:r>
        <w:br/>
      </w:r>
      <w:r>
        <w:rPr>
          <w:rFonts w:ascii="Times New Roman"/>
          <w:b w:val="false"/>
          <w:i w:val="false"/>
          <w:color w:val="000000"/>
          <w:sz w:val="28"/>
        </w:rPr>
        <w:t>
уполномоченного на проведение
</w:t>
      </w:r>
      <w:r>
        <w:br/>
      </w:r>
      <w:r>
        <w:rPr>
          <w:rFonts w:ascii="Times New Roman"/>
          <w:b w:val="false"/>
          <w:i w:val="false"/>
          <w:color w:val="000000"/>
          <w:sz w:val="28"/>
        </w:rPr>
        <w:t>
операций с ГЦБ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выпуска, размещения, 
</w:t>
      </w:r>
      <w:r>
        <w:br/>
      </w:r>
      <w:r>
        <w:rPr>
          <w:rFonts w:ascii="Times New Roman"/>
          <w:b w:val="false"/>
          <w:i w:val="false"/>
          <w:color w:val="000000"/>
          <w:sz w:val="28"/>
        </w:rPr>
        <w:t>
                                               обращения и погашения
</w:t>
      </w:r>
      <w:r>
        <w:br/>
      </w:r>
      <w:r>
        <w:rPr>
          <w:rFonts w:ascii="Times New Roman"/>
          <w:b w:val="false"/>
          <w:i w:val="false"/>
          <w:color w:val="000000"/>
          <w:sz w:val="28"/>
        </w:rPr>
        <w:t>
                                           краткосрочных нот Национального 
</w:t>
      </w:r>
      <w:r>
        <w:br/>
      </w:r>
      <w:r>
        <w:rPr>
          <w:rFonts w:ascii="Times New Roman"/>
          <w:b w:val="false"/>
          <w:i w:val="false"/>
          <w:color w:val="000000"/>
          <w:sz w:val="28"/>
        </w:rPr>
        <w:t>
                                             Банка Республики Казахстан,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Правления Национального Банка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декабря 2001 года N 554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с изменениями - постановлением Правления Национального Банка Республики Казахстан от 10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Сводная ведомость доразмещения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поступивших заявок на покупку краткосрочных нот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Национального Банка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методу доразмещения по эмиссии N____от______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 дата погашения _________дней______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Условия доразмещения определены следующие:
</w:t>
      </w:r>
    </w:p>
    <w:p>
      <w:pPr>
        <w:spacing w:after="0"/>
        <w:ind w:left="0"/>
        <w:jc w:val="both"/>
      </w:pPr>
      <w:r>
        <w:rPr>
          <w:rFonts w:ascii="Times New Roman"/>
          <w:b w:val="false"/>
          <w:i w:val="false"/>
          <w:color w:val="000000"/>
          <w:sz w:val="28"/>
        </w:rPr>
        <w:t>
Cредневзвешенная дисконтированная цена, сложившаяся на аукционе данной эмиссии ____ тенге. 
</w:t>
      </w:r>
      <w:r>
        <w:br/>
      </w:r>
      <w:r>
        <w:rPr>
          <w:rFonts w:ascii="Times New Roman"/>
          <w:b w:val="false"/>
          <w:i w:val="false"/>
          <w:color w:val="000000"/>
          <w:sz w:val="28"/>
        </w:rPr>
        <w:t>
Установленный объем доразмещения краткосрочных нот Национального Банка ____млн. тенге.
</w:t>
      </w:r>
      <w:r>
        <w:br/>
      </w:r>
      <w:r>
        <w:rPr>
          <w:rFonts w:ascii="Times New Roman"/>
          <w:b w:val="false"/>
          <w:i w:val="false"/>
          <w:color w:val="000000"/>
          <w:sz w:val="28"/>
        </w:rPr>
        <w:t>
Процент ограничения удовлетворенных заявок на одного участника ______%.
</w:t>
      </w:r>
      <w:r>
        <w:br/>
      </w:r>
      <w:r>
        <w:rPr>
          <w:rFonts w:ascii="Times New Roman"/>
          <w:b w:val="false"/>
          <w:i w:val="false"/>
          <w:color w:val="000000"/>
          <w:sz w:val="28"/>
        </w:rPr>
        <w:t>
Процент ограничения удовлетворения заявок Инвесторов-нерезидентов Республики Казахстан ______%.
</w:t>
      </w:r>
      <w:r>
        <w:br/>
      </w: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Поряд-|Годовая   |Кол-во|Объем доразмещения |     Объем доразмещения     |
</w:t>
      </w:r>
      <w:r>
        <w:br/>
      </w:r>
      <w:r>
        <w:rPr>
          <w:rFonts w:ascii="Times New Roman"/>
          <w:b w:val="false"/>
          <w:i w:val="false"/>
          <w:color w:val="000000"/>
          <w:sz w:val="28"/>
        </w:rPr>
        <w:t>
ковый |ставка    |заявок|ГЦБ резидентами    |      ГЦБ нерезидентами     | 
</w:t>
      </w:r>
      <w:r>
        <w:br/>
      </w:r>
      <w:r>
        <w:rPr>
          <w:rFonts w:ascii="Times New Roman"/>
          <w:b w:val="false"/>
          <w:i w:val="false"/>
          <w:color w:val="000000"/>
          <w:sz w:val="28"/>
        </w:rPr>
        <w:t>
номер |вознаграж-|      |___________________|____________________________|
</w:t>
      </w:r>
      <w:r>
        <w:br/>
      </w:r>
      <w:r>
        <w:rPr>
          <w:rFonts w:ascii="Times New Roman"/>
          <w:b w:val="false"/>
          <w:i w:val="false"/>
          <w:color w:val="000000"/>
          <w:sz w:val="28"/>
        </w:rPr>
        <w:t>
заявки|дения по  |      |Количество| Объем  |Количество   |Сумма пост.при|
</w:t>
      </w:r>
      <w:r>
        <w:br/>
      </w:r>
      <w:r>
        <w:rPr>
          <w:rFonts w:ascii="Times New Roman"/>
          <w:b w:val="false"/>
          <w:i w:val="false"/>
          <w:color w:val="000000"/>
          <w:sz w:val="28"/>
        </w:rPr>
        <w:t>
      |средневз- |      |кратко-   |дораз-  |краткосрочных|удовлетворении|
</w:t>
      </w:r>
      <w:r>
        <w:br/>
      </w:r>
      <w:r>
        <w:rPr>
          <w:rFonts w:ascii="Times New Roman"/>
          <w:b w:val="false"/>
          <w:i w:val="false"/>
          <w:color w:val="000000"/>
          <w:sz w:val="28"/>
        </w:rPr>
        <w:t>
      |вешенной  |      |срочных   |мещения,|нот, штук    |заявок        |
</w:t>
      </w:r>
      <w:r>
        <w:br/>
      </w:r>
      <w:r>
        <w:rPr>
          <w:rFonts w:ascii="Times New Roman"/>
          <w:b w:val="false"/>
          <w:i w:val="false"/>
          <w:color w:val="000000"/>
          <w:sz w:val="28"/>
        </w:rPr>
        <w:t>
      |дисконти- |      |нот, штук | тенге  |             |              |
</w:t>
      </w:r>
      <w:r>
        <w:br/>
      </w:r>
      <w:r>
        <w:rPr>
          <w:rFonts w:ascii="Times New Roman"/>
          <w:b w:val="false"/>
          <w:i w:val="false"/>
          <w:color w:val="000000"/>
          <w:sz w:val="28"/>
        </w:rPr>
        <w:t>
      |рованной  |      |          |        |             |              | 
</w:t>
      </w:r>
      <w:r>
        <w:br/>
      </w:r>
      <w:r>
        <w:rPr>
          <w:rFonts w:ascii="Times New Roman"/>
          <w:b w:val="false"/>
          <w:i w:val="false"/>
          <w:color w:val="000000"/>
          <w:sz w:val="28"/>
        </w:rPr>
        <w:t>
      |цене,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Итого:
</w:t>
      </w:r>
      <w:r>
        <w:br/>
      </w:r>
      <w:r>
        <w:rPr>
          <w:rFonts w:ascii="Times New Roman"/>
          <w:b w:val="false"/>
          <w:i w:val="false"/>
          <w:color w:val="000000"/>
          <w:sz w:val="28"/>
        </w:rPr>
        <w:t>
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     
</w:t>
      </w:r>
      <w:r>
        <w:br/>
      </w:r>
      <w:r>
        <w:rPr>
          <w:rFonts w:ascii="Times New Roman"/>
          <w:b w:val="false"/>
          <w:i w:val="false"/>
          <w:color w:val="000000"/>
          <w:sz w:val="28"/>
        </w:rPr>
        <w:t>
    Нарастающий итог          |
</w:t>
      </w:r>
      <w:r>
        <w:br/>
      </w:r>
      <w:r>
        <w:rPr>
          <w:rFonts w:ascii="Times New Roman"/>
          <w:b w:val="false"/>
          <w:i w:val="false"/>
          <w:color w:val="000000"/>
          <w:sz w:val="28"/>
        </w:rPr>
        <w:t>
    Объем доразмещения        |
</w:t>
      </w:r>
      <w:r>
        <w:br/>
      </w:r>
      <w:r>
        <w:rPr>
          <w:rFonts w:ascii="Times New Roman"/>
          <w:b w:val="false"/>
          <w:i w:val="false"/>
          <w:color w:val="000000"/>
          <w:sz w:val="28"/>
        </w:rPr>
        <w:t>
______________________________|     
</w:t>
      </w:r>
      <w:r>
        <w:br/>
      </w:r>
      <w:r>
        <w:rPr>
          <w:rFonts w:ascii="Times New Roman"/>
          <w:b w:val="false"/>
          <w:i w:val="false"/>
          <w:color w:val="000000"/>
          <w:sz w:val="28"/>
        </w:rPr>
        <w:t>
 С учетом  | Без учета        |
</w:t>
      </w:r>
      <w:r>
        <w:br/>
      </w:r>
      <w:r>
        <w:rPr>
          <w:rFonts w:ascii="Times New Roman"/>
          <w:b w:val="false"/>
          <w:i w:val="false"/>
          <w:color w:val="000000"/>
          <w:sz w:val="28"/>
        </w:rPr>
        <w:t>
указанных  | указанных        |
</w:t>
      </w:r>
      <w:r>
        <w:br/>
      </w:r>
      <w:r>
        <w:rPr>
          <w:rFonts w:ascii="Times New Roman"/>
          <w:b w:val="false"/>
          <w:i w:val="false"/>
          <w:color w:val="000000"/>
          <w:sz w:val="28"/>
        </w:rPr>
        <w:t>
ограничений| ограничений      |
</w:t>
      </w:r>
      <w:r>
        <w:br/>
      </w:r>
      <w:r>
        <w:rPr>
          <w:rFonts w:ascii="Times New Roman"/>
          <w:b w:val="false"/>
          <w:i w:val="false"/>
          <w:color w:val="000000"/>
          <w:sz w:val="28"/>
        </w:rPr>
        <w:t>
______________________________|
</w:t>
      </w:r>
      <w:r>
        <w:br/>
      </w:r>
      <w:r>
        <w:rPr>
          <w:rFonts w:ascii="Times New Roman"/>
          <w:b w:val="false"/>
          <w:i w:val="false"/>
          <w:color w:val="000000"/>
          <w:sz w:val="28"/>
        </w:rPr>
        <w:t>
штук|тенге | штук   | тенге   |
</w:t>
      </w:r>
      <w:r>
        <w:br/>
      </w:r>
      <w:r>
        <w:rPr>
          <w:rFonts w:ascii="Times New Roman"/>
          <w:b w:val="false"/>
          <w:i w:val="false"/>
          <w:color w:val="000000"/>
          <w:sz w:val="28"/>
        </w:rPr>
        <w:t>
______________________________|
</w:t>
      </w:r>
      <w:r>
        <w:br/>
      </w:r>
      <w:r>
        <w:rPr>
          <w:rFonts w:ascii="Times New Roman"/>
          <w:b w:val="false"/>
          <w:i w:val="false"/>
          <w:color w:val="000000"/>
          <w:sz w:val="28"/>
        </w:rPr>
        <w:t>
______________________________|
</w:t>
      </w:r>
      <w:r>
        <w:br/>
      </w:r>
      <w:r>
        <w:rPr>
          <w:rFonts w:ascii="Times New Roman"/>
          <w:b w:val="false"/>
          <w:i w:val="false"/>
          <w:color w:val="000000"/>
          <w:sz w:val="28"/>
        </w:rPr>
        <w:t>
Итого                         |
</w:t>
      </w:r>
      <w:r>
        <w:br/>
      </w:r>
      <w:r>
        <w:rPr>
          <w:rFonts w:ascii="Times New Roman"/>
          <w:b w:val="false"/>
          <w:i w:val="false"/>
          <w:color w:val="000000"/>
          <w:sz w:val="28"/>
        </w:rPr>
        <w:t>
______________________________|
</w:t>
      </w:r>
    </w:p>
    <w:p>
      <w:pPr>
        <w:spacing w:after="0"/>
        <w:ind w:left="0"/>
        <w:jc w:val="both"/>
      </w:pPr>
      <w:r>
        <w:rPr>
          <w:rFonts w:ascii="Times New Roman"/>
          <w:b w:val="false"/>
          <w:i w:val="false"/>
          <w:color w:val="000000"/>
          <w:sz w:val="28"/>
        </w:rPr>
        <w:t>
Произвести доразмещение 
</w:t>
      </w:r>
      <w:r>
        <w:br/>
      </w:r>
      <w:r>
        <w:rPr>
          <w:rFonts w:ascii="Times New Roman"/>
          <w:b w:val="false"/>
          <w:i w:val="false"/>
          <w:color w:val="000000"/>
          <w:sz w:val="28"/>
        </w:rPr>
        <w:t>
краткосрочных нот в объеме _____________ (тенге)
</w:t>
      </w:r>
      <w:r>
        <w:br/>
      </w:r>
      <w:r>
        <w:rPr>
          <w:rFonts w:ascii="Times New Roman"/>
          <w:b w:val="false"/>
          <w:i w:val="false"/>
          <w:color w:val="000000"/>
          <w:sz w:val="28"/>
        </w:rPr>
        <w:t>
</w:t>
      </w:r>
      <w:r>
        <w:br/>
      </w:r>
      <w:r>
        <w:rPr>
          <w:rFonts w:ascii="Times New Roman"/>
          <w:b w:val="false"/>
          <w:i w:val="false"/>
          <w:color w:val="000000"/>
          <w:sz w:val="28"/>
        </w:rPr>
        <w:t>
Руководитель подразделения, уполномоченного 
</w:t>
      </w:r>
      <w:r>
        <w:br/>
      </w:r>
      <w:r>
        <w:rPr>
          <w:rFonts w:ascii="Times New Roman"/>
          <w:b w:val="false"/>
          <w:i w:val="false"/>
          <w:color w:val="000000"/>
          <w:sz w:val="28"/>
        </w:rPr>
        <w:t>
на проведение операций с ГЦБ ______________ (Ф.И.О.)  Дата 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