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911" w14:textId="9f3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контроля за использованием и охраной водных ресурсов должностными лицами государственных уполномоченных органов управления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природных ресурсов и охраны окружающей среды Республики Казахстан от 12 декабря 2001 года N 105-П. Зарегистрирован в Министерстве юстиции Республики Казахстан 18 января 2002 года N 1726. Утратил силу - совместным приказом Министра охраны окружающей среды РК от 2 декабря 2004 года N 315-п, и.о. Председателя Комитета по водным ресурсам Министерства сельского хозяйства от 17 ноября 2004 года N 239-п,  Председателя Комитета государственного санитарно-эпидемиологического надзора Министерства здравоохранения РК от 19 ноября 2004 года N 37 (V043262)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K933000_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"Инструкцию по осуществлению государственного контроля за использованием и охраной водных ресурсов должностными лицами государственных уполномоченных органов управления водными ресурсами".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государственного контроля и нормативно-правовых актов (Бадашев Е.А.) обеспечить государственную регистрацию настоящего приказа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заместителя Председателя Комитета К.Кудайбергенулы.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Приказом Председателя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природных ресурсов 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12 декабря 2001 года N 105-П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Инструкция по осуществлению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государственного контроля за использованием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охраной водных ресурсов должностными лицами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государственных уполномоченных органов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управления водными ресурсами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K933000_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P950600_ </w:t>
      </w:r>
      <w:r>
        <w:rPr>
          <w:rFonts w:ascii="Times New Roman"/>
          <w:b w:val="false"/>
          <w:i w:val="false"/>
          <w:color w:val="000000"/>
          <w:sz w:val="28"/>
        </w:rPr>
        <w:t>
 "Положения о государственном контроле за использованием и охраной водных ресурсов", утвержденных постановлением Кабинета Министров Республики Казахстан от 29 апреля 1995 года N 600 и других нормативных правовых актов в области использования и охраны водных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порядок осуществления государственного контроля за использованием и охраны водных ресурсов должностными лицами государственных уполномоченных органов управления водными ресурсами Республики Казахстан (далее - органы управления водными ресурсами).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за использованием и охраной водных ресурсов осуществляется в целях сохранения, воспроизводства и улучшения состояния водных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Главными задачами государственного контроля за использованием и охраной водных ресурсов являются обеспечение соблюдения всеми министерствами, государственными комитетами, ведомствами, предприятиями, организациями и гражданами водного законодательства, установленного порядка пользования водными ресурсами и их учета, выполнение обязанностей по охране вод, предупреждению и ликвидации их вредного воздействия.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органов управления водными ресурсами, наделены полномочиями по осуществлению государственного контроля за использованием и охраной водных ресурсов и являются по должности одновременно государственными инспекторами по регулированию использования и охране вод (далее - государственный инспектор).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Задачи, функции, права и ответственность государственных инспекторов определены Положением о государственным контроле за использованием и охраной водных ресурсов, утвержденных постановлением Кабинета Министров Республики Казахстан от 29 апреля 1995 года N 600 (далее - Положение).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Принятие мер по устранению нарушений водного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законодательства, привлечение виновных к ответственности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 порядок оформления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государственного контроля за использованием и охраной водных ресурсов государственный инспектор принимает меры по предупреждению, выявлению и устранению нарушений водного законодательства и привлечению виновных к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проверке хозяйствующих субъектов на основании Положения государственным инспектором составляется Акт проверки соблюдения водного законодательства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ходе проверки, в случаях обнаружения нарушения водного законодательства, государственный инспектор в соответствии со статьями 561, 635 и 636 Кодекса Республики Казахстан "Об административных правонарушениях" составляет Протокол об административном правонарушении.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Акта проверки соблюдения водного законодательства государственный инспектор (в пределах предоставленных прав) принимает решение о применении к нарушителю одного или одновременно нескольких мер воздействия в зависимости от тяжести нарушений (При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статьи 77 Закона Республики Казахстан "Об охране окружающей среды" (далее - Закон) выносит Предписание по устранению нарушений в области использования и охраны водных ресурсов (приложение N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Положения и в соответствии со статьями 561, 650 и 651 Кодекса Республики Казахстан "Об административных правонарушениях" выносит Постановление о наложении административного взыскания (приложение N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статьи 121 Водного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Гражданско-процессуального Кодекса Республики Казахстан предъявлять к виновным лицам претензии о добровольном возмещении ущерба, причиненные нарушением водного законодательства, предъявляет иски в суд;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статьи 77 Закона вносит Заявление в судебные органы об ограничении и приостановлении хозяйственной и иной деятельности, осуществляемой с нарушением экологических требований и законодательства в области охраны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установленном порядке может опломбировать отдельные объекты, установки и узлы для прекращения деятельности до устранения нарушений, для чего составляется Акт опломбирования (приложение 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на основании статьи 77 Закона вносить в соответствующие финансово-кредитные организации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 (приложение N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или приостановление хозяйственной и иной деятельности субъектов малого предпринимательства, осуществляемой с нарушением экологических требований, производится на основании решения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Исковое заявление о запрещении или приостановлении деятельности субъекта малого предпринимательства направляется в суд в порядке и на основаниях, установленных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или приостановление деятельности субъекта малого предпринимательства без судебного решения допускается в исключительных случаях на срок не более 3 дней с обязательным представлением в указанный срок искового заявления в суд. При этом факт о запрещении или приостановке деятельности действует до вынесения судебного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Положения направляет соответствующие материалы в правоохранительные органы для решения вопроса о привлечении к уголовной ответственности за нарушение водного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Акт проверки соблюдения водного законодательства должен составляться в присутствии представителя проверяемого хозяйствующего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Акта должны отражаться основные характеристики проверяемого объекта, вид хозяйственной деятельности, наличие разрешительных, нормируемых и иных документации, объемы выделенных лимитов, объемы забора воды и сброса сточных вод, наличие водоохранных мероприятий и ход их выполнения, наличие и объемы системы оборотного и повторного водоснабжения и другие необходимые сведения.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изложения вышеуказанных данных, в Акте указываются выявленные нарушения водного законодательства и иных нормативных актов в области использования и охраны водных ресурсов по пунктам. При этом необходимо обязательно сделать ссылку на статьи, пункты соответствующих законодательных и нормативных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строке 3 Протокола об административном правонарушении "Сведение о личности нарушителя" приводятся сведения о должностных лицах, гражданах, лицах, не имеющих гражданство и иностранных лицах, имеющих значение для правильного рассмотрения дела: год и место рождения (в отношении несовершеннолетних - число, месяц и год рождения), адрес места жительства, семейное положение, количество лиц, находящихся на иждивении, документ, подтверждающий личность.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Существо нарушения водного законодательства должно быть описано таким образом, чтобы было ясно, где и когда оно было совершено, и в каких действиях и/или бездействиях выразилось.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Правонарушитель(и) вправе представить замечания по содержанию Протокола и мотивы отказа от его подписания, которые прилагаются к Протоколу.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Предписание по устранению нарушений в области использования и охраны водных ресурсов является обязательным для исполнения нарушителями в установленные сроки. Руководитель предприятия должен представить в органы управления водными ресурсами информацию по выполнению предписания не позднее чем через 7 дней по истечении срока выполнения предписания. В случае невыполнения предписания в указанные сроки должны применяться меры в соответствии со статьями 356 и 636 Кодекса Республики Казахстан "Об административных правонарушениях". Предписание составляется в 3-экземплярах, один из которых вручается нарушителю.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о наложении административного взыскания принимается в отношении каждого нарушителя в отдельности (юридического, должностного лица, гражданина) и составляется не менее чем в 3-экземплярах, один из которых немедленно вручается физическому лицу и законному представителю юридического лица, в отношении которого оно вынесено. В случае отсутствия указанных лиц копия постановления высылается в течение 3 (трех) дней со дня его вынесения.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 должен быть уплачен не позднее 30 (тридцати) дней со дня вступления Постановления в законную силу либо со дня истечения срока либо отсрочки, предусмотренной статьей 701 Кодекса Республики Казахстан "Об административных правонарушениях".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вступает в законную силу после истечения срока, установленного для обжалования постановления, если оно не было обжаловано или опротестовано или немедленно после вынесения определения по жалобе, протесту, а также вынесения постановления в случае, предусмотренном статей 664 указанного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неуплате штрафа виновным лицом в течение 30 (тридцати) дней со дня вступления постановления в законную силу сумма штрафа взыскивается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со статьей 121 Водного Кодекса Республики Казахстан юридические лица и граждане обязаны возместить убытки, причиненные нарушением водного законодательства в порядке и размерах, установленных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Заявление в судебные органы об ограничении и приостановлении хозяйственной и иной деятельности, осуществляемой с нарушением экологических требований и законодательства в области охраны окружающей среды, направляется в установленном порядке при ведении водопользователями хозяйственной и иной деятельности с нарушением законодательства об охране окружающей среды, водного законодательства и других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экспертизы, направляется нарушителю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является обязательным для исполнения всеми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со статьей 120 Водного Кодекса Республики Казахстан физические и юридические лица, виновные в нарушении водного законодательства, несут дисциплинарную, административную, гражданскую или уголовную ответственность в установленном законодательством Республики Казахстан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целях обеспечения качественной организации и контроля проверок должна быть введена система строгой отчетности бланков (Приложения NN 1-6). Бланки строгой отчетности до выдачи нумеруются и регистрируются в специальном журнале.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Законом и Положением не допускается вмешательства какого-либо должностного лица или органа в процесс осуществления государственного контроля за регулированием использования и охраной водных ресурсов. Решение государственного инспектора обязательно для исполнения и может быть обжалованы в порядке подчиненности или в суде.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декабря 2001 года N 105-П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 "Инструкции по осуществлению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использованием и охраной водных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ресурсов должностными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уполномоченных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органов управления водными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Министерство природных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управления водными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почтовый адрес, телефоны, факс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проверки соблюдения водного законодательства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N_________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    "_____" _______________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местонахождение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Государственным инспектором по регулированию использования и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органа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Водного Кодекса Республики Казахстан проведена проверка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соблюдения водного законодательства_______________________________________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хозяйствующего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субъекта, объекта или сооружения,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вышестоящая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почтовый адрес,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министерство, ведомство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руководителем которого является_______________________________________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домашний адрес___________________ тел:_____________ факс:_____________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Проверка проведена при участии________________________________________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должность,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присутствии_________________________________________________________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должность, Ф.И.О. представителя хозяйствующего субъекта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проверке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Подписи:______________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 государственного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Ф.И.О.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Ф.И.О. присутствующих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Заполнено в _________ экз., приложения на _______ листах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Экз. N 1______________________________________________________________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 N 2______________________________________________________________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 N 3______________________________________________________________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актом ознакомлен и один экземпляр получил "___" ___________ 200__г.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хозяйствующего субъекта 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       Ф.И.О.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декабря 2001 года N 105-П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 "Инструкции по осуществлению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использованием и охраной водных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ресурсов должностными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уполномоченных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органов управления водными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Министерство природных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почтовый адрес, телефоны, факс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 __________ 200___ г.            Руководителю:_________________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наименование хозяйствующего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субъекта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Предписание по устранению нарушений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 области использования и охраны водных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N_________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акта проверки соблюдения водного законодательства N______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"___" ___________ 200___ г. предписываю выполнить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мероприятия: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|N п/п|    Содержание предписания    |  Основания  | Срок исполнения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|_____|______________________________|_____________|_________________|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|_____|______________________________|_____________|_________________|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|_____|______________________________|_____________|_________________|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|_____|______________________________|_____________|_________________|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|_____|______________________________|_____________|_________________|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предписание подлежит обязательному исполнению.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предприятия отправить в адрес органа управления водными ресурсами информацию по выполнению предписания не позднее 7 дней по истечению срока выполнения предписания.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мероприятий сообщите по вышеуказанному адресу. В случае невыполнения настоящего предписания в указанные сроки, к Вам будут применены меры согласно статьи 356 Кодекса Республики Казахстан "Об административных правонарушениях".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регулированию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охране вод_________________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 "____" _____________ 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Предписание получил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занимаемая должность,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  "____" ____________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Рег. N_______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декабря 2001 года N 105-П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 "Инструкции по осуществлению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использованием и охраной водных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ресурсов должностными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уполномоченных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органов управления водными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Министерство природных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почтовый адрес, телефоны, факс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 наложении административного взыскания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Государственный инспектор по регулированию использования и охране вод: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органа управления водными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 составившего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рассмотрев материалы о нарушении водного законодательства на 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Ф.И.О. лица, в отношении которого рассматривается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основании протокола N_____ от "____" ___________ 200___ г.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предоставленных материалов: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Конституцией Республики Казахстан, статьями 561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650 Кодекса Республики "Об административных правонарушениях",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постановил подвергнуть административному взысканию: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Предупреждению:____________________________________________________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Штрафу в сумме:____________________________________________________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 вносится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банковские реквизиты органа, куда вносится штраф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может быть обжаловано в вышестоящий орган (вышестоящему должностному лицу) или судебные органы по месту жительства в десятидневный срок со дня вручения нарушителю копии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означенный штраф должен быть уплачен не позднее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(тридцати) дней со дня вступления Постановления в законную силу либо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истечения срока отсрочки, предусмотренный статьей 701 Кодекса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"Об административных правонарушениях". В случае, если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 не будет уплачен в установленный срок, он будет взыскан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принудительном порядке согласно статьи 708 вышеуказанного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регулированию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охране вод_________________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Постановление вручено (отправлено) нарушителю "__" 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 квитанции _________ ____________________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 нарушителя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Рег. N____________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декабря 2001 года N 105-П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 "Инструкции по осуществлению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использованием и охраной водных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ресурсов должностными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уполномоченных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органов управления водными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Министерство природных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почтовый адрес, телефоны, факс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Акт опломбирования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N_________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"_____" _______________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и местонахождение объекта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Комиссия в составе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должность, Ф.И.О. членов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решением суда от "___" __________ 200___ г., N_______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произвела пломбирование_______________________________________________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объекта, его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производственной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Подписи членов комиссии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аварийной ситуации руководству объекта разрешается снять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пломбу с составлением акта, и сообщить об этом органу управления водными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по вышеуказанному адресу.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Пломба принята на ответственное хранение: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 _____________ "____" _________ 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должность руководителя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составлен в __________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Экз. N 1______________________________________________________________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 N 2______________________________________________________________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 N 3______________________________________________________________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вручен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должность, Ф.И.О.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рег. N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декабря 2001 года N 105-П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 "Инструкции по осуществлению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контроля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использованием и охраной водных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ресурсов должностными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уполномоченных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органов управления водными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Министерство природных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почтовый адрес, телефоны, факс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финансово-кредитного органа и его адрес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прекращении финансирования строительства и эксплуатации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объектов, хозяйственной и иной деятельности, осуществляемых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 нарушением экологических требований или без положительного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заключения экологической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"_____" _______________ 200__г.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Акта проверки соблюдения водного законодательства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"___" ____________ 200 __г. и во исполнение Водного Кодекса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ссылка на соответствующие статьи Кодекса, а также на другие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законодательные, нормативные акты их статей и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обязываю прекратить финансирование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юридического лица, его адрес и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физического лица и его место работы (жительства)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осуществляющего с нарушением водного законодательства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виды хозяйственной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Заказчиком (инвестором) работ является_______________________________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юридического лица, адрес и банковские реквизиты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Возобновление финансирования работ разрешается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лицами, выдавшими данное предписание только после получения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об устранении нарушений водного законодательства, указанные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выполнении настоящего Предписания прошу информировать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Приложение: акт проверки соблюдения водного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"___"___________ 200__ г. N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_____________ листах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составившего Предписание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 рег. N_________________________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